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jc w:val="center"/>
        <w:rPr>
          <w:rFonts w:hint="default" w:ascii="Times New Roman" w:hAnsi="Times New Roman" w:eastAsia="方正小标宋_GBK" w:cs="Times New Roman"/>
          <w:color w:val="auto"/>
          <w:sz w:val="32"/>
          <w:szCs w:val="32"/>
          <w:highlight w:val="none"/>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-350520</wp:posOffset>
                </wp:positionV>
                <wp:extent cx="1026795" cy="391795"/>
                <wp:effectExtent l="0" t="0" r="1905" b="8255"/>
                <wp:wrapNone/>
                <wp:docPr id="3" name="文本框 3"/>
                <wp:cNvGraphicFramePr/>
                <a:graphic xmlns:a="http://schemas.openxmlformats.org/drawingml/2006/main">
                  <a:graphicData uri="http://schemas.microsoft.com/office/word/2010/wordprocessingShape">
                    <wps:wsp>
                      <wps:cNvSpPr txBox="1"/>
                      <wps:spPr>
                        <a:xfrm>
                          <a:off x="916940" y="855980"/>
                          <a:ext cx="1026795" cy="3917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pt;margin-top:-27.6pt;height:30.85pt;width:80.85pt;z-index:251659264;mso-width-relative:page;mso-height-relative:page;" fillcolor="#FFFFFF [3201]" filled="t" stroked="f" coordsize="21600,21600" o:gfxdata="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TJU7tQAAAAI&#10;AQAADwAAAAAAAAABACAAAAAiAAAAZHJzL2Rvd25yZXYueG1sUEsBAhQAFAAAAAgAh07iQJVI6/hZ&#10;AgAAmQQAAA4AAAAAAAAAAQAgAAAAIwEAAGRycy9lMm9Eb2MueG1sUEsFBgAAAAAGAAYAWQEAAO4F&#10;AAAAAA==&#10;">
                <v:fill on="t" focussize="0,0"/>
                <v:stroke on="f" weight="0.5pt"/>
                <v:imagedata o:title=""/>
                <o:lock v:ext="edit" aspectratio="f"/>
                <v:textbox>
                  <w:txbxContent>
                    <w:p>
                      <w:pPr>
                        <w:jc w:val="both"/>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txbxContent>
                </v:textbox>
              </v:shape>
            </w:pict>
          </mc:Fallback>
        </mc:AlternateContent>
      </w:r>
      <w:r>
        <w:rPr>
          <w:rFonts w:hint="eastAsia" w:eastAsia="方正小标宋_GBK" w:cs="Times New Roman"/>
          <w:color w:val="auto"/>
          <w:sz w:val="44"/>
          <w:szCs w:val="44"/>
          <w:highlight w:val="none"/>
          <w:lang w:val="en-US" w:eastAsia="zh-CN"/>
        </w:rPr>
        <w:t>2025</w:t>
      </w:r>
      <w:r>
        <w:rPr>
          <w:rFonts w:hint="default" w:ascii="Times New Roman" w:hAnsi="Times New Roman" w:eastAsia="方正小标宋_GBK" w:cs="Times New Roman"/>
          <w:color w:val="auto"/>
          <w:sz w:val="44"/>
          <w:szCs w:val="44"/>
          <w:highlight w:val="none"/>
          <w:lang w:val="en-US" w:eastAsia="zh-CN"/>
        </w:rPr>
        <w:t>年度岳阳市社会科学</w:t>
      </w:r>
      <w:r>
        <w:rPr>
          <w:rFonts w:hint="eastAsia" w:eastAsia="方正小标宋_GBK" w:cs="Times New Roman"/>
          <w:color w:val="auto"/>
          <w:sz w:val="44"/>
          <w:szCs w:val="44"/>
          <w:highlight w:val="none"/>
          <w:lang w:val="en-US" w:eastAsia="zh-CN"/>
        </w:rPr>
        <w:t>一般</w:t>
      </w:r>
      <w:r>
        <w:rPr>
          <w:rFonts w:hint="default" w:ascii="Times New Roman" w:hAnsi="Times New Roman" w:eastAsia="方正小标宋_GBK" w:cs="Times New Roman"/>
          <w:color w:val="auto"/>
          <w:sz w:val="44"/>
          <w:szCs w:val="44"/>
          <w:highlight w:val="none"/>
          <w:lang w:val="en-US" w:eastAsia="zh-CN"/>
        </w:rPr>
        <w:t>课题立项目录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（排名不分先后）</w:t>
      </w:r>
    </w:p>
    <w:tbl>
      <w:tblPr>
        <w:tblStyle w:val="7"/>
        <w:tblW w:w="13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8719"/>
        <w:gridCol w:w="267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序号</w:t>
            </w:r>
          </w:p>
        </w:tc>
        <w:tc>
          <w:tcPr>
            <w:tcW w:w="87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课题名称</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课题项目单位</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lang w:val="en-US"/>
              </w:rPr>
            </w:pPr>
            <w:r>
              <w:rPr>
                <w:rFonts w:hint="eastAsia" w:ascii="黑体" w:hAnsi="黑体" w:eastAsia="黑体" w:cs="黑体"/>
                <w:color w:val="auto"/>
                <w:sz w:val="21"/>
                <w:szCs w:val="21"/>
                <w:highlight w:val="none"/>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仿宋_GB2312" w:hAnsi="仿宋_GB2312" w:eastAsia="仿宋_GB2312" w:cs="仿宋_GB2312"/>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考古学视域下岳阳城市文明探源及地域文化价值提升策略研究</w:t>
            </w:r>
          </w:p>
        </w:tc>
        <w:tc>
          <w:tcPr>
            <w:tcW w:w="2670" w:type="dxa"/>
            <w:noWrap w:val="0"/>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周娜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仿宋_GB2312" w:hAnsi="仿宋_GB2312" w:eastAsia="仿宋_GB2312" w:cs="仿宋_GB2312"/>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地方性知识视域下湘北桃源刺绣的生成逻辑及传承路径研究</w:t>
            </w:r>
          </w:p>
        </w:tc>
        <w:tc>
          <w:tcPr>
            <w:tcW w:w="2670" w:type="dxa"/>
            <w:noWrap w:val="0"/>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王珺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仿宋_GB2312" w:hAnsi="仿宋_GB2312" w:eastAsia="仿宋_GB2312" w:cs="仿宋_GB2312"/>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岳阳旅游场景语言景观及应用调查研究</w:t>
            </w:r>
          </w:p>
        </w:tc>
        <w:tc>
          <w:tcPr>
            <w:tcW w:w="2670" w:type="dxa"/>
            <w:noWrap w:val="0"/>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袁鑫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仿宋_GB2312" w:hAnsi="仿宋_GB2312" w:eastAsia="仿宋_GB2312" w:cs="仿宋_GB2312"/>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b w:val="0"/>
                <w:bCs w:val="0"/>
                <w:color w:val="000000"/>
                <w:sz w:val="22"/>
                <w:szCs w:val="24"/>
              </w:rPr>
              <w:t>地方高等院校服务地方经济的人才培养能力提升研究</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b w:val="0"/>
                <w:bCs w:val="0"/>
                <w:color w:val="000000"/>
                <w:sz w:val="22"/>
                <w:szCs w:val="24"/>
              </w:rPr>
              <w:t>荣军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仿宋_GB2312" w:hAnsi="仿宋_GB2312" w:eastAsia="仿宋_GB2312" w:cs="仿宋_GB2312"/>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b w:val="0"/>
                <w:bCs w:val="0"/>
                <w:color w:val="000000"/>
                <w:sz w:val="22"/>
                <w:szCs w:val="24"/>
              </w:rPr>
              <w:t>基于智能化与低碳理念的岳阳奇家岭高校社区非遗文化传承与空间改造发展研究</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b w:val="0"/>
                <w:bCs w:val="0"/>
                <w:color w:val="000000"/>
                <w:sz w:val="22"/>
                <w:szCs w:val="24"/>
              </w:rPr>
              <w:t>崔玲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仿宋_GB2312" w:hAnsi="仿宋_GB2312" w:eastAsia="仿宋_GB2312" w:cs="仿宋_GB2312"/>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b w:val="0"/>
                <w:bCs w:val="0"/>
                <w:color w:val="000000"/>
                <w:sz w:val="22"/>
                <w:szCs w:val="24"/>
              </w:rPr>
              <w:t>新质生产力赋能岳阳非遗巴陵戏保护传承的现实挑战与实现路径研究</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b w:val="0"/>
                <w:bCs w:val="0"/>
                <w:color w:val="000000"/>
                <w:sz w:val="22"/>
                <w:szCs w:val="24"/>
              </w:rPr>
              <w:t>王玲霞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仿宋_GB2312" w:hAnsi="仿宋_GB2312" w:eastAsia="仿宋_GB2312" w:cs="仿宋_GB2312"/>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b w:val="0"/>
                <w:bCs w:val="0"/>
                <w:color w:val="000000"/>
                <w:sz w:val="22"/>
                <w:szCs w:val="24"/>
              </w:rPr>
              <w:t>优化营商环境视域下民营企业信用修复机制研究</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b w:val="0"/>
                <w:bCs w:val="0"/>
                <w:color w:val="000000"/>
                <w:sz w:val="22"/>
                <w:szCs w:val="24"/>
              </w:rPr>
              <w:t>陈祥玲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仿宋_GB2312" w:hAnsi="仿宋_GB2312" w:eastAsia="仿宋_GB2312" w:cs="仿宋_GB2312"/>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b w:val="0"/>
                <w:bCs w:val="0"/>
                <w:color w:val="000000"/>
                <w:sz w:val="22"/>
                <w:szCs w:val="24"/>
                <w:lang w:val="en-US" w:eastAsia="zh-CN"/>
              </w:rPr>
              <w:t>非遗视角下岳阳花鼓戏的文化价值挖掘与传承路径研究</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b w:val="0"/>
                <w:bCs w:val="0"/>
                <w:color w:val="000000"/>
                <w:sz w:val="22"/>
                <w:szCs w:val="24"/>
                <w:lang w:val="en-US" w:eastAsia="zh-CN"/>
              </w:rPr>
              <w:t>丁姣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1"/>
              </w:numPr>
              <w:tabs>
                <w:tab w:val="left" w:pos="420"/>
                <w:tab w:val="clear" w:pos="0"/>
              </w:tabs>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仿宋_GB2312" w:hAnsi="仿宋_GB2312" w:eastAsia="仿宋_GB2312" w:cs="仿宋_GB2312"/>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基于数字技术的高校田径科学化训练现实困囿与纾解路径</w:t>
            </w:r>
          </w:p>
        </w:tc>
        <w:tc>
          <w:tcPr>
            <w:tcW w:w="2670"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李佳川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岳阳深化中非经贸合作研究</w:t>
            </w:r>
          </w:p>
        </w:tc>
        <w:tc>
          <w:tcPr>
            <w:tcW w:w="2670"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冷莎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数字化红色资源融入高校思政课教学研究</w:t>
            </w:r>
          </w:p>
        </w:tc>
        <w:tc>
          <w:tcPr>
            <w:tcW w:w="2670"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余滔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高校图书馆参与地方非遗文化传承的策略研究</w:t>
            </w:r>
          </w:p>
        </w:tc>
        <w:tc>
          <w:tcPr>
            <w:tcW w:w="2670"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王芳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日本沼津市文旅融合对岳阳市的借鉴作用</w:t>
            </w:r>
            <w:r>
              <w:rPr>
                <w:rFonts w:hint="eastAsia" w:ascii="宋体" w:hAnsi="宋体" w:cs="Times New Roman"/>
                <w:b w:val="0"/>
                <w:bCs w:val="0"/>
                <w:color w:val="000000"/>
                <w:sz w:val="22"/>
                <w:szCs w:val="22"/>
                <w:lang w:val="en-US" w:eastAsia="zh-CN"/>
              </w:rPr>
              <w:t>研究</w:t>
            </w:r>
          </w:p>
        </w:tc>
        <w:tc>
          <w:tcPr>
            <w:tcW w:w="2670"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江骏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基于地域文化传承的高校图书馆阅读推广模式创新和实践研究</w:t>
            </w:r>
          </w:p>
        </w:tc>
        <w:tc>
          <w:tcPr>
            <w:tcW w:w="2670"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王卓尔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岳阳市音乐艺术与文旅融合路径优化研究</w:t>
            </w:r>
          </w:p>
        </w:tc>
        <w:tc>
          <w:tcPr>
            <w:tcW w:w="2670"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田超夫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岳阳市历史文化资源传承与创新背景下岳州窑外宣策略研究</w:t>
            </w:r>
          </w:p>
        </w:tc>
        <w:tc>
          <w:tcPr>
            <w:tcW w:w="2670"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陈冰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岳阳地区高校教学秘书职业倦怠问题及对策研究</w:t>
            </w:r>
          </w:p>
        </w:tc>
        <w:tc>
          <w:tcPr>
            <w:tcW w:w="2670"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刘维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湖湘红色文化融入地方高校思想政治教育的路径研究</w:t>
            </w:r>
          </w:p>
        </w:tc>
        <w:tc>
          <w:tcPr>
            <w:tcW w:w="2670"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李紫薇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数字化背景下精准资助的宣传和育人路径优化研究</w:t>
            </w:r>
          </w:p>
        </w:tc>
        <w:tc>
          <w:tcPr>
            <w:tcW w:w="2670"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黄琴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新质生产力视角下音乐APP的发展与创新研究</w:t>
            </w:r>
          </w:p>
        </w:tc>
        <w:tc>
          <w:tcPr>
            <w:tcW w:w="2670"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万涵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22"/>
                <w:szCs w:val="22"/>
                <w:u w:val="none"/>
                <w:lang w:val="en-US" w:eastAsia="zh-CN" w:bidi="ar"/>
              </w:rPr>
            </w:pPr>
            <w:r>
              <w:rPr>
                <w:rFonts w:hint="eastAsia" w:ascii="仿宋_GB2312" w:hAnsi="宋体" w:eastAsia="仿宋_GB2312" w:cs="仿宋_GB2312"/>
                <w:b w:val="0"/>
                <w:bCs w:val="0"/>
                <w:i w:val="0"/>
                <w:color w:val="000000"/>
                <w:kern w:val="0"/>
                <w:sz w:val="22"/>
                <w:szCs w:val="22"/>
                <w:u w:val="none"/>
                <w:lang w:val="en-US" w:eastAsia="zh-CN" w:bidi="ar"/>
              </w:rPr>
              <w:t>我国物业管理服务制度视域下小区业主权益保护问题研究</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岳阳职业技术学院</w:t>
            </w:r>
          </w:p>
        </w:tc>
        <w:tc>
          <w:tcPr>
            <w:tcW w:w="1425" w:type="dxa"/>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22"/>
                <w:szCs w:val="22"/>
                <w:u w:val="none"/>
                <w:lang w:val="en-US" w:eastAsia="zh-CN" w:bidi="ar"/>
              </w:rPr>
            </w:pPr>
            <w:r>
              <w:rPr>
                <w:rFonts w:hint="eastAsia" w:ascii="仿宋_GB2312" w:hAnsi="宋体" w:eastAsia="仿宋_GB2312" w:cs="仿宋_GB2312"/>
                <w:b w:val="0"/>
                <w:bCs w:val="0"/>
                <w:i w:val="0"/>
                <w:color w:val="000000"/>
                <w:kern w:val="0"/>
                <w:sz w:val="22"/>
                <w:szCs w:val="22"/>
                <w:u w:val="none"/>
                <w:lang w:val="en-US" w:eastAsia="zh-CN" w:bidi="ar"/>
              </w:rPr>
              <w:t>严静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22"/>
                <w:szCs w:val="22"/>
                <w:u w:val="none"/>
                <w:lang w:val="en-US" w:eastAsia="zh-CN" w:bidi="ar"/>
              </w:rPr>
            </w:pPr>
            <w:r>
              <w:rPr>
                <w:rFonts w:hint="eastAsia" w:ascii="仿宋_GB2312" w:hAnsi="宋体" w:eastAsia="仿宋_GB2312" w:cs="仿宋_GB2312"/>
                <w:b w:val="0"/>
                <w:bCs w:val="0"/>
                <w:i w:val="0"/>
                <w:color w:val="000000"/>
                <w:kern w:val="0"/>
                <w:sz w:val="22"/>
                <w:szCs w:val="22"/>
                <w:u w:val="none"/>
                <w:lang w:val="en-US" w:eastAsia="zh-CN" w:bidi="ar"/>
              </w:rPr>
              <w:t>需求导向的社区养老服务研究</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岳阳职业技术学院</w:t>
            </w:r>
          </w:p>
        </w:tc>
        <w:tc>
          <w:tcPr>
            <w:tcW w:w="1425" w:type="dxa"/>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22"/>
                <w:szCs w:val="22"/>
                <w:u w:val="none"/>
                <w:lang w:val="en-US" w:eastAsia="zh-CN" w:bidi="ar"/>
              </w:rPr>
            </w:pPr>
            <w:r>
              <w:rPr>
                <w:rFonts w:hint="eastAsia" w:ascii="仿宋_GB2312" w:hAnsi="宋体" w:eastAsia="仿宋_GB2312" w:cs="仿宋_GB2312"/>
                <w:b w:val="0"/>
                <w:bCs w:val="0"/>
                <w:i w:val="0"/>
                <w:color w:val="000000"/>
                <w:kern w:val="0"/>
                <w:sz w:val="22"/>
                <w:szCs w:val="22"/>
                <w:u w:val="none"/>
                <w:lang w:val="en-US" w:eastAsia="zh-CN" w:bidi="ar"/>
              </w:rPr>
              <w:t>任明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b w:val="0"/>
                <w:bCs w:val="0"/>
                <w:color w:val="000000"/>
                <w:sz w:val="22"/>
                <w:szCs w:val="22"/>
              </w:rPr>
              <w:t>岳阳市茶俗的传承发展研究</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岳阳职业技术学院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b w:val="0"/>
                <w:bCs w:val="0"/>
                <w:color w:val="000000"/>
                <w:sz w:val="22"/>
                <w:szCs w:val="22"/>
              </w:rPr>
              <w:t>余芳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b w:val="0"/>
                <w:bCs w:val="0"/>
                <w:color w:val="000000"/>
                <w:sz w:val="22"/>
                <w:szCs w:val="22"/>
              </w:rPr>
              <w:t>岳阳市金融服务实体经济高质量发展研究</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b w:val="0"/>
                <w:bCs w:val="0"/>
                <w:i w:val="0"/>
                <w:color w:val="000000"/>
                <w:kern w:val="0"/>
                <w:sz w:val="22"/>
                <w:szCs w:val="22"/>
                <w:u w:val="none"/>
                <w:lang w:val="en-US" w:eastAsia="zh-CN" w:bidi="ar"/>
              </w:rPr>
            </w:pPr>
            <w:r>
              <w:rPr>
                <w:rFonts w:hint="eastAsia" w:ascii="仿宋_GB2312" w:hAnsi="宋体" w:cs="仿宋_GB2312"/>
                <w:b w:val="0"/>
                <w:bCs w:val="0"/>
                <w:i w:val="0"/>
                <w:color w:val="000000"/>
                <w:kern w:val="0"/>
                <w:sz w:val="22"/>
                <w:szCs w:val="22"/>
                <w:u w:val="none"/>
                <w:lang w:val="en-US" w:eastAsia="zh-CN" w:bidi="ar"/>
              </w:rPr>
              <w:t>岳阳职业技术学院</w:t>
            </w:r>
          </w:p>
        </w:tc>
        <w:tc>
          <w:tcPr>
            <w:tcW w:w="1425" w:type="dxa"/>
            <w:noWrap w:val="0"/>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b w:val="0"/>
                <w:bCs w:val="0"/>
                <w:color w:val="000000"/>
                <w:sz w:val="22"/>
                <w:szCs w:val="22"/>
              </w:rPr>
              <w:t>钟哲琳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b w:val="0"/>
                <w:bCs w:val="0"/>
                <w:i w:val="0"/>
                <w:color w:val="000000"/>
                <w:kern w:val="0"/>
                <w:sz w:val="22"/>
                <w:szCs w:val="22"/>
                <w:u w:val="none"/>
                <w:lang w:val="en-US" w:eastAsia="zh-CN" w:bidi="ar"/>
              </w:rPr>
            </w:pPr>
            <w:r>
              <w:rPr>
                <w:rFonts w:hint="eastAsia" w:ascii="仿宋_GB2312" w:hAnsi="宋体" w:eastAsia="仿宋_GB2312" w:cs="仿宋_GB2312"/>
                <w:b w:val="0"/>
                <w:bCs w:val="0"/>
                <w:i w:val="0"/>
                <w:color w:val="000000"/>
                <w:kern w:val="0"/>
                <w:sz w:val="22"/>
                <w:szCs w:val="22"/>
                <w:u w:val="none"/>
                <w:lang w:val="en-US" w:eastAsia="zh-CN" w:bidi="ar"/>
              </w:rPr>
              <w:t>岳阳市智慧养老人才培养与管理策略研究</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b w:val="0"/>
                <w:bCs w:val="0"/>
                <w:i w:val="0"/>
                <w:color w:val="000000"/>
                <w:kern w:val="0"/>
                <w:sz w:val="22"/>
                <w:szCs w:val="22"/>
                <w:u w:val="none"/>
                <w:lang w:val="en-US" w:eastAsia="zh-CN" w:bidi="ar"/>
              </w:rPr>
            </w:pPr>
            <w:r>
              <w:rPr>
                <w:rFonts w:hint="eastAsia" w:ascii="仿宋_GB2312" w:hAnsi="宋体" w:cs="仿宋_GB2312"/>
                <w:b w:val="0"/>
                <w:bCs w:val="0"/>
                <w:i w:val="0"/>
                <w:color w:val="000000"/>
                <w:kern w:val="0"/>
                <w:sz w:val="22"/>
                <w:szCs w:val="22"/>
                <w:u w:val="none"/>
                <w:lang w:val="en-US" w:eastAsia="zh-CN" w:bidi="ar"/>
              </w:rPr>
              <w:t>岳阳职业技术学院</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b w:val="0"/>
                <w:bCs w:val="0"/>
                <w:i w:val="0"/>
                <w:color w:val="000000"/>
                <w:kern w:val="0"/>
                <w:sz w:val="22"/>
                <w:szCs w:val="22"/>
                <w:u w:val="none"/>
                <w:lang w:val="en-US" w:eastAsia="zh-CN" w:bidi="ar"/>
              </w:rPr>
            </w:pPr>
            <w:r>
              <w:rPr>
                <w:rFonts w:hint="eastAsia" w:ascii="仿宋_GB2312" w:hAnsi="宋体" w:eastAsia="仿宋_GB2312" w:cs="仿宋_GB2312"/>
                <w:b w:val="0"/>
                <w:bCs w:val="0"/>
                <w:i w:val="0"/>
                <w:color w:val="000000"/>
                <w:kern w:val="0"/>
                <w:sz w:val="22"/>
                <w:szCs w:val="22"/>
                <w:u w:val="none"/>
                <w:lang w:val="en-US" w:eastAsia="zh-CN" w:bidi="ar"/>
              </w:rPr>
              <w:t>王敏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22"/>
                <w:szCs w:val="22"/>
                <w:u w:val="none"/>
                <w:lang w:val="en-US" w:eastAsia="zh-CN" w:bidi="ar"/>
              </w:rPr>
            </w:pPr>
            <w:r>
              <w:rPr>
                <w:rFonts w:hint="eastAsia" w:ascii="仿宋_GB2312" w:hAnsi="宋体" w:eastAsia="仿宋_GB2312" w:cs="仿宋_GB2312"/>
                <w:b w:val="0"/>
                <w:bCs w:val="0"/>
                <w:i w:val="0"/>
                <w:color w:val="000000"/>
                <w:kern w:val="0"/>
                <w:sz w:val="22"/>
                <w:szCs w:val="22"/>
                <w:u w:val="none"/>
                <w:lang w:val="en-US" w:eastAsia="zh-CN" w:bidi="ar"/>
              </w:rPr>
              <w:t>新工科视域下高职制造类专业“四主体、五对接”产教融合人才培养模式研究与实践</w:t>
            </w:r>
          </w:p>
        </w:tc>
        <w:tc>
          <w:tcPr>
            <w:tcW w:w="2670" w:type="dxa"/>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22"/>
                <w:szCs w:val="22"/>
                <w:u w:val="none"/>
                <w:lang w:val="en-US" w:eastAsia="zh-CN" w:bidi="ar"/>
              </w:rPr>
            </w:pPr>
            <w:r>
              <w:rPr>
                <w:rFonts w:hint="eastAsia" w:ascii="仿宋_GB2312" w:hAnsi="宋体" w:cs="仿宋_GB2312"/>
                <w:b w:val="0"/>
                <w:bCs w:val="0"/>
                <w:i w:val="0"/>
                <w:color w:val="000000"/>
                <w:kern w:val="0"/>
                <w:sz w:val="22"/>
                <w:szCs w:val="22"/>
                <w:u w:val="none"/>
                <w:lang w:val="en-US" w:eastAsia="zh-CN" w:bidi="ar"/>
              </w:rPr>
              <w:t>岳阳职业技术学院</w:t>
            </w:r>
          </w:p>
        </w:tc>
        <w:tc>
          <w:tcPr>
            <w:tcW w:w="1425" w:type="dxa"/>
            <w:noWrap w:val="0"/>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kern w:val="0"/>
                <w:sz w:val="22"/>
                <w:szCs w:val="22"/>
                <w:u w:val="none"/>
                <w:lang w:val="en-US" w:eastAsia="zh-CN" w:bidi="ar"/>
              </w:rPr>
            </w:pPr>
            <w:r>
              <w:rPr>
                <w:rFonts w:hint="eastAsia" w:ascii="仿宋_GB2312" w:hAnsi="宋体" w:eastAsia="仿宋_GB2312" w:cs="仿宋_GB2312"/>
                <w:b w:val="0"/>
                <w:bCs w:val="0"/>
                <w:i w:val="0"/>
                <w:color w:val="000000"/>
                <w:kern w:val="0"/>
                <w:sz w:val="22"/>
                <w:szCs w:val="22"/>
                <w:u w:val="none"/>
                <w:lang w:val="en-US" w:eastAsia="zh-CN" w:bidi="ar"/>
              </w:rPr>
              <w:t>方建辉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b w:val="0"/>
                <w:bCs w:val="0"/>
                <w:i w:val="0"/>
                <w:color w:val="000000"/>
                <w:kern w:val="0"/>
                <w:sz w:val="22"/>
                <w:szCs w:val="22"/>
                <w:u w:val="none"/>
                <w:lang w:val="en-US" w:eastAsia="zh-CN" w:bidi="ar"/>
              </w:rPr>
            </w:pPr>
            <w:r>
              <w:rPr>
                <w:rFonts w:hint="eastAsia" w:ascii="仿宋_GB2312" w:hAnsi="宋体" w:eastAsia="仿宋_GB2312" w:cs="仿宋_GB2312"/>
                <w:b w:val="0"/>
                <w:bCs w:val="0"/>
                <w:i w:val="0"/>
                <w:color w:val="000000"/>
                <w:kern w:val="0"/>
                <w:sz w:val="22"/>
                <w:szCs w:val="22"/>
                <w:u w:val="none"/>
                <w:lang w:val="en-US" w:eastAsia="zh-CN" w:bidi="ar"/>
              </w:rPr>
              <w:t>新质生产力赋能黄精产业提质发展研究</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b w:val="0"/>
                <w:bCs w:val="0"/>
                <w:i w:val="0"/>
                <w:color w:val="000000"/>
                <w:kern w:val="0"/>
                <w:sz w:val="22"/>
                <w:szCs w:val="22"/>
                <w:u w:val="none"/>
                <w:lang w:val="en-US" w:eastAsia="zh-CN" w:bidi="ar"/>
              </w:rPr>
            </w:pPr>
            <w:r>
              <w:rPr>
                <w:rFonts w:hint="eastAsia" w:ascii="仿宋_GB2312" w:hAnsi="宋体" w:cs="仿宋_GB2312"/>
                <w:b w:val="0"/>
                <w:bCs w:val="0"/>
                <w:i w:val="0"/>
                <w:color w:val="000000"/>
                <w:kern w:val="0"/>
                <w:sz w:val="22"/>
                <w:szCs w:val="22"/>
                <w:u w:val="none"/>
                <w:lang w:val="en-US" w:eastAsia="zh-CN" w:bidi="ar"/>
              </w:rPr>
              <w:t>岳阳职业技术学院</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b w:val="0"/>
                <w:bCs w:val="0"/>
                <w:i w:val="0"/>
                <w:color w:val="000000"/>
                <w:kern w:val="0"/>
                <w:sz w:val="22"/>
                <w:szCs w:val="22"/>
                <w:u w:val="none"/>
                <w:lang w:val="en-US" w:eastAsia="zh-CN" w:bidi="ar"/>
              </w:rPr>
            </w:pPr>
            <w:r>
              <w:rPr>
                <w:rFonts w:hint="eastAsia" w:ascii="仿宋_GB2312" w:hAnsi="宋体" w:eastAsia="仿宋_GB2312" w:cs="仿宋_GB2312"/>
                <w:b w:val="0"/>
                <w:bCs w:val="0"/>
                <w:i w:val="0"/>
                <w:color w:val="000000"/>
                <w:kern w:val="0"/>
                <w:sz w:val="22"/>
                <w:szCs w:val="22"/>
                <w:u w:val="none"/>
                <w:lang w:val="en-US" w:eastAsia="zh-CN" w:bidi="ar"/>
              </w:rPr>
              <w:t>李卫平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b w:val="0"/>
                <w:bCs w:val="0"/>
                <w:i w:val="0"/>
                <w:color w:val="000000"/>
                <w:kern w:val="0"/>
                <w:sz w:val="22"/>
                <w:szCs w:val="22"/>
                <w:u w:val="none"/>
                <w:lang w:val="en-US" w:eastAsia="zh-CN" w:bidi="ar"/>
              </w:rPr>
            </w:pPr>
            <w:r>
              <w:rPr>
                <w:rFonts w:hint="eastAsia" w:ascii="仿宋_GB2312" w:hAnsi="宋体" w:eastAsia="仿宋_GB2312" w:cs="仿宋_GB2312"/>
                <w:b w:val="0"/>
                <w:bCs w:val="0"/>
                <w:i w:val="0"/>
                <w:color w:val="000000"/>
                <w:kern w:val="0"/>
                <w:sz w:val="22"/>
                <w:szCs w:val="22"/>
                <w:u w:val="none"/>
                <w:lang w:val="en-US" w:eastAsia="zh-CN" w:bidi="ar"/>
              </w:rPr>
              <w:t>高职院校产业学院赋能地区经济高质量发展的实践与探究</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b w:val="0"/>
                <w:bCs w:val="0"/>
                <w:i w:val="0"/>
                <w:color w:val="000000"/>
                <w:kern w:val="0"/>
                <w:sz w:val="22"/>
                <w:szCs w:val="22"/>
                <w:u w:val="none"/>
                <w:lang w:val="en-US" w:eastAsia="zh-CN" w:bidi="ar"/>
              </w:rPr>
            </w:pPr>
            <w:r>
              <w:rPr>
                <w:rFonts w:hint="eastAsia" w:ascii="仿宋_GB2312" w:hAnsi="宋体" w:cs="仿宋_GB2312"/>
                <w:b w:val="0"/>
                <w:bCs w:val="0"/>
                <w:i w:val="0"/>
                <w:color w:val="000000"/>
                <w:kern w:val="0"/>
                <w:sz w:val="22"/>
                <w:szCs w:val="22"/>
                <w:u w:val="none"/>
                <w:lang w:val="en-US" w:eastAsia="zh-CN" w:bidi="ar"/>
              </w:rPr>
              <w:t>岳阳职业技术学院</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b w:val="0"/>
                <w:bCs w:val="0"/>
                <w:i w:val="0"/>
                <w:color w:val="000000"/>
                <w:kern w:val="0"/>
                <w:sz w:val="22"/>
                <w:szCs w:val="22"/>
                <w:u w:val="none"/>
                <w:lang w:val="en-US" w:eastAsia="zh-CN" w:bidi="ar"/>
              </w:rPr>
            </w:pPr>
            <w:r>
              <w:rPr>
                <w:rFonts w:hint="eastAsia" w:ascii="仿宋_GB2312" w:hAnsi="宋体" w:eastAsia="仿宋_GB2312" w:cs="仿宋_GB2312"/>
                <w:b w:val="0"/>
                <w:bCs w:val="0"/>
                <w:i w:val="0"/>
                <w:color w:val="000000"/>
                <w:kern w:val="0"/>
                <w:sz w:val="22"/>
                <w:szCs w:val="22"/>
                <w:u w:val="none"/>
                <w:lang w:val="en-US" w:eastAsia="zh-CN" w:bidi="ar"/>
              </w:rPr>
              <w:t>唐岳彬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“大思政”视域下艺术赋能高职院校心理育人路径探索——以岳阳职业技术学院医学专业为例</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连玥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“大思政”视域下高职院校党建+心理协同育人路径探析——以岳职医学院学生党支部为例</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刘婧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大数据时代下教育心理在岳阳市学前教育实践的应用研究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傅思敏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人口规模结构变化态势下岳阳职业教育资源优化配置研究</w:t>
            </w:r>
          </w:p>
        </w:tc>
        <w:tc>
          <w:tcPr>
            <w:tcW w:w="2670"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柳宁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基于BOPPPS教学模式的病原生物与免疫学教学探索</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陈梦雨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高职院校学生音乐素养提升的实践路径研究——以婴幼儿托育服务与管理专业为例</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许欣钰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乡村振兴战略背景下涉农高职院校创新共建市域产教联合体机制与路线研究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张腊冰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新时代大学生马克思主义劳动观教育研究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李彩玉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“两创”背景下屈原文化融入高职院校育人路径研究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陈林立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数字化背景下人工智能赋能职业教育教学创新实践研究</w:t>
            </w:r>
          </w:p>
        </w:tc>
        <w:tc>
          <w:tcPr>
            <w:tcW w:w="2670"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张帆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新时代背景下大学生集体主义价值观培育路径研究</w:t>
            </w:r>
          </w:p>
        </w:tc>
        <w:tc>
          <w:tcPr>
            <w:tcW w:w="2670"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舒欢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面向降本增效需求的岳阳市物流产业实践型人才培养模式研究</w:t>
            </w:r>
          </w:p>
        </w:tc>
        <w:tc>
          <w:tcPr>
            <w:tcW w:w="2670"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龙晨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岳阳地域文化融入来华留学生教育培养体系的实践研究</w:t>
            </w:r>
          </w:p>
        </w:tc>
        <w:tc>
          <w:tcPr>
            <w:tcW w:w="2670"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李瑾轩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文创产品的品牌化研究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唐羽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创新与深耕：高职院校留学生汉语课程体系建设路径探究</w:t>
            </w:r>
          </w:p>
        </w:tc>
        <w:tc>
          <w:tcPr>
            <w:tcW w:w="2670"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汤莉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地方红色资源在高职院校思政课实践教学中的价值及运用研究——以岳阳市烈士陵园为例</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罗艺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非遗视角下高职院校传承舞龙舞狮运动的价值研究和路径探讨</w:t>
            </w:r>
          </w:p>
        </w:tc>
        <w:tc>
          <w:tcPr>
            <w:tcW w:w="2670"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郑洁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“思政红+生态绿”协同育人路径研究——基于岳阳市大中小学思政教育一体化建设</w:t>
            </w:r>
          </w:p>
        </w:tc>
        <w:tc>
          <w:tcPr>
            <w:tcW w:w="2670"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刘付吟川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产教融合政策有效性对高职院校学生职业认知的影响研究</w:t>
            </w:r>
          </w:p>
        </w:tc>
        <w:tc>
          <w:tcPr>
            <w:tcW w:w="2670"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钟彬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高职院校学生实习期间心理韧性与社会支持的关系及培养策略研究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杨铮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产教融合背景下岳阳市高职院校专业设置与区域产业发展匹配性研究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何甜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岳阳市打造世界级文旅IP项目的研究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岳阳市金融赋能实体经济实现同频共振的路径及高质量发展策略研究</w:t>
            </w:r>
          </w:p>
        </w:tc>
        <w:tc>
          <w:tcPr>
            <w:tcW w:w="2670"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蔡君怡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数智化背景下岳阳新农人培育实践路径研究</w:t>
            </w:r>
          </w:p>
        </w:tc>
        <w:tc>
          <w:tcPr>
            <w:tcW w:w="2670"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张紫慧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“三重压力”下岳阳市政府债务风险管理研究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李露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以就业为导向的跨境电商职业能力提升路径研究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向懿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基于OBE理念的“商务英语谈判”课程模式探究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龚婧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数字经济背景下岳阳市农村产业发展研究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贺玉婷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红色文化融入高校思政课实践教学的多元路径探究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俞伟辉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新职教理念下高职院校体育教学数字化转型路径研究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肖永光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岳阳市职业教育“集团化”办学研究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刘新爱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提高高职康复治疗技术专业教学质量的研究——以康复评定技术课程为例</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贺薇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人口规模结构变化背景下岳阳老年教育资源优化配置策略研究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熊薇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建设国家知识产权强市背景下岳阳市专利价值实现机制与路径研究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龚泓漫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新型城镇化和TOD背景下的网红火车站设计研究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胡笑涵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传统农耕文化元素在和美乡村现代景观设计中的应用研究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汤辉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基于智慧职教SPOC平台的混合式教学模式研究</w:t>
            </w:r>
            <w:r>
              <w:rPr>
                <w:rFonts w:hint="eastAsia" w:ascii="宋体" w:hAnsi="宋体" w:cs="Times New Roman"/>
                <w:b w:val="0"/>
                <w:bCs w:val="0"/>
                <w:color w:val="000000"/>
                <w:sz w:val="22"/>
                <w:szCs w:val="22"/>
                <w:lang w:eastAsia="zh-CN"/>
              </w:rPr>
              <w:t>——</w:t>
            </w:r>
            <w:r>
              <w:rPr>
                <w:rFonts w:hint="eastAsia" w:ascii="宋体" w:hAnsi="宋体" w:cs="Times New Roman"/>
                <w:b w:val="0"/>
                <w:bCs w:val="0"/>
                <w:color w:val="000000"/>
                <w:sz w:val="22"/>
                <w:szCs w:val="22"/>
              </w:rPr>
              <w:t>以《动物检疫》课程为例</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曹晓玉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岳阳加快构建1+3+X现代化产业体系背景下养殖场粪污综合处理的研究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凌梓萌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高职院校教师职称评价标准体系问题及改革路径的研究</w:t>
            </w:r>
            <w:r>
              <w:rPr>
                <w:rFonts w:hint="eastAsia" w:ascii="宋体" w:hAnsi="宋体" w:cs="Times New Roman"/>
                <w:b w:val="0"/>
                <w:bCs w:val="0"/>
                <w:color w:val="000000"/>
                <w:sz w:val="22"/>
                <w:szCs w:val="22"/>
                <w:lang w:eastAsia="zh-CN"/>
              </w:rPr>
              <w:t>——</w:t>
            </w:r>
            <w:r>
              <w:rPr>
                <w:rFonts w:hint="eastAsia" w:ascii="宋体" w:hAnsi="宋体" w:cs="Times New Roman"/>
                <w:b w:val="0"/>
                <w:bCs w:val="0"/>
                <w:color w:val="000000"/>
                <w:sz w:val="22"/>
                <w:szCs w:val="22"/>
              </w:rPr>
              <w:t>以岳阳市为例</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宋丹丹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新质生产力背景下的面向职业教育融合岗位的教师素养提升研究</w:t>
            </w:r>
          </w:p>
        </w:tc>
        <w:tc>
          <w:tcPr>
            <w:tcW w:w="2670"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华帅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基于生态修复理念的岳阳市乡土植物应用研究</w:t>
            </w:r>
          </w:p>
        </w:tc>
        <w:tc>
          <w:tcPr>
            <w:tcW w:w="2670"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李浩波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岳阳市工业遗产档案开发利用研究</w:t>
            </w:r>
          </w:p>
        </w:tc>
        <w:tc>
          <w:tcPr>
            <w:tcW w:w="2670"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1425" w:type="dxa"/>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周晓颖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“健康中国”视域下高职医学生科普服务能力培养与实践研究</w:t>
            </w:r>
          </w:p>
        </w:tc>
        <w:tc>
          <w:tcPr>
            <w:tcW w:w="0" w:type="auto"/>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0" w:type="auto"/>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肖娟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吴獬《一法通》中的湖湘文化特征研究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沈杏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高校档案管理现状及创新优化策略研究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胡青萍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岳阳农业数字化转型实践应用与高质量发展研究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杨希明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人工智能在岳阳市老年护理中的应用与发展研究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李灏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新质生产力赋能农村产业振兴——以岳阳市栝楼产业为例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湛瑾璟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新质生产力背景下数智化岳阳农业生产效率提升策略研究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柳烨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农文旅融合赋能巴陵文化建筑综合体空间感知交互设计研究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马佳丽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基于岳阳职教集团的高职院校“双师型”教师队伍建设研究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冯页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自然教育赋能东洞庭湖生态文化服务产品价值实现机制与路径研究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方玉珂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新媒体视域下高校IP建设路径研究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朱思华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教育数字化转型背景下岳阳市高职院校教师数字素养现状及提升策略研究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刘菲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岳阳民间故事融入文创产品视觉设计的创新研究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数字科技赋能岳阳文旅产业高质量发展研究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鲁芳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中华传统体育在留学生培养中的应用与推广研究—以岳阳职业技术学院为例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王晨宇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服务于“1+3+X”的岳阳中部双循环大通道建设模式研究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付毓谦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研学旅行赋能岳阳市传统文化的资源开发与传承创新路径研究</w:t>
            </w:r>
          </w:p>
        </w:tc>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湖南民族职业学院</w:t>
            </w:r>
          </w:p>
        </w:tc>
        <w:tc>
          <w:tcPr>
            <w:tcW w:w="0" w:type="auto"/>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邓庆华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default" w:ascii="宋体" w:hAnsi="宋体" w:cs="Times New Roman"/>
                <w:b w:val="0"/>
                <w:bCs w:val="0"/>
                <w:color w:val="000000"/>
                <w:sz w:val="22"/>
                <w:szCs w:val="22"/>
                <w:lang w:val="en-US" w:eastAsia="zh-CN"/>
              </w:rPr>
              <w:t>“健康中国”背景下高等院校体育课程“体医融合”改革策略与路径研究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苏雅慧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default" w:ascii="宋体" w:hAnsi="宋体" w:cs="Times New Roman"/>
                <w:b w:val="0"/>
                <w:bCs w:val="0"/>
                <w:color w:val="000000"/>
                <w:sz w:val="22"/>
                <w:szCs w:val="22"/>
                <w:lang w:val="en-US" w:eastAsia="zh-CN"/>
              </w:rPr>
              <w:t>数字技术赋能高质量课堂改革</w:t>
            </w:r>
            <w:r>
              <w:rPr>
                <w:rFonts w:hint="eastAsia" w:ascii="宋体" w:hAnsi="宋体" w:cs="Times New Roman"/>
                <w:b w:val="0"/>
                <w:bCs w:val="0"/>
                <w:color w:val="000000"/>
                <w:sz w:val="22"/>
                <w:szCs w:val="22"/>
                <w:lang w:val="en-US" w:eastAsia="zh-CN"/>
              </w:rPr>
              <w:t>实践研究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default" w:ascii="宋体" w:hAnsi="宋体" w:cs="Times New Roman"/>
                <w:b w:val="0"/>
                <w:bCs w:val="0"/>
                <w:color w:val="000000"/>
                <w:sz w:val="22"/>
                <w:szCs w:val="22"/>
                <w:lang w:val="en-US" w:eastAsia="zh-CN"/>
              </w:rPr>
              <w:t>冯欣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default" w:ascii="宋体" w:hAnsi="宋体" w:cs="Times New Roman"/>
                <w:b w:val="0"/>
                <w:bCs w:val="0"/>
                <w:color w:val="000000"/>
                <w:sz w:val="22"/>
                <w:szCs w:val="22"/>
                <w:lang w:val="en-US" w:eastAsia="zh-CN"/>
              </w:rPr>
              <w:t>中考体育改革背景下岳阳市区初中体育课程开展现状及对策研究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default" w:ascii="宋体" w:hAnsi="宋体" w:cs="Times New Roman"/>
                <w:b w:val="0"/>
                <w:bCs w:val="0"/>
                <w:color w:val="000000"/>
                <w:sz w:val="22"/>
                <w:szCs w:val="22"/>
                <w:lang w:val="en-US" w:eastAsia="zh-CN"/>
              </w:rPr>
              <w:t>高月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default" w:ascii="宋体" w:hAnsi="宋体" w:cs="Times New Roman"/>
                <w:b w:val="0"/>
                <w:bCs w:val="0"/>
                <w:color w:val="000000"/>
                <w:sz w:val="22"/>
                <w:szCs w:val="22"/>
                <w:lang w:val="en-US" w:eastAsia="zh-CN"/>
              </w:rPr>
              <w:t>新时代高职辅导员职业能力提升路径研究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default" w:ascii="宋体" w:hAnsi="宋体" w:cs="Times New Roman"/>
                <w:b w:val="0"/>
                <w:bCs w:val="0"/>
                <w:color w:val="000000"/>
                <w:sz w:val="22"/>
                <w:szCs w:val="22"/>
                <w:lang w:val="en-US" w:eastAsia="zh-CN"/>
              </w:rPr>
              <w:t>何毅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乡村振兴背景下岳阳非遗传承与传播的数字化路径研究——以君山银针茶文化为例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胡蓉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文化自信视角下岳州扇非遗传承发展与研究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黄易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协同共育视角下洞庭渔歌在高职小教专业音乐课的传承路径</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黄洁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新质生产力赋能洞庭渔歌保护与传承创新研究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李岚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民族文化在高职西藏班体育教学中的传承和创新发展对策</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李桂花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高职院校视频制作课程中融入岳阳非遗文化的教学路径研究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李莎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人口规模结构变动下岳阳市基础教育资源的优化配置研究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李桢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岳阳市“1+3+X”产业体系下非遗文旅融合创新发展研究——基于湖南民族职业学院的实践探索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刘芬芬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西藏传统文化元素在高职英语词汇教学中的应用研究——以内地西藏班为例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刘静文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数字化背景下非遗楚鼓舞保护与传承实践研究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刘炜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智“惠”养老：智能技术于居家养老住宅的融合应用探究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刘永强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岳阳市“集团化”办学研究与实践</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卢利朋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“立德树人”背景下思政元素融入高职体育课程的路径探索与实践创新</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罗励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岳阳市打造世界级文旅IP项目研究——以岳阳南湖风景区为例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梅祥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意境·话语·情感模式：岳阳传统手工艺短视频的艺术化表达研究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欧阳雨露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高校音乐美育课程改革赋能乡村教育的实践研究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潘丽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人工智能助力红色文化短视频创作研究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盛贵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高校学前教育专业核心课实践教学现状研究——以湖南省M学院三年制大专为例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唐娣群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铸牢中华民族共同体意识视域下内地民汉混合班学生共同体形成路径研究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王珺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品牌视觉形象设计赋能乡村振兴的创新路径研究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王伉伉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视觉传达视角下岳阳市非物质文化遗产的创新性传承</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徐贞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数字化转型背景下高职托育专业学生数字素养提升路径研究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薛杰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高职学前教育专业学生职业认同感现状及对策研究——以湖南民族职业学院为例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余丽澜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岳阳市历史文化资源的传承和创新发展的对策研究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余松波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“一站式”学生社区育人模式下高职院校服务育人路径探究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张岑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数智赋能岳阳中华大熊猫苑旅游推广策略</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张瑾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default"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数字经济背景下岳阳市中非经贸合作创新发展路径研究——以跨境电商为例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张旻书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习近平青年工作重要思想指导下高校共青团志愿服务育人效能提升机制建设策略研究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张庆喆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岳阳市降低劳动力成本的对策和思路研究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周阳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HPS教育理念融入高职师范生科学教育中的路径探究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周英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巴陵非遗文化在高职学前教育专业课程教学中的传承路径与实践研究——以《玩教具制作》为例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周子玉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default" w:ascii="宋体" w:hAnsi="宋体" w:cs="Times New Roman"/>
                <w:b w:val="0"/>
                <w:bCs w:val="0"/>
                <w:color w:val="000000"/>
                <w:sz w:val="22"/>
                <w:szCs w:val="22"/>
                <w:lang w:val="en-US" w:eastAsia="zh-CN"/>
              </w:rPr>
              <w:t>高校数字化薪酬管理的优化策略及实施研究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湖南民族职业学院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default" w:ascii="宋体" w:hAnsi="宋体" w:cs="Times New Roman"/>
                <w:b w:val="0"/>
                <w:bCs w:val="0"/>
                <w:color w:val="000000"/>
                <w:sz w:val="22"/>
                <w:szCs w:val="22"/>
                <w:lang w:val="en-US" w:eastAsia="zh-CN"/>
              </w:rPr>
              <w:t>熊瑾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岳阳市高职教师数字素养现状与提升对策研究</w:t>
            </w:r>
          </w:p>
        </w:tc>
        <w:tc>
          <w:tcPr>
            <w:tcW w:w="0" w:type="auto"/>
            <w:vAlign w:val="center"/>
          </w:tcPr>
          <w:p>
            <w:pPr>
              <w:keepNext w:val="0"/>
              <w:keepLines w:val="0"/>
              <w:widowControl/>
              <w:suppressLineNumbers w:val="0"/>
              <w:jc w:val="center"/>
              <w:textAlignment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湖南民族职业学院</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曹红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基于“1+3+X”现代化产业体系建设的高职院校师资队伍建设的路径研究</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湖南民族职业学院</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曾煜梓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数字经济时代湖南纺织服装产业数智转型升级研究</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湖南民族职业学院</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晁英娜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解密本土文旅基因：数智技术力量下世界级旅游城市IP打造的综合研究</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湖南民族职业学院</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姜菁菁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忧乐文化融入高校大学生思想政治教育路径研究</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湖南民族职业学院</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金芳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岳阳市小学语言文化传承类校本课程建设探究</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湖南民族职业学院</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李琰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高职院校体育教学对大学生心理健康的影响研究</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湖南民族职业学院</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马亚春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岳阳市非遗文化在小学美术课程中的传承与教学研究</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湖南民族职业学院</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陈晓燕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传统国画元素在岳阳现代文旅文创融合中的创新实践研究</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湖南民族职业学院</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孙吉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spacing w:before="241" w:line="225" w:lineRule="auto"/>
              <w:jc w:val="center"/>
              <w:rPr>
                <w:rFonts w:hint="eastAsia" w:ascii="宋体" w:hAnsi="宋体" w:eastAsia="仿宋_GB2312" w:cs="Times New Roman"/>
                <w:b w:val="0"/>
                <w:bCs w:val="0"/>
                <w:color w:val="000000"/>
                <w:kern w:val="2"/>
                <w:sz w:val="22"/>
                <w:szCs w:val="24"/>
                <w:lang w:val="en-US" w:eastAsia="zh-CN" w:bidi="ar-SA"/>
              </w:rPr>
            </w:pPr>
            <w:r>
              <w:rPr>
                <w:rFonts w:hint="eastAsia" w:ascii="宋体" w:hAnsi="宋体" w:eastAsia="仿宋_GB2312" w:cs="Times New Roman"/>
                <w:b w:val="0"/>
                <w:bCs w:val="0"/>
                <w:color w:val="000000"/>
                <w:kern w:val="2"/>
                <w:sz w:val="22"/>
                <w:szCs w:val="24"/>
                <w:lang w:val="en-US" w:eastAsia="zh-CN"/>
              </w:rPr>
              <w:t>优秀中华传统文化融入高职院校就创业指导路径研究</w:t>
            </w:r>
          </w:p>
        </w:tc>
        <w:tc>
          <w:tcPr>
            <w:tcW w:w="0" w:type="auto"/>
            <w:vAlign w:val="center"/>
          </w:tcPr>
          <w:p>
            <w:pPr>
              <w:keepNext w:val="0"/>
              <w:keepLines w:val="0"/>
              <w:widowControl/>
              <w:suppressLineNumbers w:val="0"/>
              <w:jc w:val="center"/>
              <w:textAlignment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湖南民族职业学院</w:t>
            </w:r>
          </w:p>
        </w:tc>
        <w:tc>
          <w:tcPr>
            <w:tcW w:w="0" w:type="auto"/>
            <w:vAlign w:val="center"/>
          </w:tcPr>
          <w:p>
            <w:pPr>
              <w:keepNext w:val="0"/>
              <w:keepLines w:val="0"/>
              <w:widowControl/>
              <w:suppressLineNumbers w:val="0"/>
              <w:jc w:val="center"/>
              <w:textAlignment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李侃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spacing w:before="241" w:line="224" w:lineRule="auto"/>
              <w:jc w:val="center"/>
              <w:rPr>
                <w:rFonts w:hint="eastAsia" w:ascii="宋体" w:hAnsi="宋体" w:eastAsia="仿宋_GB2312" w:cs="Times New Roman"/>
                <w:b w:val="0"/>
                <w:bCs w:val="0"/>
                <w:color w:val="000000"/>
                <w:kern w:val="2"/>
                <w:sz w:val="22"/>
                <w:szCs w:val="24"/>
                <w:lang w:val="en-US" w:eastAsia="zh-CN" w:bidi="ar-SA"/>
              </w:rPr>
            </w:pPr>
            <w:r>
              <w:rPr>
                <w:rFonts w:hint="eastAsia" w:ascii="宋体" w:hAnsi="宋体" w:eastAsia="仿宋_GB2312" w:cs="Times New Roman"/>
                <w:b w:val="0"/>
                <w:bCs w:val="0"/>
                <w:color w:val="000000"/>
                <w:kern w:val="2"/>
                <w:sz w:val="22"/>
                <w:szCs w:val="24"/>
                <w:lang w:val="en-US" w:eastAsia="zh-CN"/>
              </w:rPr>
              <w:t>岳阳方言可视化在文创产品设计中的传承与应用研究</w:t>
            </w:r>
          </w:p>
        </w:tc>
        <w:tc>
          <w:tcPr>
            <w:tcW w:w="0" w:type="auto"/>
            <w:vAlign w:val="center"/>
          </w:tcPr>
          <w:p>
            <w:pPr>
              <w:keepNext w:val="0"/>
              <w:keepLines w:val="0"/>
              <w:widowControl/>
              <w:suppressLineNumbers w:val="0"/>
              <w:jc w:val="center"/>
              <w:textAlignment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湖南民族职业学院</w:t>
            </w:r>
          </w:p>
        </w:tc>
        <w:tc>
          <w:tcPr>
            <w:tcW w:w="0" w:type="auto"/>
            <w:vAlign w:val="center"/>
          </w:tcPr>
          <w:p>
            <w:pPr>
              <w:keepNext w:val="0"/>
              <w:keepLines w:val="0"/>
              <w:widowControl/>
              <w:suppressLineNumbers w:val="0"/>
              <w:jc w:val="center"/>
              <w:textAlignment w:val="center"/>
              <w:rPr>
                <w:rFonts w:hint="eastAsia" w:ascii="宋体" w:hAnsi="宋体" w:eastAsia="仿宋_GB2312" w:cs="Times New Roman"/>
                <w:b w:val="0"/>
                <w:bCs w:val="0"/>
                <w:color w:val="000000"/>
                <w:kern w:val="2"/>
                <w:sz w:val="22"/>
                <w:szCs w:val="24"/>
                <w:lang w:val="en-US" w:eastAsia="zh-CN"/>
              </w:rPr>
            </w:pPr>
            <w:r>
              <w:rPr>
                <w:rFonts w:hint="eastAsia" w:ascii="宋体" w:hAnsi="宋体" w:eastAsia="仿宋_GB2312" w:cs="Times New Roman"/>
                <w:b w:val="0"/>
                <w:bCs w:val="0"/>
                <w:color w:val="000000"/>
                <w:kern w:val="2"/>
                <w:sz w:val="22"/>
                <w:szCs w:val="24"/>
                <w:lang w:val="en-US" w:eastAsia="zh-CN"/>
              </w:rPr>
              <w:t>向晶晶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新时代农村基层党组织党性教育研究——以岳阳市为例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中共岳阳市委党校</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白松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左宗棠对联蕴含的家国情怀研究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中共岳阳市委党校</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张宇光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习近平新时代中国特色社会主义思想宣传阐释实践创新研究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中共岳阳市委党校</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陈振会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数字经济背景下岳阳文旅产业发展研究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中共岳阳市委党校</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许佳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习近平文化思想的理论创新研究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中共岳阳市委党校</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陈洁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马克思主义统一战线理论中国化研究</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中共岳阳市委党校</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张长弘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践行党的群众路线，推动新时代社会工作高质量发展</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中共岳阳市委党校</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孙兴华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文旅融合背景下岳阳市历史文化资源的传承与创新路径研究</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中共岳阳市委党校</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吴朝霞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新质生产力赋能乡村振兴的实践路径研究</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中共岳阳市委党校</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游庆和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岳阳市深化中非经贸合作发展路径研究</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中共岳阳市委党校</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李杰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数字经济对岳阳市乡村产业发展的影响效应研究</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中共岳阳市委党校</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杨松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中国共产党领导农村基层治理的百年历史经验与当代价值研究</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中共岳阳市委党校</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刘剑锋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习近平总书记关于铸牢中华民族共同体意识的重要论述研究</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中共岳阳市委党校</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罗宇红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岳阳市生态产品价值实现机制与路径研究</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中共岳阳市委党校</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龙汨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PBL视角下岳阳市非遗文旅宣传文案创作在英语教学中的实践研究</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岳阳开放大学</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兰雁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核心素养背景下岳阳地域文化融入中学英语教学的实践研究</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岳阳开放大学</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汪洋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国家治理现代化视野下中国特色轻罪治理体系研究</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岳阳开放大学</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余莉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数字化转型赋能老年教育创新发展实践研究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岳阳开放大学</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蔡慧敏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新质生产力视域下“银龄教师计划”助力老年教育高质量教师队伍建设的实践研究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岳阳开放大学</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荣媛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国际化视野下凤凰蓝印花布在文创产品设计中的应用研究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岳阳开放大学</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杨雨婷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数字技术赋能非遗发展与推广——以岳州巴陵扇为例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岳阳开放大学</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朱幸昊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地方党史教育资源在全日制农民大学生思政教育中的创新应用研究</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岳阳开放大学</w:t>
            </w:r>
          </w:p>
        </w:tc>
        <w:tc>
          <w:tcPr>
            <w:tcW w:w="0" w:type="auto"/>
            <w:vAlign w:val="center"/>
          </w:tcPr>
          <w:p>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仿宋_GB2312" w:cs="Times New Roman"/>
                <w:b w:val="0"/>
                <w:bCs w:val="0"/>
                <w:color w:val="000000"/>
                <w:kern w:val="2"/>
                <w:sz w:val="22"/>
                <w:szCs w:val="22"/>
                <w:lang w:val="en-US" w:eastAsia="zh-CN" w:bidi="ar-SA"/>
              </w:rPr>
            </w:pPr>
            <w:r>
              <w:rPr>
                <w:rFonts w:hint="eastAsia" w:ascii="宋体" w:hAnsi="宋体" w:eastAsia="仿宋_GB2312" w:cs="Times New Roman"/>
                <w:b w:val="0"/>
                <w:bCs w:val="0"/>
                <w:color w:val="000000"/>
                <w:kern w:val="2"/>
                <w:sz w:val="22"/>
                <w:szCs w:val="22"/>
                <w:lang w:val="en-US" w:eastAsia="zh-CN"/>
              </w:rPr>
              <w:t>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岳阳红色文化融入高校廉洁教育的路径研究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陈辉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岳阳市普通话推广的现状与路径研究：文化特色与语言教育的融合</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方俊夫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新时代非物质文化遗产的传承与创新路径研究——以岳阳市巴陵戏为例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王雅妮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生成式AI热潮下岳阳生态产品价值实现机制与路径研究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张影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新中式视觉艺术融入高校政治教育课程的一体化教学模式探索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何丽君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AI技术背景下湖南石油化工职业技术学院体育教学的发展研究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刘炳强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人工智能对石化行业技能需求影响研究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李曼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忧乐文化融入心理健康教育实践育人体系的构建</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廖玟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生成式AI赋能高职公共英语教学实践研究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欧阳懿璐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数字经济赋能岳阳市特色农产品电商营销模式创新研究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唐彩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毛泽东群众语言对高校思想政治理论课的启示</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唐凯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数字孪生技术在智慧交通中的应用研究--以岳阳市三维可视化智慧停车平台设计为例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万梦雪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岳阳历史文化资源在高职校园文化建设中的融合与应用研究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向莎莎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岳阳现代石化产业需求导向的高职数学模块化教学研究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许先果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马克思自然观视域下岳阳市东洞庭湖麋鹿苑野生动物保护机制研究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陈冬平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岳阳石化产业高端化、智能化、绿色化路径研究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何羽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基于产教融合的高校美育成果服务地方文化建设的模式创新研究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黄元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立德树人理念下高职体育课程思政元素融入职业素养培养的有效路径研究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张书伟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毛泽东朋友观研究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张谢立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数字化转型背景下软件技术专才培养模式研究与探索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夏维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大数据背景下数据可视化在岳阳市文化和旅游产业中的应用与研究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赵维阳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大思政视域下高职院校校园体育文化建设的路径研究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田刚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移动学习工具在高职体育教学中的应用研究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李枫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虚拟仿真技术在推动岳阳市石化产业迈向高端化、智能化及绿色化发展路径中的深度应用与前沿探索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余柳丽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产教融合视域下高职石化类专业‘工学交替’人才培养模式创新研究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赵克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基于PCA的岳阳高校整体支出绩效评价实证研究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陈志勇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生成式AI环境下英语学科教学改革创新研究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李国荣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岳阳市历史文化资源融入高职思政课教学的路径研究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郑静娴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岳阳地区非物质文化遗产融入高校思想政治教育研究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陈旅璇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基于“五德并育”的高职院校学生廉洁教育实践路径研究——以湖南石油化工职业技术学院为例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邓淋予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“两山”理念视角下岳阳市高职学生生态文明责任感培养路径研究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马军霞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乡村振兴背景下高校帮扶乡村小学体育教育发展研究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杨乐桂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骆驼精神与高职院校学生心理健康教育结合的实证研究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孔令艳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“智改数转”视角下现代石化高素质技术技能人才培养路径研究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万坤昊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AI赋能化工未来：化工一线人才培养策略的创新路径</w:t>
            </w:r>
            <w:r>
              <w:rPr>
                <w:rFonts w:hint="eastAsia" w:ascii="宋体" w:hAnsi="宋体" w:cs="Times New Roman"/>
                <w:b w:val="0"/>
                <w:bCs w:val="0"/>
                <w:color w:val="000000"/>
                <w:sz w:val="22"/>
                <w:szCs w:val="24"/>
                <w:lang w:val="en-US" w:eastAsia="zh-CN"/>
              </w:rPr>
              <w:t>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粟昀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生态财富赋能文旅发展实践与理论研究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陈钧芩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“两道融合”命题下引领岳阳红色文旅高质量发展的实践探索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张艺滢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岳阳非遗传承与高职教育人才培养协同发展的路径研究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rPr>
              <w:t>蔡婵婵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系统思维视域下岳阳职教集团“有组织科研”模式构建研究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陈媛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服务岳阳市非遗文化传承与传播的职业院校课程创新研究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赖鹏丽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新时代岳阳市高职院校党建与课程思政协同育人模式的创新实践研究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熊伟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“群英断是非”工作法融入高校思政课教学研究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谭杨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地方创生视野下的数字文旅创新路径研究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李鸿佳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岳阳市职业院校与社区的共建发展模式研究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康勇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岳阳石化产业高端化、智能化、绿色化发展路径研究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段有福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对接岳阳市“1+3+X”现代化产业体系现代石化工匠育人模式研究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彭欢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地方红色文化融入高职英语课程教学研究--以岳阳红色文化为例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江海涛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岳阳市生态产品价值实现机制与路径研究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何飞红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岳阳市深化中非经贸合作创新发展路径研究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王其华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岳阳市农作物秸秆清洁化、高值化利用模式研究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胡密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译介学视角下英语翻译策略对岳阳市世界级文旅 IP 项目国际化推广的影响研究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贺湘锦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kern w:val="2"/>
                <w:sz w:val="22"/>
                <w:szCs w:val="22"/>
                <w:lang w:val="en-US" w:eastAsia="zh-CN"/>
              </w:rPr>
              <w:t>“产教科融合，岗课赛融通”培养石化高技能创新型人才的探索与实践</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湖南石油化工职业技术学院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eastAsia="仿宋_GB2312" w:cs="Times New Roman"/>
                <w:b w:val="0"/>
                <w:bCs w:val="0"/>
                <w:color w:val="000000"/>
                <w:kern w:val="2"/>
                <w:sz w:val="22"/>
                <w:szCs w:val="22"/>
                <w:lang w:val="en-US" w:eastAsia="zh-CN"/>
              </w:rPr>
              <w:t>贾金锋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仿宋_GB2312" w:hAnsi="仿宋_GB2312" w:eastAsia="仿宋_GB2312" w:cs="仿宋_GB2312"/>
                <w:b w:val="0"/>
                <w:bCs w:val="0"/>
                <w:color w:val="000000"/>
                <w:kern w:val="2"/>
                <w:sz w:val="22"/>
                <w:szCs w:val="22"/>
                <w:lang w:val="en-US" w:eastAsia="zh-CN"/>
              </w:rPr>
            </w:pPr>
            <w:r>
              <w:rPr>
                <w:rFonts w:hint="eastAsia" w:ascii="仿宋_GB2312" w:hAnsi="仿宋_GB2312" w:eastAsia="仿宋_GB2312" w:cs="仿宋_GB2312"/>
                <w:b w:val="0"/>
                <w:bCs w:val="0"/>
                <w:color w:val="000000"/>
                <w:kern w:val="2"/>
                <w:sz w:val="22"/>
                <w:szCs w:val="22"/>
                <w:lang w:val="en-US" w:eastAsia="zh-CN"/>
              </w:rPr>
              <w:t>岳阳市农业面源污染时空分布特征及防治策略研究</w:t>
            </w:r>
          </w:p>
        </w:tc>
        <w:tc>
          <w:tcPr>
            <w:tcW w:w="0" w:type="auto"/>
            <w:vAlign w:val="center"/>
          </w:tcPr>
          <w:p>
            <w:pPr>
              <w:spacing w:beforeLines="0" w:afterLines="0"/>
              <w:jc w:val="center"/>
              <w:rPr>
                <w:rFonts w:hint="eastAsia" w:ascii="仿宋_GB2312" w:hAnsi="仿宋_GB2312" w:eastAsia="仿宋_GB2312" w:cs="仿宋_GB2312"/>
                <w:b w:val="0"/>
                <w:bCs w:val="0"/>
                <w:color w:val="000000"/>
                <w:kern w:val="2"/>
                <w:sz w:val="22"/>
                <w:szCs w:val="22"/>
                <w:lang w:val="en-US" w:eastAsia="zh-CN"/>
              </w:rPr>
            </w:pPr>
            <w:r>
              <w:rPr>
                <w:rFonts w:hint="eastAsia" w:ascii="仿宋_GB2312" w:hAnsi="仿宋_GB2312" w:eastAsia="仿宋_GB2312" w:cs="仿宋_GB2312"/>
                <w:b w:val="0"/>
                <w:bCs w:val="0"/>
                <w:color w:val="000000"/>
                <w:kern w:val="2"/>
                <w:sz w:val="22"/>
                <w:szCs w:val="22"/>
                <w:lang w:val="en-US" w:eastAsia="zh-CN"/>
              </w:rPr>
              <w:t>湖南石油化工职业技术学院</w:t>
            </w:r>
          </w:p>
        </w:tc>
        <w:tc>
          <w:tcPr>
            <w:tcW w:w="0" w:type="auto"/>
            <w:vAlign w:val="center"/>
          </w:tcPr>
          <w:p>
            <w:pPr>
              <w:spacing w:beforeLines="0" w:afterLines="0"/>
              <w:jc w:val="center"/>
              <w:rPr>
                <w:rFonts w:hint="eastAsia" w:ascii="仿宋_GB2312" w:hAnsi="仿宋_GB2312" w:eastAsia="仿宋_GB2312" w:cs="仿宋_GB2312"/>
                <w:b w:val="0"/>
                <w:bCs w:val="0"/>
                <w:color w:val="000000"/>
                <w:kern w:val="2"/>
                <w:sz w:val="22"/>
                <w:szCs w:val="22"/>
                <w:lang w:val="en-US" w:eastAsia="zh-CN"/>
              </w:rPr>
            </w:pPr>
            <w:r>
              <w:rPr>
                <w:rFonts w:hint="eastAsia" w:ascii="仿宋_GB2312" w:hAnsi="仿宋_GB2312" w:eastAsia="仿宋_GB2312" w:cs="仿宋_GB2312"/>
                <w:b w:val="0"/>
                <w:bCs w:val="0"/>
                <w:color w:val="000000"/>
                <w:kern w:val="2"/>
                <w:sz w:val="22"/>
                <w:szCs w:val="22"/>
                <w:lang w:val="en-US" w:eastAsia="zh-CN"/>
              </w:rPr>
              <w:t>刘文虎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仿宋_GB2312" w:hAnsi="仿宋_GB2312" w:eastAsia="仿宋_GB2312" w:cs="仿宋_GB2312"/>
                <w:b w:val="0"/>
                <w:bCs w:val="0"/>
                <w:color w:val="000000"/>
                <w:kern w:val="2"/>
                <w:sz w:val="22"/>
                <w:szCs w:val="22"/>
                <w:lang w:val="en-US" w:eastAsia="zh-CN"/>
              </w:rPr>
            </w:pPr>
            <w:r>
              <w:rPr>
                <w:rFonts w:hint="eastAsia" w:ascii="仿宋_GB2312" w:hAnsi="仿宋_GB2312" w:eastAsia="仿宋_GB2312" w:cs="仿宋_GB2312"/>
                <w:b w:val="0"/>
                <w:bCs w:val="0"/>
                <w:color w:val="000000"/>
                <w:kern w:val="2"/>
                <w:sz w:val="22"/>
                <w:szCs w:val="22"/>
                <w:lang w:val="en-US" w:eastAsia="zh-CN"/>
              </w:rPr>
              <w:t>双碳背景下岳阳石化产业绿色化、智能化、高端化发展路径探索—以湖南石化公司为例</w:t>
            </w:r>
          </w:p>
        </w:tc>
        <w:tc>
          <w:tcPr>
            <w:tcW w:w="0" w:type="auto"/>
            <w:vAlign w:val="center"/>
          </w:tcPr>
          <w:p>
            <w:pPr>
              <w:spacing w:beforeLines="0" w:afterLines="0"/>
              <w:jc w:val="center"/>
              <w:rPr>
                <w:rFonts w:hint="eastAsia" w:ascii="仿宋_GB2312" w:hAnsi="仿宋_GB2312" w:eastAsia="仿宋_GB2312" w:cs="仿宋_GB2312"/>
                <w:b w:val="0"/>
                <w:bCs w:val="0"/>
                <w:color w:val="000000"/>
                <w:kern w:val="2"/>
                <w:sz w:val="22"/>
                <w:szCs w:val="22"/>
                <w:lang w:val="en-US" w:eastAsia="zh-CN"/>
              </w:rPr>
            </w:pPr>
            <w:r>
              <w:rPr>
                <w:rFonts w:hint="eastAsia" w:ascii="仿宋_GB2312" w:hAnsi="仿宋_GB2312" w:eastAsia="仿宋_GB2312" w:cs="仿宋_GB2312"/>
                <w:b w:val="0"/>
                <w:bCs w:val="0"/>
                <w:color w:val="000000"/>
                <w:kern w:val="2"/>
                <w:sz w:val="22"/>
                <w:szCs w:val="22"/>
                <w:lang w:val="en-US" w:eastAsia="zh-CN"/>
              </w:rPr>
              <w:t>湖南石油化工职业技术学院</w:t>
            </w:r>
          </w:p>
        </w:tc>
        <w:tc>
          <w:tcPr>
            <w:tcW w:w="0" w:type="auto"/>
            <w:vAlign w:val="center"/>
          </w:tcPr>
          <w:p>
            <w:pPr>
              <w:spacing w:beforeLines="0" w:afterLines="0"/>
              <w:jc w:val="center"/>
              <w:rPr>
                <w:rFonts w:hint="eastAsia" w:ascii="仿宋_GB2312" w:hAnsi="仿宋_GB2312" w:eastAsia="仿宋_GB2312" w:cs="仿宋_GB2312"/>
                <w:b w:val="0"/>
                <w:bCs w:val="0"/>
                <w:color w:val="000000"/>
                <w:kern w:val="2"/>
                <w:sz w:val="22"/>
                <w:szCs w:val="22"/>
                <w:lang w:val="en-US" w:eastAsia="zh-CN"/>
              </w:rPr>
            </w:pPr>
            <w:r>
              <w:rPr>
                <w:rFonts w:hint="eastAsia" w:ascii="仿宋_GB2312" w:hAnsi="仿宋_GB2312" w:eastAsia="仿宋_GB2312" w:cs="仿宋_GB2312"/>
                <w:b w:val="0"/>
                <w:bCs w:val="0"/>
                <w:color w:val="000000"/>
                <w:kern w:val="2"/>
                <w:sz w:val="22"/>
                <w:szCs w:val="22"/>
                <w:lang w:val="en-US" w:eastAsia="zh-CN"/>
              </w:rPr>
              <w:t>黄志遥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仿宋_GB2312" w:hAnsi="仿宋_GB2312" w:eastAsia="仿宋_GB2312" w:cs="仿宋_GB2312"/>
                <w:b w:val="0"/>
                <w:bCs w:val="0"/>
                <w:color w:val="auto"/>
                <w:kern w:val="2"/>
                <w:sz w:val="22"/>
                <w:szCs w:val="22"/>
                <w:lang w:val="en-US" w:eastAsia="zh-CN"/>
              </w:rPr>
            </w:pPr>
            <w:r>
              <w:rPr>
                <w:rFonts w:hint="eastAsia" w:ascii="仿宋_GB2312" w:hAnsi="仿宋_GB2312" w:eastAsia="仿宋_GB2312" w:cs="仿宋_GB2312"/>
                <w:b w:val="0"/>
                <w:bCs w:val="0"/>
                <w:color w:val="auto"/>
                <w:kern w:val="2"/>
                <w:sz w:val="22"/>
                <w:szCs w:val="22"/>
                <w:lang w:val="en-US" w:eastAsia="zh-CN"/>
              </w:rPr>
              <w:t>岳阳市职业教育“集团化”办学科技创新与服务体系构建研究与实践</w:t>
            </w:r>
          </w:p>
        </w:tc>
        <w:tc>
          <w:tcPr>
            <w:tcW w:w="0" w:type="auto"/>
            <w:vAlign w:val="center"/>
          </w:tcPr>
          <w:p>
            <w:pPr>
              <w:spacing w:beforeLines="0" w:afterLines="0"/>
              <w:jc w:val="center"/>
              <w:rPr>
                <w:rFonts w:hint="eastAsia" w:ascii="仿宋_GB2312" w:hAnsi="仿宋_GB2312" w:eastAsia="仿宋_GB2312" w:cs="仿宋_GB2312"/>
                <w:b w:val="0"/>
                <w:bCs w:val="0"/>
                <w:color w:val="auto"/>
                <w:kern w:val="2"/>
                <w:sz w:val="22"/>
                <w:szCs w:val="22"/>
                <w:lang w:val="en-US" w:eastAsia="zh-CN"/>
              </w:rPr>
            </w:pPr>
            <w:r>
              <w:rPr>
                <w:rFonts w:hint="eastAsia" w:ascii="仿宋_GB2312" w:hAnsi="仿宋_GB2312" w:eastAsia="仿宋_GB2312" w:cs="仿宋_GB2312"/>
                <w:b w:val="0"/>
                <w:bCs w:val="0"/>
                <w:color w:val="auto"/>
                <w:kern w:val="2"/>
                <w:sz w:val="22"/>
                <w:szCs w:val="22"/>
                <w:lang w:val="en-US" w:eastAsia="zh-CN"/>
              </w:rPr>
              <w:t>湖南石油化工职业技术学院</w:t>
            </w:r>
          </w:p>
        </w:tc>
        <w:tc>
          <w:tcPr>
            <w:tcW w:w="0" w:type="auto"/>
            <w:vAlign w:val="center"/>
          </w:tcPr>
          <w:p>
            <w:pPr>
              <w:spacing w:beforeLines="0" w:afterLines="0"/>
              <w:jc w:val="center"/>
              <w:rPr>
                <w:rFonts w:hint="eastAsia" w:ascii="仿宋_GB2312" w:hAnsi="仿宋_GB2312" w:eastAsia="仿宋_GB2312" w:cs="仿宋_GB2312"/>
                <w:b w:val="0"/>
                <w:bCs w:val="0"/>
                <w:color w:val="auto"/>
                <w:kern w:val="2"/>
                <w:sz w:val="22"/>
                <w:szCs w:val="22"/>
                <w:lang w:val="en-US" w:eastAsia="zh-CN"/>
              </w:rPr>
            </w:pPr>
            <w:r>
              <w:rPr>
                <w:rFonts w:hint="eastAsia" w:ascii="仿宋_GB2312" w:hAnsi="仿宋_GB2312" w:eastAsia="仿宋_GB2312" w:cs="仿宋_GB2312"/>
                <w:b w:val="0"/>
                <w:bCs w:val="0"/>
                <w:color w:val="auto"/>
                <w:kern w:val="2"/>
                <w:sz w:val="22"/>
                <w:szCs w:val="22"/>
                <w:lang w:val="en-US" w:eastAsia="zh-CN"/>
              </w:rPr>
              <w:t>刘赞辉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文旅融合视域下的君山岛诗文研究</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岳阳现代服务职业学院</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李芊芊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非遗项目与外贸经济发展互动研究</w:t>
            </w:r>
            <w:r>
              <w:rPr>
                <w:rFonts w:hint="eastAsia" w:ascii="仿宋_GB2312" w:hAnsi="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以临湘浮标制作技艺为例</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岳阳现代服务职业学院</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张朝霞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入境推广岳阳市古琴文化的策略研究</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岳阳现代服务职业学院</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盛学平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rPr>
              <w:t>数字化背景下岳阳市非遗技艺与现代文创融合发展策略研究</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岳阳现代服务职业学院</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姚安妮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岳阳市政府债务风险防控化解研究</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岳阳现代服务职业学院</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范乐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岳阳市构建政府产业基金管理机制研究</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岳阳现代服务职业学院</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方宁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岳阳市新型城镇化背景下化工产业园区高质量发展路径研究</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岳阳现代服务职业学院</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黄焕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数字经济背景下岳阳农村产业发展研究</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岳阳现代服务职业学院</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叶知行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数字经济时代岳阳市金融服务实体经济高质量发展的路径研究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岳阳现代服务职业学院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杨欢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文化资源视角下岳阳市康养旅游业发展路径研究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岳阳现代服务职业学院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张敏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地域文化符号转化为世界级文旅IP的塑造与推广研究——以岳阳江豚为例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岳阳现代服务职业学院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龙姝亭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高等教育服务乡村全面振兴研究</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岳阳学院</w:t>
            </w:r>
          </w:p>
        </w:tc>
        <w:tc>
          <w:tcPr>
            <w:tcW w:w="0" w:type="auto"/>
            <w:vAlign w:val="center"/>
          </w:tcPr>
          <w:p>
            <w:pPr>
              <w:spacing w:beforeLines="0" w:afterLines="0"/>
              <w:jc w:val="center"/>
              <w:rPr>
                <w:rFonts w:hint="eastAsia" w:ascii="仿宋_GB2312" w:hAnsi="Times New Roman" w:eastAsia="仿宋_GB2312" w:cs="仿宋_GB2312"/>
                <w:b w:val="0"/>
                <w:bCs/>
                <w:kern w:val="2"/>
                <w:sz w:val="22"/>
                <w:szCs w:val="22"/>
                <w:lang w:val="en-US" w:eastAsia="zh-CN" w:bidi="ar"/>
              </w:rPr>
            </w:pPr>
            <w:r>
              <w:rPr>
                <w:rFonts w:hint="eastAsia" w:ascii="仿宋_GB2312" w:cs="仿宋_GB2312"/>
                <w:b w:val="0"/>
                <w:bCs/>
                <w:sz w:val="22"/>
                <w:szCs w:val="22"/>
                <w:lang w:bidi="ar"/>
              </w:rPr>
              <w:t>杨日新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“健康中国”背景下推进健康岳阳体医融合建设研究</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岳阳学院</w:t>
            </w:r>
          </w:p>
        </w:tc>
        <w:tc>
          <w:tcPr>
            <w:tcW w:w="0" w:type="auto"/>
            <w:vAlign w:val="center"/>
          </w:tcPr>
          <w:p>
            <w:pPr>
              <w:spacing w:beforeLines="0" w:afterLines="0"/>
              <w:jc w:val="center"/>
              <w:rPr>
                <w:rFonts w:hint="eastAsia" w:ascii="仿宋_GB2312" w:hAnsi="Times New Roman" w:eastAsia="仿宋_GB2312" w:cs="仿宋_GB2312"/>
                <w:b w:val="0"/>
                <w:bCs/>
                <w:kern w:val="2"/>
                <w:sz w:val="22"/>
                <w:szCs w:val="22"/>
                <w:lang w:val="en-US" w:eastAsia="zh-CN" w:bidi="ar"/>
              </w:rPr>
            </w:pPr>
            <w:r>
              <w:rPr>
                <w:rFonts w:hint="eastAsia" w:ascii="仿宋_GB2312" w:cs="仿宋_GB2312"/>
                <w:b w:val="0"/>
                <w:bCs/>
                <w:sz w:val="22"/>
                <w:szCs w:val="22"/>
                <w:lang w:bidi="ar"/>
              </w:rPr>
              <w:t>周徐娜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古典文学“洞庭”意象在巴陵特色文旅路径构造中的应用研</w:t>
            </w:r>
            <w:r>
              <w:rPr>
                <w:rFonts w:hint="eastAsia" w:ascii="仿宋_GB2312" w:hAnsi="仿宋_GB2312" w:cs="仿宋_GB2312"/>
                <w:kern w:val="0"/>
                <w:sz w:val="22"/>
                <w:szCs w:val="22"/>
                <w:lang w:val="en-US" w:eastAsia="zh-CN"/>
              </w:rPr>
              <w:t>究</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岳阳学院</w:t>
            </w:r>
          </w:p>
        </w:tc>
        <w:tc>
          <w:tcPr>
            <w:tcW w:w="0" w:type="auto"/>
            <w:vAlign w:val="center"/>
          </w:tcPr>
          <w:p>
            <w:pPr>
              <w:spacing w:beforeLines="0" w:afterLines="0"/>
              <w:jc w:val="center"/>
              <w:rPr>
                <w:rFonts w:hint="eastAsia" w:ascii="仿宋_GB2312" w:hAnsi="Times New Roman" w:eastAsia="仿宋_GB2312" w:cs="仿宋_GB2312"/>
                <w:b w:val="0"/>
                <w:bCs/>
                <w:kern w:val="2"/>
                <w:sz w:val="22"/>
                <w:szCs w:val="22"/>
                <w:lang w:val="en-US" w:eastAsia="zh-CN" w:bidi="ar"/>
              </w:rPr>
            </w:pPr>
            <w:r>
              <w:rPr>
                <w:rFonts w:hint="eastAsia" w:ascii="仿宋_GB2312" w:cs="仿宋_GB2312"/>
                <w:b w:val="0"/>
                <w:bCs/>
                <w:sz w:val="22"/>
                <w:szCs w:val="22"/>
                <w:lang w:bidi="ar"/>
              </w:rPr>
              <w:t>王艳君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乡村振兴战略下传统村落文化遗产价值重塑——以岳阳市张谷英村为例</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岳阳学院</w:t>
            </w:r>
          </w:p>
        </w:tc>
        <w:tc>
          <w:tcPr>
            <w:tcW w:w="0" w:type="auto"/>
            <w:vAlign w:val="center"/>
          </w:tcPr>
          <w:p>
            <w:pPr>
              <w:spacing w:beforeLines="0" w:afterLines="0"/>
              <w:jc w:val="center"/>
              <w:rPr>
                <w:rFonts w:hint="eastAsia" w:ascii="仿宋_GB2312" w:hAnsi="Times New Roman" w:eastAsia="仿宋_GB2312" w:cs="仿宋_GB2312"/>
                <w:b w:val="0"/>
                <w:bCs/>
                <w:kern w:val="2"/>
                <w:sz w:val="22"/>
                <w:szCs w:val="22"/>
                <w:lang w:val="en-US" w:eastAsia="zh-CN" w:bidi="ar"/>
              </w:rPr>
            </w:pPr>
            <w:r>
              <w:rPr>
                <w:rFonts w:hint="eastAsia" w:ascii="仿宋_GB2312" w:cs="仿宋_GB2312"/>
                <w:b w:val="0"/>
                <w:bCs/>
                <w:sz w:val="22"/>
                <w:szCs w:val="22"/>
                <w:lang w:bidi="ar"/>
              </w:rPr>
              <w:t>尹颜悦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基于In-VEST模型碳储量视角的岳阳市双碳目标实现路径研究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新时代巴陵戏新编剧目研究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白晓东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新质生产力背景下地方应用型本科院校人才培养模式研究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姚勉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岳阳市高校专业设置优化与市域产业结构升级适配性研究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王绍建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智能媒体时代青年价值观养成研究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岳阳学院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rPr>
              <w:t>孙娟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岳阳地区骨质疏松症的防治建设：现状、风险因素及对策机制研究</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岳阳市中心医院</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张鹏程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基于胜任力岳阳地区基层医疗机构药师培训模式的构建与应用研究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岳阳市中心医院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王利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多维度评估视角下老年人多病共存模式及其风险因素的分析</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岳阳市中心医院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张响华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岳阳市打造市场化、法治化、国际化一流营商环境研究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岳阳市中心医院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肖晴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岳阳地区药学门诊服务公众接受度及认可度情况调查研究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岳阳市中心医院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欧玮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基于OBE理念的本科教学体系实践教学改革与创新研究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岳阳市人民医院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梁艳芳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新时代非直属高校附属医院研究生就业心理健康教育研究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岳阳市人民医院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张娜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思政教育有机融入住院医师规范化培训传染病学教学的探究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岳阳市人民医院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朱岳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全科医学专业住院医师规范化培训中融入思政教育的实践探索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岳阳市人民医院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姚博华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坚持以法治力量推进生态环境治理体系和治理能力现代化研究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岳阳市人大制度研究会</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邹雨明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青少年心理健康状态评估及干预效果研究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农工党岳阳市委会</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李向阳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地方戏曲的活态传承：以巴陵戏近十年剧目生产为中心的文化生态学研究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岳阳市巴陵戏传承研究院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auto"/>
                <w:sz w:val="22"/>
                <w:szCs w:val="24"/>
                <w:lang w:val="en-US" w:eastAsia="zh-CN"/>
              </w:rPr>
              <w:t>方帆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坚定文化自信 推动岳阳市基层公共文化服务高质量发展的路径与对策研究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岳阳市文化馆</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袁雄斌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推动全民艺术普及 提升公共文化活动需求及洞庭渔歌艺术特色在群众中的推广性研究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岳阳市文化馆</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蔡芳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新质生产力视域下文化和旅游深度融合理论与实践研究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岳阳市文化馆</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徐驰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岳阳地方文献资源挖掘传承和创新发展对策与思路研究——以屈原文献资源为例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岳阳市图书馆</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常潇潇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岳阳市林业生态旅游发展潜力与路径研究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岳阳市林业科学研究所</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陈业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岳阳市森林生态产品</w:t>
            </w:r>
            <w:bookmarkStart w:id="0" w:name="_GoBack"/>
            <w:bookmarkEnd w:id="0"/>
            <w:r>
              <w:rPr>
                <w:rFonts w:hint="eastAsia" w:ascii="宋体" w:hAnsi="宋体" w:cs="Times New Roman"/>
                <w:b w:val="0"/>
                <w:bCs w:val="0"/>
                <w:color w:val="000000"/>
                <w:sz w:val="22"/>
                <w:szCs w:val="22"/>
                <w:lang w:val="en-US" w:eastAsia="zh-CN"/>
              </w:rPr>
              <w:t>价值实现路径研究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岳阳市林业科学研究所</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张佩珍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岳阳市降低社会物流成本的对策与思路研究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岳阳市物流发展服务中心</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谢天福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岳阳市法治化营商环境评价指标体系研究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湖南金州（岳阳）律师事务所</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胡红梅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大数据背景下政府审计风险防控研究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岳阳城市经济建设投资集团有限公司</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梅陆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新质生产力赋能岳阳市高速公路低碳转型研究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湖南高速公路集团有限公司岳阳分公司</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钟华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岳阳打造全国散曲新高地的策略研究</w:t>
            </w:r>
          </w:p>
        </w:tc>
        <w:tc>
          <w:tcPr>
            <w:tcW w:w="0" w:type="auto"/>
            <w:vAlign w:val="center"/>
          </w:tcPr>
          <w:p>
            <w:pPr>
              <w:spacing w:beforeLines="0" w:afterLines="0"/>
              <w:jc w:val="center"/>
              <w:rPr>
                <w:rFonts w:hint="eastAsia" w:ascii="宋体" w:hAnsi="宋体" w:cs="Times New Roman"/>
                <w:b w:val="0"/>
                <w:bCs w:val="0"/>
                <w:color w:val="000000"/>
                <w:sz w:val="22"/>
                <w:szCs w:val="24"/>
                <w:lang w:val="en-US" w:eastAsia="zh-CN"/>
              </w:rPr>
            </w:pPr>
            <w:r>
              <w:rPr>
                <w:rFonts w:hint="eastAsia" w:ascii="宋体" w:hAnsi="宋体" w:cs="Times New Roman"/>
                <w:b w:val="0"/>
                <w:bCs w:val="0"/>
                <w:color w:val="000000"/>
                <w:sz w:val="22"/>
                <w:szCs w:val="24"/>
                <w:lang w:val="en-US" w:eastAsia="zh-CN"/>
              </w:rPr>
              <w:t>岳阳市诗词协会</w:t>
            </w:r>
          </w:p>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岳阳市散曲研究会</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王伊亮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cs="仿宋_GB2312"/>
                <w:kern w:val="0"/>
                <w:sz w:val="22"/>
                <w:szCs w:val="22"/>
                <w:lang w:val="en-US" w:eastAsia="zh-CN"/>
              </w:rPr>
              <w:t>基于《国防教育辅导员职业标准》的国防教育辅导员职业培训范式研究</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cs="仿宋_GB2312"/>
                <w:kern w:val="0"/>
                <w:sz w:val="22"/>
                <w:szCs w:val="22"/>
                <w:lang w:val="en-US" w:eastAsia="zh-CN"/>
              </w:rPr>
              <w:t>岳阳人才集团有限公司</w:t>
            </w:r>
          </w:p>
        </w:tc>
        <w:tc>
          <w:tcPr>
            <w:tcW w:w="0" w:type="auto"/>
            <w:vAlign w:val="center"/>
          </w:tcPr>
          <w:p>
            <w:pPr>
              <w:spacing w:beforeLines="0" w:afterLines="0"/>
              <w:jc w:val="center"/>
              <w:rPr>
                <w:rFonts w:hint="eastAsia" w:ascii="仿宋_GB2312" w:hAnsi="Times New Roman" w:eastAsia="仿宋_GB2312" w:cs="仿宋_GB2312"/>
                <w:b w:val="0"/>
                <w:bCs/>
                <w:kern w:val="2"/>
                <w:sz w:val="22"/>
                <w:szCs w:val="22"/>
                <w:lang w:val="en-US" w:eastAsia="zh-CN" w:bidi="ar"/>
              </w:rPr>
            </w:pPr>
            <w:r>
              <w:rPr>
                <w:rFonts w:hint="eastAsia" w:ascii="仿宋_GB2312" w:cs="仿宋_GB2312"/>
                <w:b w:val="0"/>
                <w:bCs/>
                <w:color w:val="auto"/>
                <w:sz w:val="22"/>
                <w:szCs w:val="22"/>
                <w:lang w:val="en-US" w:eastAsia="zh-CN" w:bidi="ar"/>
              </w:rPr>
              <w:t>徐波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洞庭印象：环洞庭湖区艺术与岳阳市小学美术教育的校本教材开发研究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岳阳市读书学会</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4"/>
                <w:lang w:val="en-US" w:eastAsia="zh-CN"/>
              </w:rPr>
            </w:pPr>
            <w:r>
              <w:rPr>
                <w:rFonts w:hint="eastAsia" w:ascii="宋体" w:hAnsi="宋体" w:cs="Times New Roman"/>
                <w:b w:val="0"/>
                <w:bCs w:val="0"/>
                <w:color w:val="000000"/>
                <w:sz w:val="22"/>
                <w:szCs w:val="24"/>
                <w:lang w:val="en-US" w:eastAsia="zh-CN"/>
              </w:rPr>
              <w:t>唐付丽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高校统战与思政宣传在多元文化环境中的创新融合策略与实践</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岳阳市读书学会</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周君如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革命根据地红色文化与旅游深度融合发展研究——以平江县红色文旅融合为例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中共平江县委党校</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钟承义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新时代文明实践中心助推乡风文明建设研究——以汨罗市为例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中共汨罗市委党校</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何穆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cs="仿宋_GB2312"/>
                <w:kern w:val="0"/>
                <w:sz w:val="22"/>
                <w:szCs w:val="22"/>
                <w:lang w:val="en-US" w:eastAsia="zh-CN"/>
              </w:rPr>
              <w:t>汨罗龙舟文化资源挖掘传承和创新发展对策与思路研究</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cs="仿宋_GB2312"/>
                <w:kern w:val="0"/>
                <w:sz w:val="22"/>
                <w:szCs w:val="22"/>
                <w:lang w:val="en-US" w:eastAsia="zh-CN"/>
              </w:rPr>
              <w:t>中共汨罗市委党校</w:t>
            </w:r>
          </w:p>
        </w:tc>
        <w:tc>
          <w:tcPr>
            <w:tcW w:w="0" w:type="auto"/>
            <w:vAlign w:val="center"/>
          </w:tcPr>
          <w:p>
            <w:pPr>
              <w:spacing w:beforeLines="0" w:afterLines="0"/>
              <w:jc w:val="center"/>
              <w:rPr>
                <w:rFonts w:hint="eastAsia" w:ascii="仿宋_GB2312" w:hAnsi="Times New Roman" w:eastAsia="仿宋_GB2312" w:cs="仿宋_GB2312"/>
                <w:b w:val="0"/>
                <w:bCs/>
                <w:kern w:val="2"/>
                <w:sz w:val="22"/>
                <w:szCs w:val="22"/>
                <w:lang w:val="en-US" w:eastAsia="zh-CN" w:bidi="ar"/>
              </w:rPr>
            </w:pPr>
            <w:r>
              <w:rPr>
                <w:rFonts w:hint="eastAsia" w:ascii="仿宋_GB2312" w:cs="仿宋_GB2312"/>
                <w:b w:val="0"/>
                <w:bCs/>
                <w:sz w:val="22"/>
                <w:szCs w:val="22"/>
                <w:lang w:val="en-US" w:eastAsia="zh-CN" w:bidi="ar"/>
              </w:rPr>
              <w:t>傅玉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岳阳市全域推广“群英断是非”工作法研究——以湘阴县为例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中共湘阴县委党校</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邱子睿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新质生产力赋能新型农村集体经济发展的路径研究——以湘阴县为例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中共湘阴县委党校</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李文芳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数字经济背景下岳阳市农村产业发展研究——以湘阴县特色农业产业发展为例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中共湘阴县委党校</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熊玲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地方器乐非遗项目的传承与活化研究——以华容县“夹叶点子”的传承困境与突破为例</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中共华容县委党校</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数字化赋能临湘花鼓戏传承发展研究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中共临湘市委党校</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王婧露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习近平新时代中国特色社会主义思想宣传阐释实践创新研究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中共临湘市委党校</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刘绚丽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cs="仿宋_GB2312"/>
                <w:kern w:val="0"/>
                <w:sz w:val="22"/>
                <w:szCs w:val="22"/>
                <w:lang w:val="en-US" w:eastAsia="zh-CN"/>
              </w:rPr>
              <w:t>岳阳市加快推进以县城为主要载体的新型城镇化研究——以汨罗市新型城镇化建设为例</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cs="仿宋_GB2312"/>
                <w:kern w:val="0"/>
                <w:sz w:val="22"/>
                <w:szCs w:val="22"/>
                <w:lang w:val="en-US" w:eastAsia="zh-CN"/>
              </w:rPr>
              <w:t>中共汨罗市委党校</w:t>
            </w:r>
          </w:p>
        </w:tc>
        <w:tc>
          <w:tcPr>
            <w:tcW w:w="0" w:type="auto"/>
            <w:vAlign w:val="center"/>
          </w:tcPr>
          <w:p>
            <w:pPr>
              <w:spacing w:beforeLines="0" w:afterLines="0"/>
              <w:jc w:val="center"/>
              <w:rPr>
                <w:rFonts w:hint="eastAsia" w:ascii="仿宋_GB2312" w:hAnsi="Times New Roman" w:eastAsia="仿宋_GB2312" w:cs="仿宋_GB2312"/>
                <w:b w:val="0"/>
                <w:bCs/>
                <w:kern w:val="2"/>
                <w:sz w:val="22"/>
                <w:szCs w:val="22"/>
                <w:lang w:val="en-US" w:eastAsia="zh-CN" w:bidi="ar"/>
              </w:rPr>
            </w:pPr>
            <w:r>
              <w:rPr>
                <w:rFonts w:hint="eastAsia" w:ascii="仿宋_GB2312" w:cs="仿宋_GB2312"/>
                <w:b w:val="0"/>
                <w:bCs/>
                <w:sz w:val="22"/>
                <w:szCs w:val="22"/>
                <w:lang w:val="en-US" w:eastAsia="zh-CN" w:bidi="ar"/>
              </w:rPr>
              <w:t>周杨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家校共育背景下中学教育惩戒存在的问题及对策研究</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平江县第二中学</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何寅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cs="仿宋_GB2312"/>
                <w:kern w:val="0"/>
                <w:sz w:val="22"/>
                <w:szCs w:val="22"/>
                <w:lang w:val="en-US" w:eastAsia="zh-CN"/>
              </w:rPr>
              <w:t>屈原影响下的汨罗江流域独特文化现象及其当代价值研究</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cs="仿宋_GB2312"/>
                <w:kern w:val="0"/>
                <w:sz w:val="22"/>
                <w:szCs w:val="22"/>
                <w:lang w:val="en-US" w:eastAsia="zh-CN"/>
              </w:rPr>
              <w:t>平江县恩溪中学</w:t>
            </w:r>
          </w:p>
        </w:tc>
        <w:tc>
          <w:tcPr>
            <w:tcW w:w="0" w:type="auto"/>
            <w:vAlign w:val="center"/>
          </w:tcPr>
          <w:p>
            <w:pPr>
              <w:spacing w:beforeLines="0" w:afterLines="0"/>
              <w:jc w:val="center"/>
              <w:rPr>
                <w:rFonts w:hint="eastAsia" w:ascii="仿宋_GB2312" w:hAnsi="Times New Roman" w:eastAsia="仿宋_GB2312" w:cs="仿宋_GB2312"/>
                <w:b w:val="0"/>
                <w:bCs/>
                <w:kern w:val="2"/>
                <w:sz w:val="22"/>
                <w:szCs w:val="22"/>
                <w:lang w:val="en-US" w:eastAsia="zh-CN" w:bidi="ar"/>
              </w:rPr>
            </w:pPr>
            <w:r>
              <w:rPr>
                <w:rFonts w:hint="eastAsia" w:ascii="仿宋_GB2312" w:cs="仿宋_GB2312"/>
                <w:b w:val="0"/>
                <w:bCs/>
                <w:sz w:val="22"/>
                <w:szCs w:val="22"/>
                <w:lang w:val="en-US" w:eastAsia="zh-CN" w:bidi="ar"/>
              </w:rPr>
              <w:t>吴武斌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运用音乐元素优化幼儿园班级管理的实践研究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岳阳楼区学前教育服务中心</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周珍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立足岳阳农业资源的种植活动赋能大班幼儿自主管理的实践研究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岳阳楼区学前教育服务中心</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徐懿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优化营商环境中的刑事检察履职研究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岳阳楼区人民检察院</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赵珊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基于传统文化传承的初中语文大单元教学研究</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南湖新区湖滨学校</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孟雪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2024年-2025年岳阳楼区25岁-55岁在职人群健康状况监测分析</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三眼桥街道社区卫生服务中心</w:t>
            </w:r>
          </w:p>
        </w:tc>
        <w:tc>
          <w:tcPr>
            <w:tcW w:w="0" w:type="auto"/>
            <w:vAlign w:val="center"/>
          </w:tcPr>
          <w:p>
            <w:pPr>
              <w:spacing w:beforeLines="0" w:afterLines="0"/>
              <w:jc w:val="center"/>
              <w:rPr>
                <w:rFonts w:hint="eastAsia" w:ascii="宋体" w:hAnsi="宋体" w:eastAsia="仿宋_GB2312" w:cs="Times New Roman"/>
                <w:b w:val="0"/>
                <w:bCs w:val="0"/>
                <w:color w:val="000000"/>
                <w:kern w:val="2"/>
                <w:sz w:val="22"/>
                <w:szCs w:val="22"/>
                <w:lang w:val="en-US" w:eastAsia="zh-CN"/>
              </w:rPr>
            </w:pPr>
            <w:r>
              <w:rPr>
                <w:rFonts w:hint="eastAsia" w:ascii="宋体" w:hAnsi="宋体" w:cs="Times New Roman"/>
                <w:b w:val="0"/>
                <w:bCs w:val="0"/>
                <w:color w:val="000000"/>
                <w:sz w:val="22"/>
                <w:szCs w:val="22"/>
                <w:lang w:val="en-US" w:eastAsia="zh-CN"/>
              </w:rPr>
              <w:t>谢仙梅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历史文化资源挖掘传承和创新发展对策与思路——“求索精神”融入小学德育教育的实践研究</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汨罗市荣家路小学</w:t>
            </w:r>
          </w:p>
        </w:tc>
        <w:tc>
          <w:tcPr>
            <w:tcW w:w="0" w:type="auto"/>
            <w:vAlign w:val="center"/>
          </w:tcPr>
          <w:p>
            <w:pPr>
              <w:keepNext w:val="0"/>
              <w:keepLines w:val="0"/>
              <w:pageBreakBefore w:val="0"/>
              <w:widowControl w:val="0"/>
              <w:kinsoku/>
              <w:overflowPunct/>
              <w:topLinePunct w:val="0"/>
              <w:bidi w:val="0"/>
              <w:adjustRightInd/>
              <w:jc w:val="center"/>
              <w:textAlignment w:val="auto"/>
              <w:rPr>
                <w:rFonts w:hint="eastAsia"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彭燕</w:t>
            </w:r>
          </w:p>
        </w:tc>
      </w:tr>
    </w:tbl>
    <w:p>
      <w:pPr>
        <w:widowControl w:val="0"/>
        <w:autoSpaceDE w:val="0"/>
        <w:autoSpaceDN w:val="0"/>
        <w:spacing w:before="0" w:after="0" w:line="240" w:lineRule="auto"/>
        <w:ind w:right="0"/>
        <w:jc w:val="left"/>
        <w:rPr>
          <w:rFonts w:hint="eastAsia" w:ascii="仿宋_GB2312" w:hAnsi="仿宋_GB2312" w:eastAsia="仿宋_GB2312" w:cs="仿宋_GB2312"/>
          <w:sz w:val="20"/>
          <w:szCs w:val="32"/>
          <w:lang w:val="zh-CN" w:eastAsia="zh-CN" w:bidi="zh-CN"/>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3k7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X2KYs0wAAAAYBAAAPAAAAAAAAAAEAIAAAACIAAABkcnMvZG93bnJldi54bWxQSwEC&#10;FAAUAAAACACHTuJAf46tETICAABhBAAADgAAAAAAAAABACAAAAAiAQAAZHJzL2Uyb0RvYy54bWxQ&#10;SwUGAAAAAAYABgBZAQAAxgU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5A018"/>
    <w:multiLevelType w:val="singleLevel"/>
    <w:tmpl w:val="D615A018"/>
    <w:lvl w:ilvl="0" w:tentative="0">
      <w:start w:val="10"/>
      <w:numFmt w:val="decimal"/>
      <w:lvlText w:val="2025Y%1"/>
      <w:lvlJc w:val="left"/>
      <w:pPr>
        <w:tabs>
          <w:tab w:val="left" w:pos="420"/>
        </w:tabs>
        <w:ind w:left="425" w:leftChars="0" w:hanging="425" w:firstLineChars="0"/>
      </w:pPr>
      <w:rPr>
        <w:rFonts w:hint="default" w:ascii="Times New Roman" w:hAnsi="Times New Roman" w:eastAsia="宋体" w:cs="Times New Roman"/>
        <w:sz w:val="21"/>
        <w:szCs w:val="21"/>
      </w:rPr>
    </w:lvl>
  </w:abstractNum>
  <w:abstractNum w:abstractNumId="1">
    <w:nsid w:val="10950813"/>
    <w:multiLevelType w:val="singleLevel"/>
    <w:tmpl w:val="10950813"/>
    <w:lvl w:ilvl="0" w:tentative="0">
      <w:start w:val="1"/>
      <w:numFmt w:val="decimal"/>
      <w:suff w:val="nothing"/>
      <w:lvlText w:val="2025Y0%1"/>
      <w:lvlJc w:val="left"/>
      <w:pPr>
        <w:tabs>
          <w:tab w:val="left" w:pos="0"/>
        </w:tabs>
        <w:ind w:left="425" w:leftChars="0" w:hanging="425" w:firstLineChars="0"/>
      </w:pPr>
      <w:rPr>
        <w:rFonts w:hint="default" w:ascii="Times New Roman" w:hAnsi="Times New Roman" w:eastAsia="宋体" w:cs="Times New Roman"/>
        <w:sz w:val="21"/>
        <w:szCs w:val="2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NTQ2N2IzZjNhMTlhYTZiZGI3NDUzYmNiY2I0MGIifQ=="/>
  </w:docVars>
  <w:rsids>
    <w:rsidRoot w:val="386F3458"/>
    <w:rsid w:val="004D18B0"/>
    <w:rsid w:val="00F8097C"/>
    <w:rsid w:val="012823FC"/>
    <w:rsid w:val="015613B8"/>
    <w:rsid w:val="0458352F"/>
    <w:rsid w:val="05005B64"/>
    <w:rsid w:val="05EE02CB"/>
    <w:rsid w:val="063B6EA6"/>
    <w:rsid w:val="0A544423"/>
    <w:rsid w:val="0AAB5F97"/>
    <w:rsid w:val="0CB35085"/>
    <w:rsid w:val="0F610C7B"/>
    <w:rsid w:val="0FB6788B"/>
    <w:rsid w:val="10A84F38"/>
    <w:rsid w:val="10FC7E0B"/>
    <w:rsid w:val="14711537"/>
    <w:rsid w:val="15D51E9C"/>
    <w:rsid w:val="168F5A69"/>
    <w:rsid w:val="18812545"/>
    <w:rsid w:val="19FB4A4E"/>
    <w:rsid w:val="1A463E15"/>
    <w:rsid w:val="1AA17BF4"/>
    <w:rsid w:val="1B064852"/>
    <w:rsid w:val="1B2F4908"/>
    <w:rsid w:val="1EAE494F"/>
    <w:rsid w:val="23CB2278"/>
    <w:rsid w:val="255219FF"/>
    <w:rsid w:val="273D0B66"/>
    <w:rsid w:val="275E7515"/>
    <w:rsid w:val="289A4C2D"/>
    <w:rsid w:val="291121A0"/>
    <w:rsid w:val="291A2977"/>
    <w:rsid w:val="297327F3"/>
    <w:rsid w:val="2AEE126A"/>
    <w:rsid w:val="2B1004D6"/>
    <w:rsid w:val="2BEB5FF6"/>
    <w:rsid w:val="2DB37FB1"/>
    <w:rsid w:val="2DBE4083"/>
    <w:rsid w:val="2E2A4898"/>
    <w:rsid w:val="2F9B2443"/>
    <w:rsid w:val="317634A9"/>
    <w:rsid w:val="33B6667D"/>
    <w:rsid w:val="33FA31CA"/>
    <w:rsid w:val="340C1C47"/>
    <w:rsid w:val="356D5BA7"/>
    <w:rsid w:val="35DC69F3"/>
    <w:rsid w:val="36104C4F"/>
    <w:rsid w:val="3667350A"/>
    <w:rsid w:val="371748CB"/>
    <w:rsid w:val="386F3458"/>
    <w:rsid w:val="38CC54BF"/>
    <w:rsid w:val="392377C8"/>
    <w:rsid w:val="398206B3"/>
    <w:rsid w:val="3C6139DF"/>
    <w:rsid w:val="3DA01BDD"/>
    <w:rsid w:val="3FF722D0"/>
    <w:rsid w:val="4004405D"/>
    <w:rsid w:val="415B609E"/>
    <w:rsid w:val="452661A6"/>
    <w:rsid w:val="461F20BD"/>
    <w:rsid w:val="47391729"/>
    <w:rsid w:val="486F35E1"/>
    <w:rsid w:val="49356E14"/>
    <w:rsid w:val="49561899"/>
    <w:rsid w:val="4A296B91"/>
    <w:rsid w:val="4A4213E6"/>
    <w:rsid w:val="4B747A79"/>
    <w:rsid w:val="4BDE29BF"/>
    <w:rsid w:val="4C356FBD"/>
    <w:rsid w:val="4EB34356"/>
    <w:rsid w:val="5164091A"/>
    <w:rsid w:val="51C92503"/>
    <w:rsid w:val="52C108FA"/>
    <w:rsid w:val="5551569F"/>
    <w:rsid w:val="55DC11AF"/>
    <w:rsid w:val="57802226"/>
    <w:rsid w:val="587B39E4"/>
    <w:rsid w:val="58FE0555"/>
    <w:rsid w:val="59E91D4C"/>
    <w:rsid w:val="5A311051"/>
    <w:rsid w:val="5A670EED"/>
    <w:rsid w:val="5A6743FA"/>
    <w:rsid w:val="5B2E6849"/>
    <w:rsid w:val="5C6B4239"/>
    <w:rsid w:val="5CA60DD7"/>
    <w:rsid w:val="5CFB1A3C"/>
    <w:rsid w:val="5D2C2D85"/>
    <w:rsid w:val="5EA34BFB"/>
    <w:rsid w:val="5ED81146"/>
    <w:rsid w:val="602C20EB"/>
    <w:rsid w:val="60F93EDE"/>
    <w:rsid w:val="62E5514A"/>
    <w:rsid w:val="641C3C20"/>
    <w:rsid w:val="691D346F"/>
    <w:rsid w:val="6A3A5681"/>
    <w:rsid w:val="6A7F6224"/>
    <w:rsid w:val="6B3202D6"/>
    <w:rsid w:val="6C7712FC"/>
    <w:rsid w:val="6D193AA5"/>
    <w:rsid w:val="6FB30829"/>
    <w:rsid w:val="70141A7C"/>
    <w:rsid w:val="713E4466"/>
    <w:rsid w:val="714F3E27"/>
    <w:rsid w:val="71C61F01"/>
    <w:rsid w:val="728B07BA"/>
    <w:rsid w:val="72A11ADF"/>
    <w:rsid w:val="73B2683B"/>
    <w:rsid w:val="79A507A9"/>
    <w:rsid w:val="79B34D7F"/>
    <w:rsid w:val="79E42126"/>
    <w:rsid w:val="7A3B33B6"/>
    <w:rsid w:val="7D1271AF"/>
    <w:rsid w:val="7D202F27"/>
    <w:rsid w:val="7DA27530"/>
    <w:rsid w:val="7E795B8E"/>
    <w:rsid w:val="7EB4618D"/>
    <w:rsid w:val="7F182693"/>
    <w:rsid w:val="C1B64110"/>
    <w:rsid w:val="FBFFD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next w:val="1"/>
    <w:qFormat/>
    <w:uiPriority w:val="1"/>
    <w:pPr>
      <w:widowControl w:val="0"/>
      <w:autoSpaceDE w:val="0"/>
      <w:autoSpaceDN w:val="0"/>
      <w:spacing w:before="0" w:after="0" w:line="240" w:lineRule="auto"/>
      <w:ind w:left="100" w:right="0"/>
      <w:jc w:val="left"/>
      <w:outlineLvl w:val="0"/>
    </w:pPr>
    <w:rPr>
      <w:rFonts w:ascii="方正小标宋_GBK" w:hAnsi="方正小标宋_GBK" w:eastAsia="方正小标宋_GBK" w:cs="方正小标宋_GBK"/>
      <w:sz w:val="44"/>
      <w:szCs w:val="44"/>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1"/>
    <w:basedOn w:val="1"/>
    <w:qFormat/>
    <w:uiPriority w:val="0"/>
    <w:pPr>
      <w:ind w:firstLine="2520" w:firstLineChars="900"/>
    </w:pPr>
    <w:rPr>
      <w:rFonts w:hint="eastAsia" w:ascii="Calibri" w:hAnsi="Calibri" w:eastAsia="宋体" w:cs="Times New Roman"/>
      <w:sz w:val="28"/>
      <w:szCs w:val="28"/>
    </w:rPr>
  </w:style>
  <w:style w:type="character" w:customStyle="1" w:styleId="10">
    <w:name w:val="font01"/>
    <w:basedOn w:val="8"/>
    <w:qFormat/>
    <w:uiPriority w:val="0"/>
    <w:rPr>
      <w:rFonts w:hint="default" w:ascii="Tahoma" w:hAnsi="Tahoma" w:eastAsia="Tahoma" w:cs="Tahoma"/>
      <w:color w:val="000000"/>
      <w:sz w:val="22"/>
      <w:szCs w:val="22"/>
      <w:u w:val="none"/>
    </w:rPr>
  </w:style>
  <w:style w:type="character" w:customStyle="1" w:styleId="11">
    <w:name w:val="font11"/>
    <w:basedOn w:val="8"/>
    <w:qFormat/>
    <w:uiPriority w:val="0"/>
    <w:rPr>
      <w:rFonts w:hint="eastAsia" w:ascii="宋体" w:hAnsi="宋体" w:eastAsia="宋体" w:cs="宋体"/>
      <w:color w:val="000000"/>
      <w:sz w:val="22"/>
      <w:szCs w:val="22"/>
      <w:u w:val="none"/>
    </w:rPr>
  </w:style>
  <w:style w:type="character" w:customStyle="1" w:styleId="12">
    <w:name w:val="font21"/>
    <w:basedOn w:val="8"/>
    <w:qFormat/>
    <w:uiPriority w:val="0"/>
    <w:rPr>
      <w:rFonts w:hint="default" w:ascii="Times New Roman" w:hAnsi="Times New Roman" w:cs="Times New Roman"/>
      <w:color w:val="000000"/>
      <w:sz w:val="21"/>
      <w:szCs w:val="21"/>
      <w:u w:val="none"/>
    </w:rPr>
  </w:style>
  <w:style w:type="character" w:customStyle="1" w:styleId="13">
    <w:name w:val="font31"/>
    <w:basedOn w:val="8"/>
    <w:qFormat/>
    <w:uiPriority w:val="0"/>
    <w:rPr>
      <w:rFonts w:hint="eastAsia" w:ascii="仿宋_GB2312" w:eastAsia="仿宋_GB2312" w:cs="仿宋_GB2312"/>
      <w:color w:val="000000"/>
      <w:sz w:val="24"/>
      <w:szCs w:val="24"/>
      <w:u w:val="none"/>
    </w:rPr>
  </w:style>
  <w:style w:type="paragraph" w:customStyle="1" w:styleId="14">
    <w:name w:val="Table Paragraph"/>
    <w:basedOn w:val="1"/>
    <w:qFormat/>
    <w:uiPriority w:val="1"/>
    <w:pPr>
      <w:jc w:val="center"/>
    </w:pPr>
    <w:rPr>
      <w:rFonts w:ascii="仿宋_GB2312" w:hAnsi="仿宋_GB2312" w:eastAsia="仿宋_GB2312" w:cs="仿宋_GB2312"/>
      <w:lang w:val="zh-CN" w:eastAsia="zh-CN" w:bidi="zh-CN"/>
    </w:rPr>
  </w:style>
  <w:style w:type="paragraph" w:customStyle="1" w:styleId="15">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10868</Words>
  <Characters>11079</Characters>
  <Lines>0</Lines>
  <Paragraphs>0</Paragraphs>
  <TotalTime>230</TotalTime>
  <ScaleCrop>false</ScaleCrop>
  <LinksUpToDate>false</LinksUpToDate>
  <CharactersWithSpaces>11336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2022-04-28T00:06:00Z</dcterms:created>
  <dc:creator>lenovo</dc:creator>
  <cp:lastModifiedBy>曹璇</cp:lastModifiedBy>
  <cp:lastPrinted>2025-04-03T07:24:00Z</cp:lastPrinted>
  <dcterms:modified xsi:type="dcterms:W3CDTF">2025-04-28T03:20:54Z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1E106A958F72473C849C6B79524BE778</vt:lpwstr>
  </property>
</Properties>
</file>