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C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1A140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4D539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0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D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E1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A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0D20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A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1F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5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F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97.2%</w:t>
            </w:r>
          </w:p>
        </w:tc>
      </w:tr>
      <w:tr w14:paraId="7B88E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C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24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86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BB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7435E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5B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D6D6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8.73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31B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34B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20.43</w:t>
            </w:r>
          </w:p>
        </w:tc>
      </w:tr>
      <w:tr w14:paraId="07FB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9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0EBF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7.93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F6E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6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ACAE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A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F7DE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96E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B95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76519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E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CE5A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7.93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8DB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9.00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BBF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  <w:t>18.60</w:t>
            </w:r>
          </w:p>
        </w:tc>
      </w:tr>
      <w:tr w14:paraId="1399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8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A591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DDE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B70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6254B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6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211C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0.80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C33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EB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1.83</w:t>
            </w:r>
          </w:p>
        </w:tc>
      </w:tr>
      <w:tr w14:paraId="020D6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4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78BC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221.85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19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C26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bookmarkStart w:id="0" w:name="OLE_LINK5"/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1758.45</w:t>
            </w:r>
            <w:bookmarkEnd w:id="0"/>
          </w:p>
        </w:tc>
      </w:tr>
      <w:tr w14:paraId="47FD6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BF30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2B921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221.85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FE2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8E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1758.45</w:t>
            </w:r>
          </w:p>
        </w:tc>
      </w:tr>
      <w:tr w14:paraId="2A424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974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F1CD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34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923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83D6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264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6D2F3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F07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35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EAB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B2A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46DD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BF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E49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7E90D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A5D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bookmarkStart w:id="1" w:name="OLE_LINK17" w:colFirst="2" w:colLast="3"/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3957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ECC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D1D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bookmarkEnd w:id="1"/>
      <w:tr w14:paraId="71DE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1F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8375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281.22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291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12.60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2E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29.54</w:t>
            </w:r>
          </w:p>
        </w:tc>
      </w:tr>
      <w:tr w14:paraId="3C646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26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D10B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118.64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C6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10.06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DC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14.23</w:t>
            </w:r>
          </w:p>
        </w:tc>
      </w:tr>
      <w:tr w14:paraId="2FD6F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1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09E2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8.93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5C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E5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2.23</w:t>
            </w:r>
          </w:p>
        </w:tc>
      </w:tr>
      <w:tr w14:paraId="3D23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1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85B2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423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B9A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0.13</w:t>
            </w:r>
          </w:p>
        </w:tc>
      </w:tr>
      <w:tr w14:paraId="36A38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0F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E373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282.06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A5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282.00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986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424.48</w:t>
            </w:r>
          </w:p>
        </w:tc>
      </w:tr>
      <w:tr w14:paraId="50A0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A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DA2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FCD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2160.12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063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</w:tr>
      <w:tr w14:paraId="31539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F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0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9E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4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4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8F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27848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D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3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A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3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F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CB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25058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C5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DE0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控制三公经费的支出　</w:t>
            </w:r>
          </w:p>
        </w:tc>
      </w:tr>
    </w:tbl>
    <w:p w14:paraId="2743E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40" w:firstLineChars="200"/>
        <w:jc w:val="left"/>
        <w:textAlignment w:val="auto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5F597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00" w:lineRule="exact"/>
        <w:ind w:firstLine="440" w:firstLineChars="200"/>
        <w:jc w:val="left"/>
        <w:textAlignment w:val="auto"/>
        <w:rPr>
          <w:rFonts w:hint="default" w:ascii="Times New Roman" w:hAnsi="Times New Roman" w:eastAsia="仿宋_GB2312" w:cs="Times New Roman"/>
          <w:sz w:val="22"/>
          <w:highlight w:val="none"/>
        </w:rPr>
      </w:pPr>
    </w:p>
    <w:p w14:paraId="38D3D1B5"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01E01"/>
    <w:rsid w:val="47C0465C"/>
    <w:rsid w:val="71E0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532</Characters>
  <Lines>0</Lines>
  <Paragraphs>0</Paragraphs>
  <TotalTime>3</TotalTime>
  <ScaleCrop>false</ScaleCrop>
  <LinksUpToDate>false</LinksUpToDate>
  <CharactersWithSpaces>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2025-07-17T06:27:00Z</dcterms:created>
  <dc:creator>Administrator</dc:creator>
  <cp:lastModifiedBy>哈喽，凯蒂。</cp:lastModifiedBy>
  <dcterms:modified xsi:type="dcterms:W3CDTF">2025-07-17T06:43:41Z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eyJoZGlkIjoiOGQ2M2QxYjEwY2RjMzVmZWM2N2Q0MTlhZmIxYTcxOGQiLCJ1c2VySWQiOiI1NzY2MzM2ODYifQ==</vt:lpwstr>
  </property>
  <property fmtid="{D5CDD505-2E9C-101B-9397-08002B2CF9AE}" pid="4" name="ICV">
    <vt:lpwstr>3EAEB7B2F15D42169DF5EF058E00D502_12</vt:lpwstr>
  </property>
</Properties>
</file>