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2F5" w:rsidRPr="00F04E01" w:rsidRDefault="00CA3F9A" w:rsidP="00F04E01">
      <w:pPr>
        <w:jc w:val="left"/>
        <w:rPr>
          <w:sz w:val="30"/>
          <w:szCs w:val="30"/>
          <w:lang w:eastAsia="zh-CN"/>
        </w:rPr>
      </w:pPr>
      <w:r w:rsidRPr="00F04E01">
        <w:rPr>
          <w:rFonts w:hint="eastAsia"/>
          <w:sz w:val="30"/>
          <w:szCs w:val="30"/>
          <w:lang w:eastAsia="zh-CN"/>
        </w:rPr>
        <w:t>附件3</w:t>
      </w:r>
    </w:p>
    <w:p w:rsidR="005F42F5" w:rsidRPr="00F04E01" w:rsidRDefault="00CA3F9A" w:rsidP="00EE51AB">
      <w:pPr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F04E01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2023年度项目支出绩效自评表</w:t>
      </w:r>
    </w:p>
    <w:p w:rsidR="005F42F5" w:rsidRDefault="005F42F5" w:rsidP="00EE51AB">
      <w:pPr>
        <w:rPr>
          <w:lang w:eastAsia="zh-CN"/>
        </w:rPr>
      </w:pPr>
    </w:p>
    <w:tbl>
      <w:tblPr>
        <w:tblStyle w:val="TableNormal"/>
        <w:tblW w:w="959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54"/>
        <w:gridCol w:w="1059"/>
        <w:gridCol w:w="1218"/>
        <w:gridCol w:w="1020"/>
        <w:gridCol w:w="1099"/>
        <w:gridCol w:w="1099"/>
        <w:gridCol w:w="809"/>
        <w:gridCol w:w="849"/>
        <w:gridCol w:w="1383"/>
      </w:tblGrid>
      <w:tr w:rsidR="005F42F5">
        <w:trPr>
          <w:trHeight w:val="514"/>
          <w:jc w:val="center"/>
        </w:trPr>
        <w:tc>
          <w:tcPr>
            <w:tcW w:w="1054" w:type="dxa"/>
            <w:vAlign w:val="center"/>
          </w:tcPr>
          <w:p w:rsidR="005F42F5" w:rsidRDefault="00CA3F9A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项目支出名称</w:t>
            </w:r>
          </w:p>
        </w:tc>
        <w:tc>
          <w:tcPr>
            <w:tcW w:w="8536" w:type="dxa"/>
            <w:gridSpan w:val="8"/>
            <w:vAlign w:val="center"/>
          </w:tcPr>
          <w:p w:rsidR="005F42F5" w:rsidRDefault="00D31989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宣传部专项</w:t>
            </w:r>
          </w:p>
        </w:tc>
      </w:tr>
      <w:tr w:rsidR="005F42F5">
        <w:trPr>
          <w:trHeight w:val="260"/>
          <w:jc w:val="center"/>
        </w:trPr>
        <w:tc>
          <w:tcPr>
            <w:tcW w:w="1054" w:type="dxa"/>
            <w:vAlign w:val="center"/>
          </w:tcPr>
          <w:p w:rsidR="005F42F5" w:rsidRDefault="00CA3F9A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主管部门</w:t>
            </w:r>
          </w:p>
        </w:tc>
        <w:tc>
          <w:tcPr>
            <w:tcW w:w="4396" w:type="dxa"/>
            <w:gridSpan w:val="4"/>
            <w:vAlign w:val="center"/>
          </w:tcPr>
          <w:p w:rsidR="005F42F5" w:rsidRDefault="00D31989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中共汨罗市委宣传部</w:t>
            </w:r>
          </w:p>
        </w:tc>
        <w:tc>
          <w:tcPr>
            <w:tcW w:w="1099" w:type="dxa"/>
            <w:vAlign w:val="center"/>
          </w:tcPr>
          <w:p w:rsidR="005F42F5" w:rsidRDefault="00CA3F9A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实施</w:t>
            </w:r>
          </w:p>
          <w:p w:rsidR="005F42F5" w:rsidRDefault="00CA3F9A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单位</w:t>
            </w:r>
          </w:p>
        </w:tc>
        <w:tc>
          <w:tcPr>
            <w:tcW w:w="3041" w:type="dxa"/>
            <w:gridSpan w:val="3"/>
            <w:vAlign w:val="center"/>
          </w:tcPr>
          <w:p w:rsidR="005F42F5" w:rsidRDefault="00D31989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中共汨罗市委宣传部</w:t>
            </w:r>
          </w:p>
        </w:tc>
      </w:tr>
      <w:tr w:rsidR="005F42F5">
        <w:trPr>
          <w:trHeight w:val="509"/>
          <w:jc w:val="center"/>
        </w:trPr>
        <w:tc>
          <w:tcPr>
            <w:tcW w:w="1054" w:type="dxa"/>
            <w:vMerge w:val="restart"/>
            <w:tcBorders>
              <w:bottom w:val="nil"/>
            </w:tcBorders>
            <w:vAlign w:val="center"/>
          </w:tcPr>
          <w:p w:rsidR="005F42F5" w:rsidRDefault="00CA3F9A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项目资金 </w:t>
            </w: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万元</w:t>
            </w:r>
            <w:r>
              <w:rPr>
                <w:lang w:eastAsia="zh-CN"/>
              </w:rPr>
              <w:t>)</w:t>
            </w:r>
          </w:p>
        </w:tc>
        <w:tc>
          <w:tcPr>
            <w:tcW w:w="2277" w:type="dxa"/>
            <w:gridSpan w:val="2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1020" w:type="dxa"/>
            <w:vAlign w:val="center"/>
          </w:tcPr>
          <w:p w:rsidR="005F42F5" w:rsidRDefault="00CA3F9A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年初</w:t>
            </w:r>
          </w:p>
          <w:p w:rsidR="005F42F5" w:rsidRDefault="00CA3F9A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预算数</w:t>
            </w:r>
          </w:p>
        </w:tc>
        <w:tc>
          <w:tcPr>
            <w:tcW w:w="1099" w:type="dxa"/>
            <w:vAlign w:val="center"/>
          </w:tcPr>
          <w:p w:rsidR="005F42F5" w:rsidRDefault="00CA3F9A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全年</w:t>
            </w:r>
          </w:p>
          <w:p w:rsidR="005F42F5" w:rsidRDefault="00CA3F9A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预算数</w:t>
            </w:r>
          </w:p>
        </w:tc>
        <w:tc>
          <w:tcPr>
            <w:tcW w:w="1099" w:type="dxa"/>
            <w:vAlign w:val="center"/>
          </w:tcPr>
          <w:p w:rsidR="005F42F5" w:rsidRDefault="00CA3F9A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全年</w:t>
            </w:r>
          </w:p>
          <w:p w:rsidR="005F42F5" w:rsidRDefault="00CA3F9A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执行数</w:t>
            </w:r>
          </w:p>
        </w:tc>
        <w:tc>
          <w:tcPr>
            <w:tcW w:w="809" w:type="dxa"/>
            <w:vAlign w:val="center"/>
          </w:tcPr>
          <w:p w:rsidR="005F42F5" w:rsidRDefault="00CA3F9A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分值</w:t>
            </w:r>
          </w:p>
        </w:tc>
        <w:tc>
          <w:tcPr>
            <w:tcW w:w="849" w:type="dxa"/>
            <w:vAlign w:val="center"/>
          </w:tcPr>
          <w:p w:rsidR="005F42F5" w:rsidRDefault="00CA3F9A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执行率</w:t>
            </w:r>
          </w:p>
        </w:tc>
        <w:tc>
          <w:tcPr>
            <w:tcW w:w="1383" w:type="dxa"/>
            <w:vAlign w:val="center"/>
          </w:tcPr>
          <w:p w:rsidR="005F42F5" w:rsidRDefault="00CA3F9A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得分</w:t>
            </w:r>
          </w:p>
        </w:tc>
      </w:tr>
      <w:tr w:rsidR="005F42F5">
        <w:trPr>
          <w:trHeight w:val="260"/>
          <w:jc w:val="center"/>
        </w:trPr>
        <w:tc>
          <w:tcPr>
            <w:tcW w:w="1054" w:type="dxa"/>
            <w:vMerge/>
            <w:tcBorders>
              <w:top w:val="nil"/>
              <w:bottom w:val="nil"/>
            </w:tcBorders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2277" w:type="dxa"/>
            <w:gridSpan w:val="2"/>
            <w:vAlign w:val="center"/>
          </w:tcPr>
          <w:p w:rsidR="005F42F5" w:rsidRDefault="00CA3F9A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年度资金总额</w:t>
            </w:r>
          </w:p>
        </w:tc>
        <w:tc>
          <w:tcPr>
            <w:tcW w:w="1020" w:type="dxa"/>
            <w:vAlign w:val="center"/>
          </w:tcPr>
          <w:p w:rsidR="005F42F5" w:rsidRDefault="00D31989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75</w:t>
            </w:r>
          </w:p>
        </w:tc>
        <w:tc>
          <w:tcPr>
            <w:tcW w:w="1099" w:type="dxa"/>
            <w:vAlign w:val="center"/>
          </w:tcPr>
          <w:p w:rsidR="005F42F5" w:rsidRDefault="00D31989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411.32</w:t>
            </w:r>
          </w:p>
        </w:tc>
        <w:tc>
          <w:tcPr>
            <w:tcW w:w="1099" w:type="dxa"/>
            <w:vAlign w:val="center"/>
          </w:tcPr>
          <w:p w:rsidR="005F42F5" w:rsidRDefault="00D31989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411.32</w:t>
            </w:r>
          </w:p>
        </w:tc>
        <w:tc>
          <w:tcPr>
            <w:tcW w:w="809" w:type="dxa"/>
            <w:vAlign w:val="center"/>
          </w:tcPr>
          <w:p w:rsidR="005F42F5" w:rsidRDefault="00CA3F9A" w:rsidP="00EE51AB">
            <w:pPr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849" w:type="dxa"/>
            <w:vAlign w:val="center"/>
          </w:tcPr>
          <w:p w:rsidR="005F42F5" w:rsidRPr="00843089" w:rsidRDefault="00843089" w:rsidP="00EE51AB">
            <w:pPr>
              <w:rPr>
                <w:lang w:eastAsia="zh-CN"/>
              </w:rPr>
            </w:pPr>
            <w:r w:rsidRPr="00843089">
              <w:rPr>
                <w:rFonts w:hint="eastAsia"/>
                <w:lang w:eastAsia="zh-CN"/>
              </w:rPr>
              <w:t>100%</w:t>
            </w:r>
          </w:p>
        </w:tc>
        <w:tc>
          <w:tcPr>
            <w:tcW w:w="1383" w:type="dxa"/>
            <w:vAlign w:val="center"/>
          </w:tcPr>
          <w:p w:rsidR="005F42F5" w:rsidRDefault="002B02BD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</w:tr>
      <w:tr w:rsidR="005F42F5">
        <w:trPr>
          <w:trHeight w:val="260"/>
          <w:jc w:val="center"/>
        </w:trPr>
        <w:tc>
          <w:tcPr>
            <w:tcW w:w="1054" w:type="dxa"/>
            <w:vMerge/>
            <w:tcBorders>
              <w:top w:val="nil"/>
              <w:bottom w:val="nil"/>
            </w:tcBorders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2277" w:type="dxa"/>
            <w:gridSpan w:val="2"/>
            <w:vAlign w:val="center"/>
          </w:tcPr>
          <w:p w:rsidR="005F42F5" w:rsidRDefault="00CA3F9A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其中：当年财政拨款</w:t>
            </w:r>
          </w:p>
        </w:tc>
        <w:tc>
          <w:tcPr>
            <w:tcW w:w="1020" w:type="dxa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1099" w:type="dxa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1099" w:type="dxa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809" w:type="dxa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849" w:type="dxa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1383" w:type="dxa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</w:tr>
      <w:tr w:rsidR="005F42F5">
        <w:trPr>
          <w:trHeight w:val="260"/>
          <w:jc w:val="center"/>
        </w:trPr>
        <w:tc>
          <w:tcPr>
            <w:tcW w:w="1054" w:type="dxa"/>
            <w:vMerge/>
            <w:tcBorders>
              <w:top w:val="nil"/>
              <w:bottom w:val="nil"/>
            </w:tcBorders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2277" w:type="dxa"/>
            <w:gridSpan w:val="2"/>
            <w:vAlign w:val="center"/>
          </w:tcPr>
          <w:p w:rsidR="005F42F5" w:rsidRDefault="00CA3F9A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上年结转资金</w:t>
            </w:r>
          </w:p>
        </w:tc>
        <w:tc>
          <w:tcPr>
            <w:tcW w:w="1020" w:type="dxa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1099" w:type="dxa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1099" w:type="dxa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809" w:type="dxa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849" w:type="dxa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1383" w:type="dxa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</w:tr>
      <w:tr w:rsidR="005F42F5">
        <w:trPr>
          <w:trHeight w:val="260"/>
          <w:jc w:val="center"/>
        </w:trPr>
        <w:tc>
          <w:tcPr>
            <w:tcW w:w="1054" w:type="dxa"/>
            <w:vMerge/>
            <w:tcBorders>
              <w:top w:val="nil"/>
            </w:tcBorders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2277" w:type="dxa"/>
            <w:gridSpan w:val="2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其他资金</w:t>
            </w:r>
            <w:proofErr w:type="spellEnd"/>
          </w:p>
        </w:tc>
        <w:tc>
          <w:tcPr>
            <w:tcW w:w="1020" w:type="dxa"/>
            <w:vAlign w:val="center"/>
          </w:tcPr>
          <w:p w:rsidR="005F42F5" w:rsidRDefault="005F42F5" w:rsidP="00EE51AB"/>
        </w:tc>
        <w:tc>
          <w:tcPr>
            <w:tcW w:w="1099" w:type="dxa"/>
            <w:vAlign w:val="center"/>
          </w:tcPr>
          <w:p w:rsidR="005F42F5" w:rsidRDefault="005F42F5" w:rsidP="00EE51AB"/>
        </w:tc>
        <w:tc>
          <w:tcPr>
            <w:tcW w:w="1099" w:type="dxa"/>
            <w:vAlign w:val="center"/>
          </w:tcPr>
          <w:p w:rsidR="005F42F5" w:rsidRDefault="005F42F5" w:rsidP="00EE51AB"/>
        </w:tc>
        <w:tc>
          <w:tcPr>
            <w:tcW w:w="809" w:type="dxa"/>
            <w:vAlign w:val="center"/>
          </w:tcPr>
          <w:p w:rsidR="005F42F5" w:rsidRDefault="005F42F5" w:rsidP="00EE51AB"/>
        </w:tc>
        <w:tc>
          <w:tcPr>
            <w:tcW w:w="849" w:type="dxa"/>
            <w:vAlign w:val="center"/>
          </w:tcPr>
          <w:p w:rsidR="005F42F5" w:rsidRDefault="005F42F5" w:rsidP="00EE51AB"/>
        </w:tc>
        <w:tc>
          <w:tcPr>
            <w:tcW w:w="1383" w:type="dxa"/>
            <w:vAlign w:val="center"/>
          </w:tcPr>
          <w:p w:rsidR="005F42F5" w:rsidRDefault="005F42F5" w:rsidP="00EE51AB"/>
        </w:tc>
      </w:tr>
      <w:tr w:rsidR="005F42F5">
        <w:trPr>
          <w:trHeight w:val="249"/>
          <w:jc w:val="center"/>
        </w:trPr>
        <w:tc>
          <w:tcPr>
            <w:tcW w:w="1054" w:type="dxa"/>
            <w:vMerge w:val="restart"/>
            <w:tcBorders>
              <w:bottom w:val="nil"/>
            </w:tcBorders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年度总体目标</w:t>
            </w:r>
            <w:proofErr w:type="spellEnd"/>
          </w:p>
        </w:tc>
        <w:tc>
          <w:tcPr>
            <w:tcW w:w="4396" w:type="dxa"/>
            <w:gridSpan w:val="4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预期目标</w:t>
            </w:r>
            <w:proofErr w:type="spellEnd"/>
          </w:p>
        </w:tc>
        <w:tc>
          <w:tcPr>
            <w:tcW w:w="4140" w:type="dxa"/>
            <w:gridSpan w:val="4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实际完成情况</w:t>
            </w:r>
            <w:proofErr w:type="spellEnd"/>
          </w:p>
        </w:tc>
      </w:tr>
      <w:tr w:rsidR="005F42F5">
        <w:trPr>
          <w:trHeight w:val="260"/>
          <w:jc w:val="center"/>
        </w:trPr>
        <w:tc>
          <w:tcPr>
            <w:tcW w:w="1054" w:type="dxa"/>
            <w:vMerge/>
            <w:tcBorders>
              <w:top w:val="nil"/>
            </w:tcBorders>
            <w:vAlign w:val="center"/>
          </w:tcPr>
          <w:p w:rsidR="005F42F5" w:rsidRDefault="005F42F5" w:rsidP="00EE51AB"/>
        </w:tc>
        <w:tc>
          <w:tcPr>
            <w:tcW w:w="4396" w:type="dxa"/>
            <w:gridSpan w:val="4"/>
            <w:vAlign w:val="center"/>
          </w:tcPr>
          <w:p w:rsidR="00E04565" w:rsidRPr="00E04565" w:rsidRDefault="00E04565" w:rsidP="007A164B">
            <w:pPr>
              <w:jc w:val="left"/>
              <w:rPr>
                <w:lang w:eastAsia="zh-CN"/>
              </w:rPr>
            </w:pPr>
            <w:r w:rsidRPr="00E04565">
              <w:rPr>
                <w:lang w:eastAsia="zh-CN"/>
              </w:rPr>
              <w:t>1.</w:t>
            </w:r>
            <w:r w:rsidRPr="00E04565">
              <w:rPr>
                <w:rFonts w:hint="eastAsia"/>
                <w:lang w:eastAsia="zh-CN"/>
              </w:rPr>
              <w:t>加强宣传管理和对外宣传工作</w:t>
            </w:r>
          </w:p>
          <w:p w:rsidR="00E04565" w:rsidRPr="00E04565" w:rsidRDefault="00E04565" w:rsidP="007A164B">
            <w:pPr>
              <w:jc w:val="left"/>
              <w:rPr>
                <w:lang w:eastAsia="zh-CN"/>
              </w:rPr>
            </w:pPr>
            <w:r w:rsidRPr="00E04565">
              <w:rPr>
                <w:lang w:eastAsia="zh-CN"/>
              </w:rPr>
              <w:t>2.</w:t>
            </w:r>
            <w:r w:rsidRPr="00E04565">
              <w:rPr>
                <w:rFonts w:hint="eastAsia"/>
                <w:lang w:eastAsia="zh-CN"/>
              </w:rPr>
              <w:t>加强理论学习、意识形态教育、提高思想理论水平</w:t>
            </w:r>
          </w:p>
          <w:p w:rsidR="00E04565" w:rsidRPr="00E04565" w:rsidRDefault="00E04565" w:rsidP="007A164B">
            <w:pPr>
              <w:jc w:val="left"/>
              <w:rPr>
                <w:lang w:eastAsia="zh-CN"/>
              </w:rPr>
            </w:pPr>
            <w:r w:rsidRPr="00E04565">
              <w:rPr>
                <w:lang w:eastAsia="zh-CN"/>
              </w:rPr>
              <w:t>3.</w:t>
            </w:r>
            <w:r w:rsidRPr="00E04565">
              <w:rPr>
                <w:rFonts w:hint="eastAsia"/>
                <w:lang w:eastAsia="zh-CN"/>
              </w:rPr>
              <w:t>加强网络舆情监管</w:t>
            </w:r>
          </w:p>
          <w:p w:rsidR="00E04565" w:rsidRPr="00E04565" w:rsidRDefault="00E04565" w:rsidP="007A164B">
            <w:pPr>
              <w:jc w:val="left"/>
              <w:rPr>
                <w:lang w:eastAsia="zh-CN"/>
              </w:rPr>
            </w:pPr>
            <w:r w:rsidRPr="00E04565">
              <w:rPr>
                <w:lang w:eastAsia="zh-CN"/>
              </w:rPr>
              <w:t>4.</w:t>
            </w:r>
            <w:r w:rsidRPr="00E04565">
              <w:rPr>
                <w:rFonts w:hint="eastAsia"/>
                <w:lang w:eastAsia="zh-CN"/>
              </w:rPr>
              <w:t>加强文化文艺工作</w:t>
            </w:r>
          </w:p>
          <w:p w:rsidR="00E04565" w:rsidRPr="00E04565" w:rsidRDefault="00E04565" w:rsidP="007A164B">
            <w:pPr>
              <w:jc w:val="left"/>
              <w:rPr>
                <w:lang w:eastAsia="zh-CN"/>
              </w:rPr>
            </w:pPr>
            <w:r w:rsidRPr="00E04565">
              <w:rPr>
                <w:lang w:eastAsia="zh-CN"/>
              </w:rPr>
              <w:t>5.</w:t>
            </w:r>
            <w:r w:rsidRPr="00E04565">
              <w:rPr>
                <w:rFonts w:hint="eastAsia"/>
                <w:lang w:eastAsia="zh-CN"/>
              </w:rPr>
              <w:t>加强文明创建、新时代文明实践工作</w:t>
            </w:r>
          </w:p>
          <w:p w:rsidR="005F42F5" w:rsidRDefault="00E04565" w:rsidP="007A164B">
            <w:pPr>
              <w:jc w:val="left"/>
            </w:pPr>
            <w:r w:rsidRPr="00E04565">
              <w:t>6.</w:t>
            </w:r>
            <w:r w:rsidRPr="00E04565">
              <w:rPr>
                <w:rFonts w:hint="eastAsia"/>
              </w:rPr>
              <w:t>加强新闻出版工作。</w:t>
            </w:r>
          </w:p>
        </w:tc>
        <w:tc>
          <w:tcPr>
            <w:tcW w:w="4140" w:type="dxa"/>
            <w:gridSpan w:val="4"/>
            <w:vAlign w:val="center"/>
          </w:tcPr>
          <w:p w:rsidR="005F42F5" w:rsidRDefault="00E04565" w:rsidP="007A164B">
            <w:pPr>
              <w:jc w:val="left"/>
              <w:rPr>
                <w:lang w:eastAsia="zh-CN"/>
              </w:rPr>
            </w:pPr>
            <w:r w:rsidRPr="00E04565">
              <w:rPr>
                <w:lang w:eastAsia="zh-CN"/>
              </w:rPr>
              <w:t>2023</w:t>
            </w:r>
            <w:r w:rsidRPr="00E04565">
              <w:rPr>
                <w:rFonts w:hint="eastAsia"/>
                <w:lang w:eastAsia="zh-CN"/>
              </w:rPr>
              <w:t>年全面高质高效完成各项工作任务，在</w:t>
            </w:r>
            <w:r w:rsidRPr="00E04565">
              <w:rPr>
                <w:lang w:eastAsia="zh-CN"/>
              </w:rPr>
              <w:t>2023</w:t>
            </w:r>
            <w:r w:rsidRPr="00E04565">
              <w:rPr>
                <w:rFonts w:hint="eastAsia"/>
                <w:lang w:eastAsia="zh-CN"/>
              </w:rPr>
              <w:t>年度高质量发展综合绩效考评中荣获优秀单位、综治工作先进单位、高质量发展城市形象提升奖、</w:t>
            </w:r>
            <w:r w:rsidRPr="00E04565">
              <w:rPr>
                <w:lang w:eastAsia="zh-CN"/>
              </w:rPr>
              <w:t>2023</w:t>
            </w:r>
            <w:r w:rsidRPr="00E04565">
              <w:rPr>
                <w:rFonts w:hint="eastAsia"/>
                <w:lang w:eastAsia="zh-CN"/>
              </w:rPr>
              <w:t>年湖南国际文化旅游节暨纪念屈原逝世</w:t>
            </w:r>
            <w:r w:rsidRPr="00E04565">
              <w:rPr>
                <w:lang w:eastAsia="zh-CN"/>
              </w:rPr>
              <w:t>2300</w:t>
            </w:r>
            <w:r w:rsidRPr="00E04565">
              <w:rPr>
                <w:rFonts w:hint="eastAsia"/>
                <w:lang w:eastAsia="zh-CN"/>
              </w:rPr>
              <w:t>周年系列活动奖。</w:t>
            </w:r>
          </w:p>
        </w:tc>
      </w:tr>
      <w:tr w:rsidR="005F42F5">
        <w:trPr>
          <w:trHeight w:val="499"/>
          <w:jc w:val="center"/>
        </w:trPr>
        <w:tc>
          <w:tcPr>
            <w:tcW w:w="1054" w:type="dxa"/>
            <w:vMerge w:val="restart"/>
            <w:tcBorders>
              <w:bottom w:val="nil"/>
            </w:tcBorders>
            <w:textDirection w:val="tbRlV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  <w:p w:rsidR="005F42F5" w:rsidRDefault="00CA3F9A" w:rsidP="00EE51AB">
            <w:proofErr w:type="spellStart"/>
            <w:r>
              <w:rPr>
                <w:rFonts w:hint="eastAsia"/>
              </w:rPr>
              <w:t>绩效指标</w:t>
            </w:r>
            <w:proofErr w:type="spellEnd"/>
          </w:p>
        </w:tc>
        <w:tc>
          <w:tcPr>
            <w:tcW w:w="1059" w:type="dxa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一级指标</w:t>
            </w:r>
            <w:proofErr w:type="spellEnd"/>
          </w:p>
        </w:tc>
        <w:tc>
          <w:tcPr>
            <w:tcW w:w="1218" w:type="dxa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二级指标</w:t>
            </w:r>
            <w:proofErr w:type="spellEnd"/>
          </w:p>
        </w:tc>
        <w:tc>
          <w:tcPr>
            <w:tcW w:w="1020" w:type="dxa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三级指标</w:t>
            </w:r>
            <w:proofErr w:type="spellEnd"/>
          </w:p>
        </w:tc>
        <w:tc>
          <w:tcPr>
            <w:tcW w:w="1099" w:type="dxa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年度指标值</w:t>
            </w:r>
            <w:proofErr w:type="spellEnd"/>
          </w:p>
        </w:tc>
        <w:tc>
          <w:tcPr>
            <w:tcW w:w="1099" w:type="dxa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实际完成值</w:t>
            </w:r>
            <w:proofErr w:type="spellEnd"/>
          </w:p>
        </w:tc>
        <w:tc>
          <w:tcPr>
            <w:tcW w:w="809" w:type="dxa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分值</w:t>
            </w:r>
            <w:proofErr w:type="spellEnd"/>
          </w:p>
        </w:tc>
        <w:tc>
          <w:tcPr>
            <w:tcW w:w="849" w:type="dxa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得分</w:t>
            </w:r>
            <w:proofErr w:type="spellEnd"/>
          </w:p>
        </w:tc>
        <w:tc>
          <w:tcPr>
            <w:tcW w:w="1383" w:type="dxa"/>
            <w:vAlign w:val="center"/>
          </w:tcPr>
          <w:p w:rsidR="005F42F5" w:rsidRDefault="00CA3F9A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偏差原因分析及改进措施</w:t>
            </w:r>
          </w:p>
        </w:tc>
      </w:tr>
      <w:tr w:rsidR="005F42F5">
        <w:trPr>
          <w:trHeight w:val="260"/>
          <w:jc w:val="center"/>
        </w:trPr>
        <w:tc>
          <w:tcPr>
            <w:tcW w:w="1054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1059" w:type="dxa"/>
            <w:vMerge w:val="restart"/>
            <w:tcBorders>
              <w:bottom w:val="nil"/>
            </w:tcBorders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产出指标</w:t>
            </w:r>
            <w:proofErr w:type="spellEnd"/>
          </w:p>
          <w:p w:rsidR="005F42F5" w:rsidRDefault="00CA3F9A" w:rsidP="00EE51AB">
            <w:r>
              <w:t>(50</w:t>
            </w:r>
            <w:r>
              <w:rPr>
                <w:rFonts w:hint="eastAsia"/>
              </w:rPr>
              <w:t>分</w:t>
            </w:r>
            <w:r>
              <w:t>)</w:t>
            </w:r>
          </w:p>
        </w:tc>
        <w:tc>
          <w:tcPr>
            <w:tcW w:w="1218" w:type="dxa"/>
            <w:vMerge w:val="restart"/>
            <w:tcBorders>
              <w:bottom w:val="nil"/>
            </w:tcBorders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数量指标</w:t>
            </w:r>
            <w:proofErr w:type="spellEnd"/>
          </w:p>
        </w:tc>
        <w:tc>
          <w:tcPr>
            <w:tcW w:w="1020" w:type="dxa"/>
            <w:vAlign w:val="center"/>
          </w:tcPr>
          <w:p w:rsidR="005F42F5" w:rsidRDefault="00162154" w:rsidP="00EE51AB">
            <w:proofErr w:type="spellStart"/>
            <w:r w:rsidRPr="00162154">
              <w:rPr>
                <w:rFonts w:hint="eastAsia"/>
              </w:rPr>
              <w:t>理论中心组学习</w:t>
            </w:r>
            <w:proofErr w:type="spellEnd"/>
          </w:p>
        </w:tc>
        <w:tc>
          <w:tcPr>
            <w:tcW w:w="1099" w:type="dxa"/>
            <w:vAlign w:val="center"/>
          </w:tcPr>
          <w:p w:rsidR="005F42F5" w:rsidRDefault="00162154" w:rsidP="00EE51AB">
            <w:pPr>
              <w:rPr>
                <w:lang w:eastAsia="zh-CN"/>
              </w:rPr>
            </w:pPr>
            <w:r>
              <w:rPr>
                <w:rFonts w:ascii="仿宋" w:eastAsia="仿宋" w:hAnsi="仿宋" w:hint="eastAsia"/>
              </w:rPr>
              <w:t>≥</w:t>
            </w:r>
            <w:r>
              <w:rPr>
                <w:rFonts w:hint="eastAsia"/>
                <w:lang w:eastAsia="zh-CN"/>
              </w:rPr>
              <w:t>12次</w:t>
            </w:r>
          </w:p>
        </w:tc>
        <w:tc>
          <w:tcPr>
            <w:tcW w:w="1099" w:type="dxa"/>
            <w:vAlign w:val="center"/>
          </w:tcPr>
          <w:p w:rsidR="005F42F5" w:rsidRDefault="00162154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100%</w:t>
            </w:r>
          </w:p>
        </w:tc>
        <w:tc>
          <w:tcPr>
            <w:tcW w:w="809" w:type="dxa"/>
            <w:vAlign w:val="center"/>
          </w:tcPr>
          <w:p w:rsidR="005F42F5" w:rsidRDefault="00632193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2.5</w:t>
            </w:r>
          </w:p>
        </w:tc>
        <w:tc>
          <w:tcPr>
            <w:tcW w:w="849" w:type="dxa"/>
            <w:vAlign w:val="center"/>
          </w:tcPr>
          <w:p w:rsidR="005F42F5" w:rsidRDefault="00632193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2.5</w:t>
            </w:r>
          </w:p>
        </w:tc>
        <w:tc>
          <w:tcPr>
            <w:tcW w:w="1383" w:type="dxa"/>
            <w:vAlign w:val="center"/>
          </w:tcPr>
          <w:p w:rsidR="005F42F5" w:rsidRDefault="005F42F5" w:rsidP="00EE51AB"/>
        </w:tc>
      </w:tr>
      <w:tr w:rsidR="00162154">
        <w:trPr>
          <w:trHeight w:val="260"/>
          <w:jc w:val="center"/>
        </w:trPr>
        <w:tc>
          <w:tcPr>
            <w:tcW w:w="1054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162154" w:rsidRDefault="00162154" w:rsidP="00EE51AB"/>
        </w:tc>
        <w:tc>
          <w:tcPr>
            <w:tcW w:w="1059" w:type="dxa"/>
            <w:vMerge/>
            <w:tcBorders>
              <w:top w:val="nil"/>
              <w:bottom w:val="nil"/>
            </w:tcBorders>
            <w:vAlign w:val="center"/>
          </w:tcPr>
          <w:p w:rsidR="00162154" w:rsidRDefault="00162154" w:rsidP="00EE51AB"/>
        </w:tc>
        <w:tc>
          <w:tcPr>
            <w:tcW w:w="1218" w:type="dxa"/>
            <w:vMerge/>
            <w:tcBorders>
              <w:top w:val="nil"/>
            </w:tcBorders>
            <w:vAlign w:val="center"/>
          </w:tcPr>
          <w:p w:rsidR="00162154" w:rsidRDefault="00162154" w:rsidP="00EE51AB"/>
        </w:tc>
        <w:tc>
          <w:tcPr>
            <w:tcW w:w="1020" w:type="dxa"/>
            <w:vAlign w:val="center"/>
          </w:tcPr>
          <w:p w:rsidR="00162154" w:rsidRDefault="00162154" w:rsidP="00EE51AB">
            <w:proofErr w:type="spellStart"/>
            <w:r w:rsidRPr="00162154">
              <w:rPr>
                <w:rFonts w:hint="eastAsia"/>
              </w:rPr>
              <w:t>高质量外宣稿件</w:t>
            </w:r>
            <w:proofErr w:type="spellEnd"/>
          </w:p>
        </w:tc>
        <w:tc>
          <w:tcPr>
            <w:tcW w:w="1099" w:type="dxa"/>
            <w:vAlign w:val="center"/>
          </w:tcPr>
          <w:p w:rsidR="00162154" w:rsidRDefault="00162154" w:rsidP="00EE51AB">
            <w:pPr>
              <w:rPr>
                <w:lang w:eastAsia="zh-CN"/>
              </w:rPr>
            </w:pPr>
            <w:r>
              <w:rPr>
                <w:rFonts w:ascii="仿宋" w:eastAsia="仿宋" w:hAnsi="仿宋" w:hint="eastAsia"/>
              </w:rPr>
              <w:t>≥</w:t>
            </w:r>
            <w:r>
              <w:rPr>
                <w:rFonts w:hint="eastAsia"/>
                <w:lang w:eastAsia="zh-CN"/>
              </w:rPr>
              <w:t>18篇</w:t>
            </w:r>
          </w:p>
        </w:tc>
        <w:tc>
          <w:tcPr>
            <w:tcW w:w="1099" w:type="dxa"/>
            <w:vAlign w:val="center"/>
          </w:tcPr>
          <w:p w:rsidR="00162154" w:rsidRDefault="00162154" w:rsidP="00EE51AB">
            <w:r>
              <w:rPr>
                <w:rFonts w:hint="eastAsia"/>
                <w:lang w:eastAsia="zh-CN"/>
              </w:rPr>
              <w:t>100%</w:t>
            </w:r>
          </w:p>
        </w:tc>
        <w:tc>
          <w:tcPr>
            <w:tcW w:w="809" w:type="dxa"/>
            <w:vAlign w:val="center"/>
          </w:tcPr>
          <w:p w:rsidR="00162154" w:rsidRDefault="00632193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2.5</w:t>
            </w:r>
          </w:p>
        </w:tc>
        <w:tc>
          <w:tcPr>
            <w:tcW w:w="849" w:type="dxa"/>
            <w:vAlign w:val="center"/>
          </w:tcPr>
          <w:p w:rsidR="00162154" w:rsidRDefault="00632193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2.5</w:t>
            </w:r>
          </w:p>
        </w:tc>
        <w:tc>
          <w:tcPr>
            <w:tcW w:w="1383" w:type="dxa"/>
            <w:vAlign w:val="center"/>
          </w:tcPr>
          <w:p w:rsidR="00162154" w:rsidRDefault="00162154" w:rsidP="00EE51AB"/>
        </w:tc>
      </w:tr>
      <w:tr w:rsidR="00162154">
        <w:trPr>
          <w:trHeight w:val="260"/>
          <w:jc w:val="center"/>
        </w:trPr>
        <w:tc>
          <w:tcPr>
            <w:tcW w:w="1054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162154" w:rsidRDefault="00162154" w:rsidP="00EE51AB"/>
        </w:tc>
        <w:tc>
          <w:tcPr>
            <w:tcW w:w="1059" w:type="dxa"/>
            <w:vMerge/>
            <w:tcBorders>
              <w:top w:val="nil"/>
              <w:bottom w:val="nil"/>
            </w:tcBorders>
            <w:vAlign w:val="center"/>
          </w:tcPr>
          <w:p w:rsidR="00162154" w:rsidRDefault="00162154" w:rsidP="00EE51AB"/>
        </w:tc>
        <w:tc>
          <w:tcPr>
            <w:tcW w:w="1218" w:type="dxa"/>
            <w:vMerge/>
            <w:tcBorders>
              <w:top w:val="nil"/>
            </w:tcBorders>
            <w:vAlign w:val="center"/>
          </w:tcPr>
          <w:p w:rsidR="00162154" w:rsidRDefault="00162154" w:rsidP="00EE51AB"/>
        </w:tc>
        <w:tc>
          <w:tcPr>
            <w:tcW w:w="1020" w:type="dxa"/>
            <w:vAlign w:val="center"/>
          </w:tcPr>
          <w:p w:rsidR="00162154" w:rsidRDefault="00162154" w:rsidP="00EE51AB">
            <w:proofErr w:type="spellStart"/>
            <w:r w:rsidRPr="00162154">
              <w:rPr>
                <w:rFonts w:hint="eastAsia"/>
              </w:rPr>
              <w:t>新闻出版执法检查</w:t>
            </w:r>
            <w:proofErr w:type="spellEnd"/>
          </w:p>
        </w:tc>
        <w:tc>
          <w:tcPr>
            <w:tcW w:w="1099" w:type="dxa"/>
            <w:vAlign w:val="center"/>
          </w:tcPr>
          <w:p w:rsidR="00162154" w:rsidRDefault="00162154" w:rsidP="00EE51AB">
            <w:pPr>
              <w:rPr>
                <w:lang w:eastAsia="zh-CN"/>
              </w:rPr>
            </w:pPr>
            <w:r>
              <w:rPr>
                <w:rFonts w:ascii="仿宋" w:eastAsia="仿宋" w:hAnsi="仿宋" w:hint="eastAsia"/>
              </w:rPr>
              <w:t>≥</w:t>
            </w:r>
            <w:r>
              <w:rPr>
                <w:rFonts w:hint="eastAsia"/>
                <w:lang w:eastAsia="zh-CN"/>
              </w:rPr>
              <w:t>6次</w:t>
            </w:r>
          </w:p>
        </w:tc>
        <w:tc>
          <w:tcPr>
            <w:tcW w:w="1099" w:type="dxa"/>
            <w:vAlign w:val="center"/>
          </w:tcPr>
          <w:p w:rsidR="00162154" w:rsidRDefault="00162154" w:rsidP="00EE51AB">
            <w:r>
              <w:rPr>
                <w:rFonts w:hint="eastAsia"/>
                <w:lang w:eastAsia="zh-CN"/>
              </w:rPr>
              <w:t>100%</w:t>
            </w:r>
          </w:p>
        </w:tc>
        <w:tc>
          <w:tcPr>
            <w:tcW w:w="809" w:type="dxa"/>
            <w:vAlign w:val="center"/>
          </w:tcPr>
          <w:p w:rsidR="00162154" w:rsidRDefault="00632193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2.5</w:t>
            </w:r>
          </w:p>
        </w:tc>
        <w:tc>
          <w:tcPr>
            <w:tcW w:w="849" w:type="dxa"/>
            <w:vAlign w:val="center"/>
          </w:tcPr>
          <w:p w:rsidR="00162154" w:rsidRDefault="00632193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2.5</w:t>
            </w:r>
          </w:p>
        </w:tc>
        <w:tc>
          <w:tcPr>
            <w:tcW w:w="1383" w:type="dxa"/>
            <w:vAlign w:val="center"/>
          </w:tcPr>
          <w:p w:rsidR="00162154" w:rsidRDefault="00162154" w:rsidP="00EE51AB"/>
        </w:tc>
      </w:tr>
      <w:tr w:rsidR="005F42F5">
        <w:trPr>
          <w:trHeight w:val="260"/>
          <w:jc w:val="center"/>
        </w:trPr>
        <w:tc>
          <w:tcPr>
            <w:tcW w:w="1054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5F42F5" w:rsidRDefault="005F42F5" w:rsidP="00EE51AB"/>
        </w:tc>
        <w:tc>
          <w:tcPr>
            <w:tcW w:w="1059" w:type="dxa"/>
            <w:vMerge/>
            <w:tcBorders>
              <w:top w:val="nil"/>
              <w:bottom w:val="nil"/>
            </w:tcBorders>
            <w:vAlign w:val="center"/>
          </w:tcPr>
          <w:p w:rsidR="005F42F5" w:rsidRDefault="005F42F5" w:rsidP="00EE51AB"/>
        </w:tc>
        <w:tc>
          <w:tcPr>
            <w:tcW w:w="1218" w:type="dxa"/>
            <w:vMerge/>
            <w:tcBorders>
              <w:top w:val="nil"/>
            </w:tcBorders>
            <w:vAlign w:val="center"/>
          </w:tcPr>
          <w:p w:rsidR="005F42F5" w:rsidRDefault="005F42F5" w:rsidP="00EE51AB"/>
        </w:tc>
        <w:tc>
          <w:tcPr>
            <w:tcW w:w="1020" w:type="dxa"/>
            <w:vAlign w:val="center"/>
          </w:tcPr>
          <w:p w:rsidR="005F42F5" w:rsidRDefault="00162154" w:rsidP="00EE51AB">
            <w:proofErr w:type="spellStart"/>
            <w:r w:rsidRPr="00162154">
              <w:rPr>
                <w:rFonts w:hint="eastAsia"/>
              </w:rPr>
              <w:t>群众文化文艺活动</w:t>
            </w:r>
            <w:proofErr w:type="spellEnd"/>
          </w:p>
        </w:tc>
        <w:tc>
          <w:tcPr>
            <w:tcW w:w="1099" w:type="dxa"/>
            <w:vAlign w:val="center"/>
          </w:tcPr>
          <w:p w:rsidR="005F42F5" w:rsidRDefault="00162154" w:rsidP="00EE51AB">
            <w:pPr>
              <w:rPr>
                <w:lang w:eastAsia="zh-CN"/>
              </w:rPr>
            </w:pPr>
            <w:r>
              <w:rPr>
                <w:rFonts w:ascii="仿宋" w:eastAsia="仿宋" w:hAnsi="仿宋" w:hint="eastAsia"/>
              </w:rPr>
              <w:t>≥</w:t>
            </w:r>
            <w:r>
              <w:rPr>
                <w:rFonts w:hint="eastAsia"/>
                <w:lang w:eastAsia="zh-CN"/>
              </w:rPr>
              <w:t>5次</w:t>
            </w:r>
          </w:p>
        </w:tc>
        <w:tc>
          <w:tcPr>
            <w:tcW w:w="1099" w:type="dxa"/>
            <w:vAlign w:val="center"/>
          </w:tcPr>
          <w:p w:rsidR="005F42F5" w:rsidRDefault="00162154" w:rsidP="00EE51AB">
            <w:r>
              <w:rPr>
                <w:rFonts w:hint="eastAsia"/>
                <w:lang w:eastAsia="zh-CN"/>
              </w:rPr>
              <w:t>100%</w:t>
            </w:r>
          </w:p>
        </w:tc>
        <w:tc>
          <w:tcPr>
            <w:tcW w:w="809" w:type="dxa"/>
            <w:vAlign w:val="center"/>
          </w:tcPr>
          <w:p w:rsidR="005F42F5" w:rsidRDefault="00632193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2.5</w:t>
            </w:r>
          </w:p>
        </w:tc>
        <w:tc>
          <w:tcPr>
            <w:tcW w:w="849" w:type="dxa"/>
            <w:vAlign w:val="center"/>
          </w:tcPr>
          <w:p w:rsidR="005F42F5" w:rsidRDefault="00632193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2.5</w:t>
            </w:r>
          </w:p>
        </w:tc>
        <w:tc>
          <w:tcPr>
            <w:tcW w:w="1383" w:type="dxa"/>
            <w:vAlign w:val="center"/>
          </w:tcPr>
          <w:p w:rsidR="005F42F5" w:rsidRDefault="005F42F5" w:rsidP="00EE51AB"/>
        </w:tc>
      </w:tr>
      <w:tr w:rsidR="005F42F5">
        <w:trPr>
          <w:trHeight w:val="259"/>
          <w:jc w:val="center"/>
        </w:trPr>
        <w:tc>
          <w:tcPr>
            <w:tcW w:w="1054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5F42F5" w:rsidRDefault="005F42F5" w:rsidP="00EE51AB"/>
        </w:tc>
        <w:tc>
          <w:tcPr>
            <w:tcW w:w="1059" w:type="dxa"/>
            <w:vMerge/>
            <w:tcBorders>
              <w:top w:val="nil"/>
              <w:bottom w:val="nil"/>
            </w:tcBorders>
            <w:vAlign w:val="center"/>
          </w:tcPr>
          <w:p w:rsidR="005F42F5" w:rsidRDefault="005F42F5" w:rsidP="00EE51AB"/>
        </w:tc>
        <w:tc>
          <w:tcPr>
            <w:tcW w:w="1218" w:type="dxa"/>
            <w:tcBorders>
              <w:bottom w:val="nil"/>
            </w:tcBorders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质量指标</w:t>
            </w:r>
            <w:proofErr w:type="spellEnd"/>
          </w:p>
        </w:tc>
        <w:tc>
          <w:tcPr>
            <w:tcW w:w="1020" w:type="dxa"/>
            <w:vAlign w:val="center"/>
          </w:tcPr>
          <w:p w:rsidR="005F42F5" w:rsidRPr="00162154" w:rsidRDefault="00632193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高质量达成目标</w:t>
            </w:r>
          </w:p>
        </w:tc>
        <w:tc>
          <w:tcPr>
            <w:tcW w:w="1099" w:type="dxa"/>
            <w:vAlign w:val="center"/>
          </w:tcPr>
          <w:p w:rsidR="005F42F5" w:rsidRDefault="00632193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高质量达成各项工作目标</w:t>
            </w:r>
          </w:p>
        </w:tc>
        <w:tc>
          <w:tcPr>
            <w:tcW w:w="1099" w:type="dxa"/>
            <w:vAlign w:val="center"/>
          </w:tcPr>
          <w:p w:rsidR="005F42F5" w:rsidRDefault="00632193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已达成</w:t>
            </w:r>
          </w:p>
        </w:tc>
        <w:tc>
          <w:tcPr>
            <w:tcW w:w="809" w:type="dxa"/>
            <w:vAlign w:val="center"/>
          </w:tcPr>
          <w:p w:rsidR="005F42F5" w:rsidRDefault="00162154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49" w:type="dxa"/>
            <w:vAlign w:val="center"/>
          </w:tcPr>
          <w:p w:rsidR="005F42F5" w:rsidRDefault="00162154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383" w:type="dxa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</w:tr>
      <w:tr w:rsidR="005F42F5">
        <w:trPr>
          <w:trHeight w:val="250"/>
          <w:jc w:val="center"/>
        </w:trPr>
        <w:tc>
          <w:tcPr>
            <w:tcW w:w="1054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1059" w:type="dxa"/>
            <w:vMerge/>
            <w:tcBorders>
              <w:top w:val="nil"/>
              <w:bottom w:val="nil"/>
            </w:tcBorders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时效指标</w:t>
            </w:r>
            <w:proofErr w:type="spellEnd"/>
          </w:p>
        </w:tc>
        <w:tc>
          <w:tcPr>
            <w:tcW w:w="1020" w:type="dxa"/>
            <w:vAlign w:val="center"/>
          </w:tcPr>
          <w:p w:rsidR="005F42F5" w:rsidRDefault="00632193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完成时间</w:t>
            </w:r>
          </w:p>
        </w:tc>
        <w:tc>
          <w:tcPr>
            <w:tcW w:w="1099" w:type="dxa"/>
            <w:vAlign w:val="center"/>
          </w:tcPr>
          <w:p w:rsidR="005F42F5" w:rsidRDefault="00632193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2023年全年</w:t>
            </w:r>
          </w:p>
        </w:tc>
        <w:tc>
          <w:tcPr>
            <w:tcW w:w="1099" w:type="dxa"/>
            <w:vAlign w:val="center"/>
          </w:tcPr>
          <w:p w:rsidR="005F42F5" w:rsidRDefault="00632193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2023年全年</w:t>
            </w:r>
          </w:p>
        </w:tc>
        <w:tc>
          <w:tcPr>
            <w:tcW w:w="809" w:type="dxa"/>
            <w:vAlign w:val="center"/>
          </w:tcPr>
          <w:p w:rsidR="005F42F5" w:rsidRDefault="00162154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49" w:type="dxa"/>
            <w:vAlign w:val="center"/>
          </w:tcPr>
          <w:p w:rsidR="005F42F5" w:rsidRDefault="00162154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383" w:type="dxa"/>
            <w:vAlign w:val="center"/>
          </w:tcPr>
          <w:p w:rsidR="005F42F5" w:rsidRDefault="005F42F5" w:rsidP="00EE51AB"/>
        </w:tc>
      </w:tr>
      <w:tr w:rsidR="005F42F5">
        <w:trPr>
          <w:trHeight w:val="250"/>
          <w:jc w:val="center"/>
        </w:trPr>
        <w:tc>
          <w:tcPr>
            <w:tcW w:w="1054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5F42F5" w:rsidRDefault="005F42F5" w:rsidP="00EE51AB"/>
        </w:tc>
        <w:tc>
          <w:tcPr>
            <w:tcW w:w="1059" w:type="dxa"/>
            <w:vMerge/>
            <w:tcBorders>
              <w:top w:val="nil"/>
              <w:bottom w:val="nil"/>
            </w:tcBorders>
            <w:vAlign w:val="center"/>
          </w:tcPr>
          <w:p w:rsidR="005F42F5" w:rsidRDefault="005F42F5" w:rsidP="00EE51AB"/>
        </w:tc>
        <w:tc>
          <w:tcPr>
            <w:tcW w:w="1218" w:type="dxa"/>
            <w:vMerge w:val="restart"/>
            <w:tcBorders>
              <w:bottom w:val="nil"/>
            </w:tcBorders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成本指标</w:t>
            </w:r>
            <w:proofErr w:type="spellEnd"/>
          </w:p>
        </w:tc>
        <w:tc>
          <w:tcPr>
            <w:tcW w:w="1020" w:type="dxa"/>
            <w:vAlign w:val="center"/>
          </w:tcPr>
          <w:p w:rsidR="005F42F5" w:rsidRDefault="00DC7770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运转成本</w:t>
            </w:r>
          </w:p>
        </w:tc>
        <w:tc>
          <w:tcPr>
            <w:tcW w:w="1099" w:type="dxa"/>
            <w:vAlign w:val="center"/>
          </w:tcPr>
          <w:p w:rsidR="005F42F5" w:rsidRDefault="00CA771D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411.32</w:t>
            </w:r>
          </w:p>
        </w:tc>
        <w:tc>
          <w:tcPr>
            <w:tcW w:w="1099" w:type="dxa"/>
            <w:vAlign w:val="center"/>
          </w:tcPr>
          <w:p w:rsidR="005F42F5" w:rsidRDefault="00CA771D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411.32</w:t>
            </w:r>
          </w:p>
        </w:tc>
        <w:tc>
          <w:tcPr>
            <w:tcW w:w="809" w:type="dxa"/>
            <w:vAlign w:val="center"/>
          </w:tcPr>
          <w:p w:rsidR="005F42F5" w:rsidRDefault="00CA771D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49" w:type="dxa"/>
            <w:vAlign w:val="center"/>
          </w:tcPr>
          <w:p w:rsidR="005F42F5" w:rsidRDefault="00CA771D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383" w:type="dxa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</w:tr>
      <w:tr w:rsidR="00DC7770">
        <w:trPr>
          <w:trHeight w:val="260"/>
          <w:jc w:val="center"/>
        </w:trPr>
        <w:tc>
          <w:tcPr>
            <w:tcW w:w="1054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DC7770" w:rsidRDefault="00DC7770" w:rsidP="00EE51AB">
            <w:pPr>
              <w:rPr>
                <w:lang w:eastAsia="zh-CN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  <w:vAlign w:val="center"/>
          </w:tcPr>
          <w:p w:rsidR="00DC7770" w:rsidRDefault="00DC7770" w:rsidP="00EE51AB">
            <w:pPr>
              <w:rPr>
                <w:lang w:eastAsia="zh-CN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  <w:vAlign w:val="center"/>
          </w:tcPr>
          <w:p w:rsidR="00DC7770" w:rsidRDefault="00DC7770" w:rsidP="00EE51AB">
            <w:pPr>
              <w:rPr>
                <w:lang w:eastAsia="zh-CN"/>
              </w:rPr>
            </w:pPr>
          </w:p>
        </w:tc>
        <w:tc>
          <w:tcPr>
            <w:tcW w:w="1020" w:type="dxa"/>
            <w:vAlign w:val="center"/>
          </w:tcPr>
          <w:p w:rsidR="00DC7770" w:rsidRDefault="00DC7770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对社会发展可能造成的负面影响</w:t>
            </w:r>
          </w:p>
        </w:tc>
        <w:tc>
          <w:tcPr>
            <w:tcW w:w="1099" w:type="dxa"/>
            <w:vAlign w:val="center"/>
          </w:tcPr>
          <w:p w:rsidR="00DC7770" w:rsidRPr="00DC7770" w:rsidRDefault="00DC7770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099" w:type="dxa"/>
            <w:vAlign w:val="center"/>
          </w:tcPr>
          <w:p w:rsidR="00DC7770" w:rsidRDefault="00DC7770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809" w:type="dxa"/>
            <w:vAlign w:val="center"/>
          </w:tcPr>
          <w:p w:rsidR="00DC7770" w:rsidRDefault="00DC7770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49" w:type="dxa"/>
            <w:vAlign w:val="center"/>
          </w:tcPr>
          <w:p w:rsidR="00DC7770" w:rsidRDefault="00DC7770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383" w:type="dxa"/>
            <w:vAlign w:val="center"/>
          </w:tcPr>
          <w:p w:rsidR="00DC7770" w:rsidRDefault="00DC7770" w:rsidP="00EE51AB">
            <w:pPr>
              <w:rPr>
                <w:lang w:eastAsia="zh-CN"/>
              </w:rPr>
            </w:pPr>
          </w:p>
        </w:tc>
      </w:tr>
      <w:tr w:rsidR="005F42F5">
        <w:trPr>
          <w:trHeight w:val="260"/>
          <w:jc w:val="center"/>
        </w:trPr>
        <w:tc>
          <w:tcPr>
            <w:tcW w:w="1054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1020" w:type="dxa"/>
            <w:vAlign w:val="center"/>
          </w:tcPr>
          <w:p w:rsidR="005F42F5" w:rsidRDefault="00DC7770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对自然生态环境可能造成的影响</w:t>
            </w:r>
          </w:p>
        </w:tc>
        <w:tc>
          <w:tcPr>
            <w:tcW w:w="1099" w:type="dxa"/>
            <w:vAlign w:val="center"/>
          </w:tcPr>
          <w:p w:rsidR="005F42F5" w:rsidRDefault="00DC7770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099" w:type="dxa"/>
            <w:vAlign w:val="center"/>
          </w:tcPr>
          <w:p w:rsidR="005F42F5" w:rsidRDefault="00DC7770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809" w:type="dxa"/>
            <w:vAlign w:val="center"/>
          </w:tcPr>
          <w:p w:rsidR="005F42F5" w:rsidRDefault="00DC7770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49" w:type="dxa"/>
            <w:vAlign w:val="center"/>
          </w:tcPr>
          <w:p w:rsidR="005F42F5" w:rsidRDefault="00DC7770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383" w:type="dxa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</w:tr>
      <w:tr w:rsidR="005F42F5">
        <w:trPr>
          <w:trHeight w:val="260"/>
          <w:jc w:val="center"/>
        </w:trPr>
        <w:tc>
          <w:tcPr>
            <w:tcW w:w="1054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1059" w:type="dxa"/>
            <w:vMerge w:val="restart"/>
            <w:tcBorders>
              <w:bottom w:val="nil"/>
            </w:tcBorders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效益指标</w:t>
            </w:r>
            <w:proofErr w:type="spellEnd"/>
          </w:p>
          <w:p w:rsidR="005F42F5" w:rsidRDefault="00CA3F9A" w:rsidP="00EE51AB">
            <w:r>
              <w:t>(30</w:t>
            </w:r>
            <w:r>
              <w:rPr>
                <w:rFonts w:hint="eastAsia"/>
              </w:rPr>
              <w:t>分</w:t>
            </w:r>
            <w:r>
              <w:t>)</w:t>
            </w: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经济效益指标</w:t>
            </w:r>
            <w:proofErr w:type="spellEnd"/>
          </w:p>
        </w:tc>
        <w:tc>
          <w:tcPr>
            <w:tcW w:w="1020" w:type="dxa"/>
            <w:vAlign w:val="center"/>
          </w:tcPr>
          <w:p w:rsidR="005F42F5" w:rsidRDefault="00DC7770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促进经济发展</w:t>
            </w:r>
          </w:p>
        </w:tc>
        <w:tc>
          <w:tcPr>
            <w:tcW w:w="1099" w:type="dxa"/>
            <w:vAlign w:val="center"/>
          </w:tcPr>
          <w:p w:rsidR="005F42F5" w:rsidRDefault="00DC7770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有所促进</w:t>
            </w:r>
          </w:p>
        </w:tc>
        <w:tc>
          <w:tcPr>
            <w:tcW w:w="1099" w:type="dxa"/>
            <w:vAlign w:val="center"/>
          </w:tcPr>
          <w:p w:rsidR="005F42F5" w:rsidRDefault="00DC7770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有所促进</w:t>
            </w:r>
          </w:p>
        </w:tc>
        <w:tc>
          <w:tcPr>
            <w:tcW w:w="809" w:type="dxa"/>
            <w:vAlign w:val="center"/>
          </w:tcPr>
          <w:p w:rsidR="005F42F5" w:rsidRDefault="00FE3B33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49" w:type="dxa"/>
            <w:vAlign w:val="center"/>
          </w:tcPr>
          <w:p w:rsidR="005F42F5" w:rsidRDefault="00FE3B33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383" w:type="dxa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</w:tr>
      <w:tr w:rsidR="005F42F5">
        <w:trPr>
          <w:trHeight w:val="260"/>
          <w:jc w:val="center"/>
        </w:trPr>
        <w:tc>
          <w:tcPr>
            <w:tcW w:w="1054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1059" w:type="dxa"/>
            <w:vMerge/>
            <w:tcBorders>
              <w:top w:val="nil"/>
              <w:bottom w:val="nil"/>
            </w:tcBorders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社会效益指</w:t>
            </w:r>
            <w:r>
              <w:rPr>
                <w:rFonts w:hint="eastAsia"/>
              </w:rPr>
              <w:lastRenderedPageBreak/>
              <w:t>标</w:t>
            </w:r>
            <w:proofErr w:type="spellEnd"/>
          </w:p>
        </w:tc>
        <w:tc>
          <w:tcPr>
            <w:tcW w:w="1020" w:type="dxa"/>
            <w:vAlign w:val="center"/>
          </w:tcPr>
          <w:p w:rsidR="005F42F5" w:rsidRDefault="00DC7770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推动社会</w:t>
            </w:r>
            <w:r>
              <w:rPr>
                <w:rFonts w:hint="eastAsia"/>
                <w:lang w:eastAsia="zh-CN"/>
              </w:rPr>
              <w:lastRenderedPageBreak/>
              <w:t>进步</w:t>
            </w:r>
          </w:p>
        </w:tc>
        <w:tc>
          <w:tcPr>
            <w:tcW w:w="1099" w:type="dxa"/>
            <w:vAlign w:val="center"/>
          </w:tcPr>
          <w:p w:rsidR="005F42F5" w:rsidRDefault="00DC7770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有所进步</w:t>
            </w:r>
          </w:p>
        </w:tc>
        <w:tc>
          <w:tcPr>
            <w:tcW w:w="1099" w:type="dxa"/>
            <w:vAlign w:val="center"/>
          </w:tcPr>
          <w:p w:rsidR="005F42F5" w:rsidRDefault="00FE3B33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不适用</w:t>
            </w:r>
          </w:p>
        </w:tc>
        <w:tc>
          <w:tcPr>
            <w:tcW w:w="809" w:type="dxa"/>
            <w:vAlign w:val="center"/>
          </w:tcPr>
          <w:p w:rsidR="005F42F5" w:rsidRDefault="00B270A9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49" w:type="dxa"/>
            <w:vAlign w:val="center"/>
          </w:tcPr>
          <w:p w:rsidR="005F42F5" w:rsidRDefault="00B270A9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383" w:type="dxa"/>
            <w:vAlign w:val="center"/>
          </w:tcPr>
          <w:p w:rsidR="005F42F5" w:rsidRDefault="00DC77B1" w:rsidP="00EE51AB">
            <w:pPr>
              <w:rPr>
                <w:lang w:eastAsia="zh-CN"/>
              </w:rPr>
            </w:pPr>
            <w:r w:rsidRPr="00DC77B1">
              <w:rPr>
                <w:rFonts w:hint="eastAsia"/>
                <w:lang w:eastAsia="zh-CN"/>
              </w:rPr>
              <w:t>社会效益提升</w:t>
            </w:r>
            <w:r w:rsidRPr="00DC77B1">
              <w:rPr>
                <w:rFonts w:hint="eastAsia"/>
                <w:lang w:eastAsia="zh-CN"/>
              </w:rPr>
              <w:lastRenderedPageBreak/>
              <w:t>是一个长期且系统的工程，需要各方配合才能达到最佳效果。</w:t>
            </w:r>
          </w:p>
        </w:tc>
      </w:tr>
      <w:tr w:rsidR="005F42F5">
        <w:trPr>
          <w:trHeight w:val="260"/>
          <w:jc w:val="center"/>
        </w:trPr>
        <w:tc>
          <w:tcPr>
            <w:tcW w:w="1054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1059" w:type="dxa"/>
            <w:vMerge/>
            <w:tcBorders>
              <w:top w:val="nil"/>
              <w:bottom w:val="nil"/>
            </w:tcBorders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生态效益指标</w:t>
            </w:r>
            <w:proofErr w:type="spellEnd"/>
          </w:p>
        </w:tc>
        <w:tc>
          <w:tcPr>
            <w:tcW w:w="1020" w:type="dxa"/>
            <w:vAlign w:val="center"/>
          </w:tcPr>
          <w:p w:rsidR="005F42F5" w:rsidRDefault="00B270A9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生态环境改善状况</w:t>
            </w:r>
          </w:p>
        </w:tc>
        <w:tc>
          <w:tcPr>
            <w:tcW w:w="1099" w:type="dxa"/>
            <w:vAlign w:val="center"/>
          </w:tcPr>
          <w:p w:rsidR="005F42F5" w:rsidRDefault="00B270A9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有所改善</w:t>
            </w:r>
          </w:p>
        </w:tc>
        <w:tc>
          <w:tcPr>
            <w:tcW w:w="1099" w:type="dxa"/>
            <w:vAlign w:val="center"/>
          </w:tcPr>
          <w:p w:rsidR="005F42F5" w:rsidRDefault="00B270A9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有所改善</w:t>
            </w:r>
          </w:p>
        </w:tc>
        <w:tc>
          <w:tcPr>
            <w:tcW w:w="809" w:type="dxa"/>
            <w:vAlign w:val="center"/>
          </w:tcPr>
          <w:p w:rsidR="005F42F5" w:rsidRDefault="00B270A9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49" w:type="dxa"/>
            <w:vAlign w:val="center"/>
          </w:tcPr>
          <w:p w:rsidR="005F42F5" w:rsidRDefault="00B270A9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383" w:type="dxa"/>
            <w:vAlign w:val="center"/>
          </w:tcPr>
          <w:p w:rsidR="005F42F5" w:rsidRDefault="00DC77B1" w:rsidP="00EE51AB">
            <w:pPr>
              <w:rPr>
                <w:lang w:eastAsia="zh-CN"/>
              </w:rPr>
            </w:pPr>
            <w:r w:rsidRPr="00DC77B1">
              <w:rPr>
                <w:rFonts w:hint="eastAsia"/>
                <w:lang w:eastAsia="zh-CN"/>
              </w:rPr>
              <w:t>生态改善是一个长期且系统的工程，需要各方配合才能达到最佳效果。</w:t>
            </w:r>
          </w:p>
        </w:tc>
      </w:tr>
      <w:tr w:rsidR="005F42F5">
        <w:trPr>
          <w:trHeight w:val="249"/>
          <w:jc w:val="center"/>
        </w:trPr>
        <w:tc>
          <w:tcPr>
            <w:tcW w:w="1054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1059" w:type="dxa"/>
            <w:vMerge/>
            <w:tcBorders>
              <w:top w:val="nil"/>
              <w:bottom w:val="nil"/>
            </w:tcBorders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1218" w:type="dxa"/>
            <w:vMerge w:val="restart"/>
            <w:tcBorders>
              <w:bottom w:val="nil"/>
            </w:tcBorders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可持续影响指标</w:t>
            </w:r>
            <w:proofErr w:type="spellEnd"/>
          </w:p>
        </w:tc>
        <w:tc>
          <w:tcPr>
            <w:tcW w:w="1020" w:type="dxa"/>
            <w:vAlign w:val="center"/>
          </w:tcPr>
          <w:p w:rsidR="005F42F5" w:rsidRDefault="00B270A9" w:rsidP="00B270A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增强社会稳定与安全</w:t>
            </w:r>
          </w:p>
        </w:tc>
        <w:tc>
          <w:tcPr>
            <w:tcW w:w="1099" w:type="dxa"/>
            <w:vAlign w:val="center"/>
          </w:tcPr>
          <w:p w:rsidR="005F42F5" w:rsidRDefault="00B270A9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有所增强</w:t>
            </w:r>
          </w:p>
        </w:tc>
        <w:tc>
          <w:tcPr>
            <w:tcW w:w="1099" w:type="dxa"/>
            <w:vAlign w:val="center"/>
          </w:tcPr>
          <w:p w:rsidR="005F42F5" w:rsidRDefault="00B270A9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有所增强</w:t>
            </w:r>
          </w:p>
        </w:tc>
        <w:tc>
          <w:tcPr>
            <w:tcW w:w="809" w:type="dxa"/>
            <w:vAlign w:val="center"/>
          </w:tcPr>
          <w:p w:rsidR="005F42F5" w:rsidRDefault="00FE3B33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49" w:type="dxa"/>
            <w:vAlign w:val="center"/>
          </w:tcPr>
          <w:p w:rsidR="005F42F5" w:rsidRDefault="00DC77B1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383" w:type="dxa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</w:tr>
      <w:tr w:rsidR="005F42F5">
        <w:trPr>
          <w:trHeight w:val="260"/>
          <w:jc w:val="center"/>
        </w:trPr>
        <w:tc>
          <w:tcPr>
            <w:tcW w:w="1054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1020" w:type="dxa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1099" w:type="dxa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1099" w:type="dxa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809" w:type="dxa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849" w:type="dxa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1383" w:type="dxa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</w:tr>
      <w:tr w:rsidR="005F42F5">
        <w:trPr>
          <w:trHeight w:val="259"/>
          <w:jc w:val="center"/>
        </w:trPr>
        <w:tc>
          <w:tcPr>
            <w:tcW w:w="1054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1059" w:type="dxa"/>
            <w:tcBorders>
              <w:bottom w:val="nil"/>
            </w:tcBorders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满意度指标</w:t>
            </w:r>
            <w:proofErr w:type="spellEnd"/>
            <w:r>
              <w:t>(10</w:t>
            </w:r>
            <w:r>
              <w:rPr>
                <w:rFonts w:hint="eastAsia"/>
              </w:rPr>
              <w:t>分</w:t>
            </w:r>
            <w:r>
              <w:t>)</w:t>
            </w: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服务对象满意度指标</w:t>
            </w:r>
            <w:proofErr w:type="spellEnd"/>
          </w:p>
        </w:tc>
        <w:tc>
          <w:tcPr>
            <w:tcW w:w="1020" w:type="dxa"/>
            <w:vAlign w:val="center"/>
          </w:tcPr>
          <w:p w:rsidR="005F42F5" w:rsidRDefault="00B270A9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社会公众满意度</w:t>
            </w:r>
          </w:p>
        </w:tc>
        <w:tc>
          <w:tcPr>
            <w:tcW w:w="1099" w:type="dxa"/>
            <w:vAlign w:val="center"/>
          </w:tcPr>
          <w:p w:rsidR="005F42F5" w:rsidRDefault="00B270A9" w:rsidP="00B270A9">
            <w:r>
              <w:rPr>
                <w:rFonts w:ascii="仿宋" w:eastAsia="仿宋" w:hAnsi="仿宋" w:hint="eastAsia"/>
              </w:rPr>
              <w:t>≥</w:t>
            </w:r>
            <w:r w:rsidR="00E60E79" w:rsidRPr="00E60E79">
              <w:t>9</w:t>
            </w:r>
            <w:r>
              <w:rPr>
                <w:rFonts w:hint="eastAsia"/>
                <w:lang w:eastAsia="zh-CN"/>
              </w:rPr>
              <w:t>5</w:t>
            </w:r>
            <w:r w:rsidR="00E60E79" w:rsidRPr="00E60E79">
              <w:t>%</w:t>
            </w:r>
          </w:p>
        </w:tc>
        <w:tc>
          <w:tcPr>
            <w:tcW w:w="1099" w:type="dxa"/>
            <w:vAlign w:val="center"/>
          </w:tcPr>
          <w:p w:rsidR="005F42F5" w:rsidRDefault="00B270A9" w:rsidP="00EE51AB">
            <w:r>
              <w:rPr>
                <w:rFonts w:ascii="仿宋" w:eastAsia="仿宋" w:hAnsi="仿宋" w:hint="eastAsia"/>
              </w:rPr>
              <w:t>≥</w:t>
            </w:r>
            <w:r w:rsidRPr="00E60E79">
              <w:t>9</w:t>
            </w:r>
            <w:r>
              <w:rPr>
                <w:rFonts w:hint="eastAsia"/>
                <w:lang w:eastAsia="zh-CN"/>
              </w:rPr>
              <w:t>5</w:t>
            </w:r>
            <w:r w:rsidRPr="00E60E79">
              <w:t>%</w:t>
            </w:r>
          </w:p>
        </w:tc>
        <w:tc>
          <w:tcPr>
            <w:tcW w:w="809" w:type="dxa"/>
            <w:vAlign w:val="center"/>
          </w:tcPr>
          <w:p w:rsidR="005F42F5" w:rsidRDefault="008E15B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49" w:type="dxa"/>
            <w:vAlign w:val="center"/>
          </w:tcPr>
          <w:p w:rsidR="005F42F5" w:rsidRDefault="008E15B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383" w:type="dxa"/>
            <w:vAlign w:val="center"/>
          </w:tcPr>
          <w:p w:rsidR="005F42F5" w:rsidRDefault="005F42F5" w:rsidP="00EE51AB"/>
        </w:tc>
      </w:tr>
      <w:tr w:rsidR="005F42F5">
        <w:trPr>
          <w:trHeight w:val="255"/>
          <w:jc w:val="center"/>
        </w:trPr>
        <w:tc>
          <w:tcPr>
            <w:tcW w:w="6549" w:type="dxa"/>
            <w:gridSpan w:val="6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总分</w:t>
            </w:r>
            <w:proofErr w:type="spellEnd"/>
          </w:p>
        </w:tc>
        <w:tc>
          <w:tcPr>
            <w:tcW w:w="809" w:type="dxa"/>
            <w:vAlign w:val="center"/>
          </w:tcPr>
          <w:p w:rsidR="005F42F5" w:rsidRDefault="00CA3F9A" w:rsidP="00EE51AB">
            <w:r>
              <w:t>100</w:t>
            </w:r>
          </w:p>
        </w:tc>
        <w:tc>
          <w:tcPr>
            <w:tcW w:w="849" w:type="dxa"/>
            <w:vAlign w:val="center"/>
          </w:tcPr>
          <w:p w:rsidR="005F42F5" w:rsidRDefault="00E60E79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98</w:t>
            </w:r>
          </w:p>
        </w:tc>
        <w:tc>
          <w:tcPr>
            <w:tcW w:w="1383" w:type="dxa"/>
            <w:vAlign w:val="center"/>
          </w:tcPr>
          <w:p w:rsidR="005F42F5" w:rsidRDefault="005F42F5" w:rsidP="00EE51AB"/>
        </w:tc>
      </w:tr>
    </w:tbl>
    <w:p w:rsidR="005F42F5" w:rsidRDefault="00CA3F9A" w:rsidP="0076578E">
      <w:pPr>
        <w:jc w:val="left"/>
        <w:rPr>
          <w:lang w:eastAsia="zh-CN"/>
        </w:rPr>
      </w:pPr>
      <w:r>
        <w:rPr>
          <w:lang w:eastAsia="zh-CN"/>
        </w:rPr>
        <w:t>备注： 一个一级项目支出一张表。如，业务工作经费，运行维护经费，其他事业发展类资金</w:t>
      </w:r>
      <w:r>
        <w:rPr>
          <w:lang w:eastAsia="zh-CN"/>
        </w:rPr>
        <w:t>…</w:t>
      </w:r>
      <w:r>
        <w:rPr>
          <w:lang w:eastAsia="zh-CN"/>
        </w:rPr>
        <w:t>各一张表.</w:t>
      </w:r>
    </w:p>
    <w:p w:rsidR="005F42F5" w:rsidRDefault="005F42F5" w:rsidP="00EE51AB">
      <w:pPr>
        <w:rPr>
          <w:lang w:eastAsia="zh-CN"/>
        </w:rPr>
      </w:pPr>
    </w:p>
    <w:p w:rsidR="005F42F5" w:rsidRDefault="00CA3F9A" w:rsidP="000758B2">
      <w:pPr>
        <w:jc w:val="left"/>
        <w:rPr>
          <w:lang w:eastAsia="zh-CN"/>
        </w:rPr>
      </w:pPr>
      <w:r>
        <w:rPr>
          <w:rFonts w:hint="eastAsia"/>
          <w:lang w:eastAsia="zh-CN"/>
        </w:rPr>
        <w:t>填表人：</w:t>
      </w:r>
      <w:r w:rsidR="00AA75B5">
        <w:rPr>
          <w:rFonts w:hint="eastAsia"/>
          <w:lang w:eastAsia="zh-CN"/>
        </w:rPr>
        <w:t>杨丹</w:t>
      </w:r>
      <w:r w:rsidR="000758B2">
        <w:rPr>
          <w:rFonts w:hint="eastAsia"/>
          <w:lang w:eastAsia="zh-CN"/>
        </w:rPr>
        <w:t xml:space="preserve">      </w:t>
      </w:r>
      <w:r>
        <w:rPr>
          <w:rFonts w:hint="eastAsia"/>
          <w:lang w:eastAsia="zh-CN"/>
        </w:rPr>
        <w:t>填报日期：</w:t>
      </w:r>
      <w:r w:rsidR="00AA75B5">
        <w:rPr>
          <w:rFonts w:hint="eastAsia"/>
          <w:lang w:eastAsia="zh-CN"/>
        </w:rPr>
        <w:t>2024.05.29</w:t>
      </w:r>
      <w:r w:rsidR="0036493F">
        <w:rPr>
          <w:rFonts w:hint="eastAsia"/>
          <w:lang w:eastAsia="zh-CN"/>
        </w:rPr>
        <w:t xml:space="preserve">     </w:t>
      </w:r>
      <w:r>
        <w:rPr>
          <w:rFonts w:hint="eastAsia"/>
          <w:lang w:eastAsia="zh-CN"/>
        </w:rPr>
        <w:t>联系电话：</w:t>
      </w:r>
      <w:r w:rsidR="00AA75B5">
        <w:rPr>
          <w:rFonts w:hint="eastAsia"/>
          <w:lang w:eastAsia="zh-CN"/>
        </w:rPr>
        <w:t xml:space="preserve">5222676    </w:t>
      </w:r>
      <w:r w:rsidR="00C51E07">
        <w:rPr>
          <w:rFonts w:hint="eastAsia"/>
          <w:lang w:eastAsia="zh-CN"/>
        </w:rPr>
        <w:t xml:space="preserve">    </w:t>
      </w:r>
      <w:r>
        <w:rPr>
          <w:rFonts w:hint="eastAsia"/>
          <w:lang w:eastAsia="zh-CN"/>
        </w:rPr>
        <w:t>单位负责人签字:</w:t>
      </w:r>
      <w:r w:rsidR="00AA75B5">
        <w:rPr>
          <w:rFonts w:hint="eastAsia"/>
          <w:lang w:eastAsia="zh-CN"/>
        </w:rPr>
        <w:t>冯春</w:t>
      </w:r>
    </w:p>
    <w:p w:rsidR="00EB3E00" w:rsidRDefault="00EB3E00" w:rsidP="00EE51AB">
      <w:pPr>
        <w:rPr>
          <w:lang w:eastAsia="zh-CN"/>
        </w:rPr>
      </w:pPr>
    </w:p>
    <w:p w:rsidR="00EB3E00" w:rsidRDefault="00EB3E00" w:rsidP="00EE51AB">
      <w:pPr>
        <w:rPr>
          <w:lang w:eastAsia="zh-CN"/>
        </w:rPr>
      </w:pPr>
    </w:p>
    <w:p w:rsidR="00162154" w:rsidRDefault="00162154" w:rsidP="00EE51AB">
      <w:pPr>
        <w:rPr>
          <w:lang w:eastAsia="zh-CN"/>
        </w:rPr>
      </w:pPr>
    </w:p>
    <w:p w:rsidR="00162154" w:rsidRDefault="00162154" w:rsidP="00EE51AB">
      <w:pPr>
        <w:rPr>
          <w:lang w:eastAsia="zh-CN"/>
        </w:rPr>
      </w:pPr>
    </w:p>
    <w:p w:rsidR="006320FA" w:rsidRDefault="006320FA" w:rsidP="00EE51AB">
      <w:pPr>
        <w:rPr>
          <w:lang w:eastAsia="zh-CN"/>
        </w:rPr>
      </w:pPr>
    </w:p>
    <w:p w:rsidR="006320FA" w:rsidRDefault="006320FA" w:rsidP="00EE51AB">
      <w:pPr>
        <w:rPr>
          <w:lang w:eastAsia="zh-CN"/>
        </w:rPr>
      </w:pPr>
    </w:p>
    <w:p w:rsidR="006320FA" w:rsidRDefault="006320FA" w:rsidP="00EE51AB">
      <w:pPr>
        <w:rPr>
          <w:lang w:eastAsia="zh-CN"/>
        </w:rPr>
      </w:pPr>
    </w:p>
    <w:p w:rsidR="006320FA" w:rsidRDefault="006320FA" w:rsidP="00EE51AB">
      <w:pPr>
        <w:rPr>
          <w:lang w:eastAsia="zh-CN"/>
        </w:rPr>
      </w:pPr>
    </w:p>
    <w:p w:rsidR="006320FA" w:rsidRDefault="006320FA" w:rsidP="00EE51AB">
      <w:pPr>
        <w:rPr>
          <w:lang w:eastAsia="zh-CN"/>
        </w:rPr>
      </w:pPr>
    </w:p>
    <w:p w:rsidR="006320FA" w:rsidRDefault="006320FA" w:rsidP="00EE51AB">
      <w:pPr>
        <w:rPr>
          <w:lang w:eastAsia="zh-CN"/>
        </w:rPr>
      </w:pPr>
    </w:p>
    <w:p w:rsidR="006320FA" w:rsidRDefault="006320FA" w:rsidP="00EE51AB">
      <w:pPr>
        <w:rPr>
          <w:lang w:eastAsia="zh-CN"/>
        </w:rPr>
      </w:pPr>
    </w:p>
    <w:p w:rsidR="006320FA" w:rsidRDefault="006320FA" w:rsidP="00EE51AB">
      <w:pPr>
        <w:rPr>
          <w:lang w:eastAsia="zh-CN"/>
        </w:rPr>
      </w:pPr>
    </w:p>
    <w:p w:rsidR="006320FA" w:rsidRDefault="006320FA" w:rsidP="00EE51AB">
      <w:pPr>
        <w:rPr>
          <w:lang w:eastAsia="zh-CN"/>
        </w:rPr>
      </w:pPr>
    </w:p>
    <w:p w:rsidR="006320FA" w:rsidRDefault="006320FA" w:rsidP="00EE51AB">
      <w:pPr>
        <w:rPr>
          <w:lang w:eastAsia="zh-CN"/>
        </w:rPr>
      </w:pPr>
    </w:p>
    <w:p w:rsidR="006320FA" w:rsidRDefault="006320FA" w:rsidP="00EE51AB">
      <w:pPr>
        <w:rPr>
          <w:lang w:eastAsia="zh-CN"/>
        </w:rPr>
      </w:pPr>
    </w:p>
    <w:p w:rsidR="00162154" w:rsidRPr="000758B2" w:rsidRDefault="00162154" w:rsidP="00EE51AB">
      <w:pPr>
        <w:rPr>
          <w:lang w:eastAsia="zh-CN"/>
        </w:rPr>
      </w:pPr>
    </w:p>
    <w:p w:rsidR="00CB1D03" w:rsidRDefault="00CB1D03" w:rsidP="00427132">
      <w:pPr>
        <w:jc w:val="left"/>
        <w:rPr>
          <w:rFonts w:hint="eastAsia"/>
          <w:sz w:val="30"/>
          <w:szCs w:val="30"/>
          <w:lang w:eastAsia="zh-CN"/>
        </w:rPr>
      </w:pPr>
    </w:p>
    <w:p w:rsidR="00CB1D03" w:rsidRDefault="00CB1D03" w:rsidP="00427132">
      <w:pPr>
        <w:jc w:val="left"/>
        <w:rPr>
          <w:rFonts w:hint="eastAsia"/>
          <w:sz w:val="30"/>
          <w:szCs w:val="30"/>
          <w:lang w:eastAsia="zh-CN"/>
        </w:rPr>
      </w:pPr>
    </w:p>
    <w:p w:rsidR="00CB1D03" w:rsidRDefault="00CB1D03" w:rsidP="00427132">
      <w:pPr>
        <w:jc w:val="left"/>
        <w:rPr>
          <w:rFonts w:hint="eastAsia"/>
          <w:sz w:val="30"/>
          <w:szCs w:val="30"/>
          <w:lang w:eastAsia="zh-CN"/>
        </w:rPr>
      </w:pPr>
    </w:p>
    <w:p w:rsidR="00CB1D03" w:rsidRDefault="00CB1D03" w:rsidP="00427132">
      <w:pPr>
        <w:jc w:val="left"/>
        <w:rPr>
          <w:rFonts w:hint="eastAsia"/>
          <w:sz w:val="30"/>
          <w:szCs w:val="30"/>
          <w:lang w:eastAsia="zh-CN"/>
        </w:rPr>
      </w:pPr>
    </w:p>
    <w:p w:rsidR="00CB1D03" w:rsidRDefault="00CB1D03" w:rsidP="00427132">
      <w:pPr>
        <w:jc w:val="left"/>
        <w:rPr>
          <w:rFonts w:hint="eastAsia"/>
          <w:sz w:val="30"/>
          <w:szCs w:val="30"/>
          <w:lang w:eastAsia="zh-CN"/>
        </w:rPr>
      </w:pPr>
    </w:p>
    <w:p w:rsidR="00CB1D03" w:rsidRDefault="00CB1D03" w:rsidP="00427132">
      <w:pPr>
        <w:jc w:val="left"/>
        <w:rPr>
          <w:rFonts w:hint="eastAsia"/>
          <w:sz w:val="30"/>
          <w:szCs w:val="30"/>
          <w:lang w:eastAsia="zh-CN"/>
        </w:rPr>
      </w:pPr>
    </w:p>
    <w:p w:rsidR="00CB1D03" w:rsidRDefault="00CB1D03" w:rsidP="00427132">
      <w:pPr>
        <w:jc w:val="left"/>
        <w:rPr>
          <w:rFonts w:hint="eastAsia"/>
          <w:sz w:val="30"/>
          <w:szCs w:val="30"/>
          <w:lang w:eastAsia="zh-CN"/>
        </w:rPr>
      </w:pPr>
    </w:p>
    <w:p w:rsidR="00CB1D03" w:rsidRDefault="00CB1D03" w:rsidP="00427132">
      <w:pPr>
        <w:jc w:val="left"/>
        <w:rPr>
          <w:rFonts w:hint="eastAsia"/>
          <w:sz w:val="30"/>
          <w:szCs w:val="30"/>
          <w:lang w:eastAsia="zh-CN"/>
        </w:rPr>
      </w:pPr>
    </w:p>
    <w:p w:rsidR="005F42F5" w:rsidRPr="00427132" w:rsidRDefault="00CA3F9A" w:rsidP="00427132">
      <w:pPr>
        <w:jc w:val="left"/>
        <w:rPr>
          <w:sz w:val="30"/>
          <w:szCs w:val="30"/>
          <w:lang w:eastAsia="zh-CN"/>
        </w:rPr>
      </w:pPr>
      <w:r w:rsidRPr="00427132">
        <w:rPr>
          <w:rFonts w:hint="eastAsia"/>
          <w:sz w:val="30"/>
          <w:szCs w:val="30"/>
          <w:lang w:eastAsia="zh-CN"/>
        </w:rPr>
        <w:lastRenderedPageBreak/>
        <w:t>附件5</w:t>
      </w:r>
    </w:p>
    <w:p w:rsidR="00427132" w:rsidRDefault="00427132" w:rsidP="00EE51AB">
      <w:pPr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</w:p>
    <w:p w:rsidR="00427132" w:rsidRDefault="00427132" w:rsidP="00EE51AB">
      <w:pPr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</w:p>
    <w:p w:rsidR="00427132" w:rsidRDefault="00427132" w:rsidP="00EE51AB">
      <w:pPr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</w:p>
    <w:p w:rsidR="00427132" w:rsidRDefault="00427132" w:rsidP="00EE51AB">
      <w:pPr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</w:p>
    <w:p w:rsidR="005F42F5" w:rsidRPr="00427132" w:rsidRDefault="00CA3F9A" w:rsidP="00EE51AB">
      <w:pPr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427132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2023年度</w:t>
      </w:r>
      <w:r w:rsidR="00757DDB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宣传部专项</w:t>
      </w:r>
      <w:r w:rsidRPr="00427132">
        <w:rPr>
          <w:rFonts w:asciiTheme="majorEastAsia" w:eastAsiaTheme="majorEastAsia" w:hAnsiTheme="majorEastAsia"/>
          <w:b/>
          <w:sz w:val="44"/>
          <w:szCs w:val="44"/>
          <w:lang w:eastAsia="zh-CN"/>
        </w:rPr>
        <w:t>项目支出</w:t>
      </w:r>
    </w:p>
    <w:p w:rsidR="005F42F5" w:rsidRPr="00427132" w:rsidRDefault="00CA3F9A" w:rsidP="00EE51AB">
      <w:pPr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427132">
        <w:rPr>
          <w:rFonts w:asciiTheme="majorEastAsia" w:eastAsiaTheme="majorEastAsia" w:hAnsiTheme="majorEastAsia"/>
          <w:b/>
          <w:sz w:val="44"/>
          <w:szCs w:val="44"/>
          <w:lang w:eastAsia="zh-CN"/>
        </w:rPr>
        <w:t>绩效自评报告</w:t>
      </w:r>
    </w:p>
    <w:p w:rsidR="005F42F5" w:rsidRDefault="005F42F5" w:rsidP="00EE51AB">
      <w:pPr>
        <w:rPr>
          <w:lang w:eastAsia="zh-CN"/>
        </w:rPr>
      </w:pPr>
    </w:p>
    <w:p w:rsidR="005F42F5" w:rsidRDefault="005F42F5" w:rsidP="00EE51AB">
      <w:pPr>
        <w:rPr>
          <w:lang w:eastAsia="zh-CN"/>
        </w:rPr>
      </w:pPr>
    </w:p>
    <w:p w:rsidR="005F42F5" w:rsidRDefault="005F42F5" w:rsidP="00EE51AB">
      <w:pPr>
        <w:rPr>
          <w:lang w:eastAsia="zh-CN"/>
        </w:rPr>
      </w:pPr>
    </w:p>
    <w:p w:rsidR="005F42F5" w:rsidRDefault="005F42F5" w:rsidP="00EE51AB">
      <w:pPr>
        <w:rPr>
          <w:lang w:eastAsia="zh-CN"/>
        </w:rPr>
      </w:pPr>
    </w:p>
    <w:p w:rsidR="005F42F5" w:rsidRDefault="005F42F5" w:rsidP="00EE51AB">
      <w:pPr>
        <w:rPr>
          <w:lang w:eastAsia="zh-CN"/>
        </w:rPr>
      </w:pPr>
    </w:p>
    <w:p w:rsidR="005F42F5" w:rsidRDefault="005F42F5" w:rsidP="00EE51AB">
      <w:pPr>
        <w:rPr>
          <w:lang w:eastAsia="zh-CN"/>
        </w:rPr>
      </w:pPr>
    </w:p>
    <w:p w:rsidR="005F42F5" w:rsidRDefault="005F42F5" w:rsidP="00EE51AB">
      <w:pPr>
        <w:rPr>
          <w:lang w:eastAsia="zh-CN"/>
        </w:rPr>
      </w:pPr>
    </w:p>
    <w:p w:rsidR="005F42F5" w:rsidRDefault="005F42F5" w:rsidP="00EE51AB">
      <w:pPr>
        <w:rPr>
          <w:lang w:eastAsia="zh-CN"/>
        </w:rPr>
      </w:pPr>
    </w:p>
    <w:p w:rsidR="005F42F5" w:rsidRDefault="005F42F5" w:rsidP="00EE51AB">
      <w:pPr>
        <w:rPr>
          <w:lang w:eastAsia="zh-CN"/>
        </w:rPr>
      </w:pPr>
    </w:p>
    <w:p w:rsidR="005F42F5" w:rsidRDefault="005F42F5" w:rsidP="00EE51AB">
      <w:pPr>
        <w:rPr>
          <w:lang w:eastAsia="zh-CN"/>
        </w:rPr>
      </w:pPr>
    </w:p>
    <w:p w:rsidR="005F42F5" w:rsidRDefault="005F42F5" w:rsidP="00EE51AB">
      <w:pPr>
        <w:rPr>
          <w:lang w:eastAsia="zh-CN"/>
        </w:rPr>
      </w:pPr>
    </w:p>
    <w:p w:rsidR="005F42F5" w:rsidRDefault="005F42F5" w:rsidP="00EE51AB">
      <w:pPr>
        <w:rPr>
          <w:lang w:eastAsia="zh-CN"/>
        </w:rPr>
      </w:pPr>
    </w:p>
    <w:p w:rsidR="005F42F5" w:rsidRDefault="005F42F5" w:rsidP="00EE51AB">
      <w:pPr>
        <w:rPr>
          <w:lang w:eastAsia="zh-CN"/>
        </w:rPr>
      </w:pPr>
    </w:p>
    <w:p w:rsidR="005F42F5" w:rsidRDefault="005F42F5" w:rsidP="00EE51AB">
      <w:pPr>
        <w:rPr>
          <w:lang w:eastAsia="zh-CN"/>
        </w:rPr>
      </w:pPr>
    </w:p>
    <w:p w:rsidR="005F42F5" w:rsidRDefault="005F42F5" w:rsidP="00EE51AB">
      <w:pPr>
        <w:rPr>
          <w:lang w:eastAsia="zh-CN"/>
        </w:rPr>
      </w:pPr>
    </w:p>
    <w:p w:rsidR="005F42F5" w:rsidRDefault="005F42F5" w:rsidP="00EE51AB">
      <w:pPr>
        <w:rPr>
          <w:lang w:eastAsia="zh-CN"/>
        </w:rPr>
      </w:pPr>
    </w:p>
    <w:p w:rsidR="005F42F5" w:rsidRDefault="005F42F5" w:rsidP="00EE51AB">
      <w:pPr>
        <w:rPr>
          <w:lang w:eastAsia="zh-CN"/>
        </w:rPr>
      </w:pPr>
    </w:p>
    <w:p w:rsidR="005F42F5" w:rsidRDefault="005F42F5" w:rsidP="00EE51AB">
      <w:pPr>
        <w:rPr>
          <w:lang w:eastAsia="zh-CN"/>
        </w:rPr>
      </w:pPr>
    </w:p>
    <w:p w:rsidR="005F42F5" w:rsidRDefault="005F42F5" w:rsidP="00EE51AB">
      <w:pPr>
        <w:rPr>
          <w:lang w:eastAsia="zh-CN"/>
        </w:rPr>
      </w:pPr>
    </w:p>
    <w:p w:rsidR="005F42F5" w:rsidRDefault="005F42F5" w:rsidP="00EE51AB">
      <w:pPr>
        <w:rPr>
          <w:lang w:eastAsia="zh-CN"/>
        </w:rPr>
      </w:pPr>
    </w:p>
    <w:p w:rsidR="005F42F5" w:rsidRDefault="005F42F5" w:rsidP="00EE51AB">
      <w:pPr>
        <w:rPr>
          <w:lang w:eastAsia="zh-CN"/>
        </w:rPr>
      </w:pPr>
    </w:p>
    <w:p w:rsidR="005F42F5" w:rsidRDefault="005F42F5" w:rsidP="00EE51AB">
      <w:pPr>
        <w:rPr>
          <w:lang w:eastAsia="zh-CN"/>
        </w:rPr>
      </w:pPr>
    </w:p>
    <w:p w:rsidR="005F42F5" w:rsidRDefault="005F42F5" w:rsidP="00EE51AB">
      <w:pPr>
        <w:rPr>
          <w:lang w:eastAsia="zh-CN"/>
        </w:rPr>
      </w:pPr>
    </w:p>
    <w:p w:rsidR="005F42F5" w:rsidRDefault="005F42F5" w:rsidP="00EE51AB">
      <w:pPr>
        <w:rPr>
          <w:lang w:eastAsia="zh-CN"/>
        </w:rPr>
      </w:pPr>
    </w:p>
    <w:p w:rsidR="005F42F5" w:rsidRDefault="005F42F5" w:rsidP="00EE51AB">
      <w:pPr>
        <w:rPr>
          <w:lang w:eastAsia="zh-CN"/>
        </w:rPr>
      </w:pPr>
    </w:p>
    <w:p w:rsidR="005F42F5" w:rsidRDefault="005F42F5" w:rsidP="00EE51AB">
      <w:pPr>
        <w:rPr>
          <w:lang w:eastAsia="zh-CN"/>
        </w:rPr>
      </w:pPr>
    </w:p>
    <w:p w:rsidR="005F42F5" w:rsidRDefault="005F42F5" w:rsidP="00EE51AB">
      <w:pPr>
        <w:rPr>
          <w:lang w:eastAsia="zh-CN"/>
        </w:rPr>
      </w:pPr>
    </w:p>
    <w:p w:rsidR="005F42F5" w:rsidRPr="00427132" w:rsidRDefault="005F42F5" w:rsidP="00EE51AB">
      <w:pPr>
        <w:rPr>
          <w:sz w:val="32"/>
          <w:szCs w:val="32"/>
          <w:lang w:eastAsia="zh-CN"/>
        </w:rPr>
      </w:pPr>
    </w:p>
    <w:p w:rsidR="007336D5" w:rsidRPr="00140FF1" w:rsidRDefault="007336D5" w:rsidP="007336D5">
      <w:pPr>
        <w:rPr>
          <w:rFonts w:ascii="仿宋" w:eastAsia="仿宋" w:hAnsi="仿宋"/>
          <w:b/>
          <w:sz w:val="32"/>
          <w:szCs w:val="32"/>
          <w:lang w:eastAsia="zh-CN"/>
        </w:rPr>
      </w:pPr>
      <w:r w:rsidRPr="00140FF1">
        <w:rPr>
          <w:rFonts w:ascii="仿宋" w:eastAsia="仿宋" w:hAnsi="仿宋" w:hint="eastAsia"/>
          <w:b/>
          <w:sz w:val="32"/>
          <w:szCs w:val="32"/>
          <w:lang w:eastAsia="zh-CN"/>
        </w:rPr>
        <w:t>部门(单位)名称：</w:t>
      </w:r>
      <w:r w:rsidRPr="008F3898">
        <w:rPr>
          <w:rFonts w:ascii="仿宋" w:eastAsia="仿宋" w:hAnsi="仿宋" w:hint="eastAsia"/>
          <w:b/>
          <w:sz w:val="32"/>
          <w:szCs w:val="32"/>
          <w:u w:val="single"/>
          <w:lang w:eastAsia="zh-CN"/>
        </w:rPr>
        <w:t>中共汨罗市委宣传部</w:t>
      </w:r>
    </w:p>
    <w:p w:rsidR="007336D5" w:rsidRPr="00140FF1" w:rsidRDefault="007336D5" w:rsidP="007336D5">
      <w:pPr>
        <w:rPr>
          <w:rFonts w:ascii="仿宋" w:eastAsia="仿宋" w:hAnsi="仿宋"/>
          <w:b/>
          <w:sz w:val="32"/>
          <w:szCs w:val="32"/>
          <w:lang w:eastAsia="zh-CN"/>
        </w:rPr>
      </w:pPr>
      <w:r>
        <w:rPr>
          <w:rFonts w:ascii="仿宋" w:eastAsia="仿宋" w:hAnsi="仿宋" w:hint="eastAsia"/>
          <w:b/>
          <w:bCs/>
          <w:sz w:val="32"/>
          <w:szCs w:val="32"/>
          <w:lang w:eastAsia="zh-CN"/>
        </w:rPr>
        <w:t>2024</w:t>
      </w:r>
      <w:r w:rsidRPr="00140FF1">
        <w:rPr>
          <w:rFonts w:ascii="仿宋" w:eastAsia="仿宋" w:hAnsi="仿宋" w:hint="eastAsia"/>
          <w:b/>
          <w:bCs/>
          <w:sz w:val="32"/>
          <w:szCs w:val="32"/>
          <w:lang w:eastAsia="zh-CN"/>
        </w:rPr>
        <w:t>年</w:t>
      </w:r>
      <w:r>
        <w:rPr>
          <w:rFonts w:ascii="仿宋" w:eastAsia="仿宋" w:hAnsi="仿宋" w:hint="eastAsia"/>
          <w:b/>
          <w:bCs/>
          <w:sz w:val="32"/>
          <w:szCs w:val="32"/>
          <w:lang w:eastAsia="zh-CN"/>
        </w:rPr>
        <w:t>05</w:t>
      </w:r>
      <w:r w:rsidRPr="00140FF1">
        <w:rPr>
          <w:rFonts w:ascii="仿宋" w:eastAsia="仿宋" w:hAnsi="仿宋" w:hint="eastAsia"/>
          <w:b/>
          <w:sz w:val="32"/>
          <w:szCs w:val="32"/>
          <w:lang w:eastAsia="zh-CN"/>
        </w:rPr>
        <w:t>月</w:t>
      </w:r>
      <w:r>
        <w:rPr>
          <w:rFonts w:ascii="仿宋" w:eastAsia="仿宋" w:hAnsi="仿宋" w:hint="eastAsia"/>
          <w:b/>
          <w:sz w:val="32"/>
          <w:szCs w:val="32"/>
          <w:lang w:eastAsia="zh-CN"/>
        </w:rPr>
        <w:t>29</w:t>
      </w:r>
      <w:r w:rsidRPr="00140FF1">
        <w:rPr>
          <w:rFonts w:ascii="仿宋" w:eastAsia="仿宋" w:hAnsi="仿宋" w:hint="eastAsia"/>
          <w:b/>
          <w:bCs/>
          <w:sz w:val="32"/>
          <w:szCs w:val="32"/>
          <w:lang w:eastAsia="zh-CN"/>
        </w:rPr>
        <w:t>日</w:t>
      </w:r>
    </w:p>
    <w:p w:rsidR="004074E1" w:rsidRDefault="007336D5" w:rsidP="004074E1">
      <w:pPr>
        <w:rPr>
          <w:rFonts w:ascii="仿宋" w:eastAsia="仿宋" w:hAnsi="仿宋"/>
          <w:b/>
          <w:sz w:val="30"/>
          <w:szCs w:val="30"/>
          <w:lang w:eastAsia="zh-CN"/>
        </w:rPr>
      </w:pPr>
      <w:r w:rsidRPr="00140FF1">
        <w:rPr>
          <w:rFonts w:ascii="仿宋" w:eastAsia="仿宋" w:hAnsi="仿宋"/>
          <w:b/>
          <w:sz w:val="30"/>
          <w:szCs w:val="30"/>
          <w:lang w:eastAsia="zh-CN"/>
        </w:rPr>
        <w:t>(此页为封面)</w:t>
      </w:r>
    </w:p>
    <w:p w:rsidR="00757DDB" w:rsidRDefault="00757DDB" w:rsidP="004074E1">
      <w:pPr>
        <w:rPr>
          <w:rFonts w:ascii="仿宋" w:eastAsia="仿宋" w:hAnsi="仿宋"/>
          <w:b/>
          <w:sz w:val="30"/>
          <w:szCs w:val="30"/>
          <w:lang w:eastAsia="zh-CN"/>
        </w:rPr>
      </w:pPr>
    </w:p>
    <w:p w:rsidR="004074E1" w:rsidRDefault="004074E1" w:rsidP="004074E1">
      <w:pPr>
        <w:rPr>
          <w:rFonts w:ascii="黑体" w:eastAsia="黑体" w:hAnsi="黑体" w:cs="黑体"/>
          <w:b/>
          <w:bCs/>
          <w:spacing w:val="6"/>
          <w:sz w:val="42"/>
          <w:szCs w:val="42"/>
          <w:lang w:eastAsia="zh-CN"/>
        </w:rPr>
      </w:pPr>
      <w:r>
        <w:rPr>
          <w:rFonts w:ascii="黑体" w:eastAsia="黑体" w:hAnsi="黑体" w:cs="黑体"/>
          <w:b/>
          <w:bCs/>
          <w:spacing w:val="6"/>
          <w:sz w:val="42"/>
          <w:szCs w:val="42"/>
          <w:lang w:eastAsia="zh-CN"/>
        </w:rPr>
        <w:lastRenderedPageBreak/>
        <w:t>项目支出绩效评价报告</w:t>
      </w:r>
    </w:p>
    <w:p w:rsidR="004074E1" w:rsidRDefault="004074E1" w:rsidP="004074E1">
      <w:pPr>
        <w:rPr>
          <w:rFonts w:ascii="楷体" w:eastAsia="楷体" w:hAnsi="楷体" w:cs="楷体"/>
          <w:sz w:val="31"/>
          <w:szCs w:val="31"/>
          <w:lang w:eastAsia="zh-CN"/>
        </w:rPr>
      </w:pPr>
    </w:p>
    <w:p w:rsidR="004074E1" w:rsidRPr="004074E1" w:rsidRDefault="004074E1" w:rsidP="004074E1">
      <w:pPr>
        <w:jc w:val="left"/>
        <w:rPr>
          <w:rFonts w:ascii="楷体" w:eastAsia="楷体" w:hAnsi="楷体" w:cs="楷体"/>
          <w:sz w:val="31"/>
          <w:szCs w:val="31"/>
          <w:lang w:eastAsia="zh-CN"/>
        </w:rPr>
      </w:pPr>
    </w:p>
    <w:p w:rsidR="004074E1" w:rsidRDefault="004074E1" w:rsidP="002D5579">
      <w:pPr>
        <w:jc w:val="left"/>
        <w:rPr>
          <w:rFonts w:ascii="黑体" w:eastAsia="黑体" w:hAnsi="黑体" w:cs="黑体"/>
          <w:sz w:val="31"/>
          <w:szCs w:val="31"/>
          <w:lang w:eastAsia="zh-CN"/>
        </w:rPr>
      </w:pPr>
      <w:r w:rsidRPr="00FD6503">
        <w:rPr>
          <w:rFonts w:ascii="黑体" w:eastAsia="黑体" w:hAnsi="黑体"/>
          <w:sz w:val="32"/>
          <w:szCs w:val="32"/>
          <w:lang w:eastAsia="zh-CN"/>
        </w:rPr>
        <w:t>一、项目支出基本情况</w:t>
      </w:r>
    </w:p>
    <w:p w:rsidR="009E0EF8" w:rsidRDefault="004074E1" w:rsidP="004074E1">
      <w:pPr>
        <w:spacing w:line="560" w:lineRule="exact"/>
        <w:ind w:firstLineChars="200" w:firstLine="592"/>
        <w:jc w:val="both"/>
        <w:rPr>
          <w:rFonts w:ascii="黑体" w:eastAsia="黑体" w:hAnsi="黑体" w:cs="黑体"/>
          <w:b/>
          <w:bCs/>
          <w:spacing w:val="-15"/>
          <w:sz w:val="31"/>
          <w:szCs w:val="31"/>
          <w:lang w:eastAsia="zh-CN"/>
        </w:rPr>
      </w:pPr>
      <w:r>
        <w:rPr>
          <w:rFonts w:ascii="黑体" w:eastAsia="黑体" w:hAnsi="黑体" w:cs="黑体"/>
          <w:b/>
          <w:bCs/>
          <w:spacing w:val="-15"/>
          <w:sz w:val="31"/>
          <w:szCs w:val="31"/>
          <w:lang w:eastAsia="zh-CN"/>
        </w:rPr>
        <w:t>(一)项目支出概况。</w:t>
      </w:r>
    </w:p>
    <w:p w:rsidR="004074E1" w:rsidRDefault="00113562" w:rsidP="009E0EF8">
      <w:pPr>
        <w:spacing w:line="560" w:lineRule="exact"/>
        <w:ind w:firstLineChars="200" w:firstLine="640"/>
        <w:jc w:val="both"/>
        <w:rPr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宣传部作为地方党委的重要职能部门，承担</w:t>
      </w:r>
      <w:r w:rsidR="0034080F">
        <w:rPr>
          <w:rFonts w:hint="eastAsia"/>
          <w:sz w:val="32"/>
          <w:szCs w:val="32"/>
          <w:lang w:eastAsia="zh-CN"/>
        </w:rPr>
        <w:t>着举旗帜、聚民心、育新人、兴文化、展形象的使命任务</w:t>
      </w:r>
      <w:r w:rsidR="002F5837">
        <w:rPr>
          <w:rFonts w:hint="eastAsia"/>
          <w:sz w:val="32"/>
          <w:szCs w:val="32"/>
          <w:lang w:eastAsia="zh-CN"/>
        </w:rPr>
        <w:t>，为坚持贯彻落实党对</w:t>
      </w:r>
      <w:r w:rsidR="0034080F">
        <w:rPr>
          <w:rFonts w:hint="eastAsia"/>
          <w:sz w:val="32"/>
          <w:szCs w:val="32"/>
          <w:lang w:eastAsia="zh-CN"/>
        </w:rPr>
        <w:t>新时代</w:t>
      </w:r>
      <w:r w:rsidR="00C57F06">
        <w:rPr>
          <w:rFonts w:hint="eastAsia"/>
          <w:sz w:val="32"/>
          <w:szCs w:val="32"/>
          <w:lang w:eastAsia="zh-CN"/>
        </w:rPr>
        <w:t>宣传思想文化工作的新要求，推动我市宣传</w:t>
      </w:r>
      <w:r w:rsidR="0034080F">
        <w:rPr>
          <w:rFonts w:hint="eastAsia"/>
          <w:sz w:val="32"/>
          <w:szCs w:val="32"/>
          <w:lang w:eastAsia="zh-CN"/>
        </w:rPr>
        <w:t>工作</w:t>
      </w:r>
      <w:r w:rsidR="00C57F06">
        <w:rPr>
          <w:rFonts w:hint="eastAsia"/>
          <w:sz w:val="32"/>
          <w:szCs w:val="32"/>
          <w:lang w:eastAsia="zh-CN"/>
        </w:rPr>
        <w:t>向更高</w:t>
      </w:r>
      <w:r w:rsidR="0034080F">
        <w:rPr>
          <w:rFonts w:hint="eastAsia"/>
          <w:sz w:val="32"/>
          <w:szCs w:val="32"/>
          <w:lang w:eastAsia="zh-CN"/>
        </w:rPr>
        <w:t>层次，更广领域发展而设立宣传部专项资金。项目支出主要涉及新闻舆论工作</w:t>
      </w:r>
      <w:r w:rsidR="00C57F06">
        <w:rPr>
          <w:rFonts w:hint="eastAsia"/>
          <w:sz w:val="32"/>
          <w:szCs w:val="32"/>
          <w:lang w:eastAsia="zh-CN"/>
        </w:rPr>
        <w:t>、</w:t>
      </w:r>
      <w:r w:rsidR="0034080F">
        <w:rPr>
          <w:rFonts w:hint="eastAsia"/>
          <w:sz w:val="32"/>
          <w:szCs w:val="32"/>
          <w:lang w:eastAsia="zh-CN"/>
        </w:rPr>
        <w:t>对外宣传工作、理论教育研究宣传工作、意识形态管理工作、互联网内容建设与管理工作、</w:t>
      </w:r>
      <w:r w:rsidR="000758B2">
        <w:rPr>
          <w:rFonts w:hint="eastAsia"/>
          <w:sz w:val="32"/>
          <w:szCs w:val="32"/>
          <w:lang w:eastAsia="zh-CN"/>
        </w:rPr>
        <w:t>舆情信息工作、出版工作、文化文艺工作、人才队</w:t>
      </w:r>
      <w:r w:rsidR="008F295C">
        <w:rPr>
          <w:rFonts w:hint="eastAsia"/>
          <w:sz w:val="32"/>
          <w:szCs w:val="32"/>
          <w:lang w:eastAsia="zh-CN"/>
        </w:rPr>
        <w:t>伍</w:t>
      </w:r>
      <w:r w:rsidR="000758B2">
        <w:rPr>
          <w:rFonts w:hint="eastAsia"/>
          <w:sz w:val="32"/>
          <w:szCs w:val="32"/>
          <w:lang w:eastAsia="zh-CN"/>
        </w:rPr>
        <w:t>建设工作等。</w:t>
      </w:r>
    </w:p>
    <w:p w:rsidR="009E0EF8" w:rsidRDefault="004074E1" w:rsidP="004074E1">
      <w:pPr>
        <w:spacing w:line="560" w:lineRule="exact"/>
        <w:ind w:firstLineChars="200" w:firstLine="592"/>
        <w:jc w:val="both"/>
        <w:rPr>
          <w:rFonts w:ascii="黑体" w:eastAsia="黑体" w:hAnsi="黑体" w:cs="黑体"/>
          <w:b/>
          <w:bCs/>
          <w:spacing w:val="-15"/>
          <w:sz w:val="31"/>
          <w:szCs w:val="31"/>
          <w:lang w:eastAsia="zh-CN"/>
        </w:rPr>
      </w:pPr>
      <w:r>
        <w:rPr>
          <w:rFonts w:ascii="黑体" w:eastAsia="黑体" w:hAnsi="黑体" w:cs="黑体"/>
          <w:b/>
          <w:bCs/>
          <w:spacing w:val="-15"/>
          <w:sz w:val="31"/>
          <w:szCs w:val="31"/>
          <w:lang w:eastAsia="zh-CN"/>
        </w:rPr>
        <w:t>(二)项目资金使用管理情况。</w:t>
      </w:r>
    </w:p>
    <w:p w:rsidR="004074E1" w:rsidRPr="00F344E2" w:rsidRDefault="00F344E2" w:rsidP="009E0EF8">
      <w:pPr>
        <w:spacing w:line="560" w:lineRule="exact"/>
        <w:ind w:firstLineChars="200" w:firstLine="640"/>
        <w:jc w:val="both"/>
        <w:rPr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根据项目需求成立</w:t>
      </w:r>
      <w:r w:rsidR="00115799">
        <w:rPr>
          <w:rFonts w:hint="eastAsia"/>
          <w:sz w:val="32"/>
          <w:szCs w:val="32"/>
          <w:lang w:eastAsia="zh-CN"/>
        </w:rPr>
        <w:t>专项绩效工作</w:t>
      </w:r>
      <w:r>
        <w:rPr>
          <w:rFonts w:hint="eastAsia"/>
          <w:sz w:val="32"/>
          <w:szCs w:val="32"/>
          <w:lang w:eastAsia="zh-CN"/>
        </w:rPr>
        <w:t>小组，实行预算管理制度，</w:t>
      </w:r>
      <w:r w:rsidR="00115799">
        <w:rPr>
          <w:rFonts w:hint="eastAsia"/>
          <w:sz w:val="32"/>
          <w:szCs w:val="32"/>
          <w:lang w:eastAsia="zh-CN"/>
        </w:rPr>
        <w:t>由各科室编制项目预算，提出项目支出预算建议数，由绩效工作小组汇总后再具体论证、把关、筛选后经部领导同意报市财政局审批，</w:t>
      </w:r>
      <w:r w:rsidR="00750D49">
        <w:rPr>
          <w:rFonts w:hint="eastAsia"/>
          <w:sz w:val="32"/>
          <w:szCs w:val="32"/>
          <w:lang w:eastAsia="zh-CN"/>
        </w:rPr>
        <w:t>确保资金投向结构合理</w:t>
      </w:r>
      <w:r>
        <w:rPr>
          <w:rFonts w:hint="eastAsia"/>
          <w:sz w:val="32"/>
          <w:szCs w:val="32"/>
          <w:lang w:eastAsia="zh-CN"/>
        </w:rPr>
        <w:t>；建立完善的财务管理制度，设立专门的财务人员，负责资金的日常管理和核算工作，对专项资金的收支、使用等进行严格</w:t>
      </w:r>
      <w:r w:rsidR="00750D49">
        <w:rPr>
          <w:rFonts w:hint="eastAsia"/>
          <w:sz w:val="32"/>
          <w:szCs w:val="32"/>
          <w:lang w:eastAsia="zh-CN"/>
        </w:rPr>
        <w:t>管理；定期对专项资金的使用情况进行内部审计和监督，以保证专项资金使用合规拨付及时。</w:t>
      </w:r>
    </w:p>
    <w:p w:rsidR="004074E1" w:rsidRPr="00757DDB" w:rsidRDefault="004074E1" w:rsidP="004074E1">
      <w:pPr>
        <w:spacing w:line="560" w:lineRule="exact"/>
        <w:ind w:firstLineChars="200" w:firstLine="592"/>
        <w:jc w:val="both"/>
        <w:rPr>
          <w:rFonts w:ascii="黑体" w:eastAsia="黑体" w:hAnsi="黑体" w:cs="黑体"/>
          <w:b/>
          <w:bCs/>
          <w:spacing w:val="-15"/>
          <w:sz w:val="31"/>
          <w:szCs w:val="31"/>
          <w:lang w:eastAsia="zh-CN"/>
        </w:rPr>
      </w:pPr>
      <w:r>
        <w:rPr>
          <w:rFonts w:ascii="黑体" w:eastAsia="黑体" w:hAnsi="黑体" w:cs="黑体"/>
          <w:b/>
          <w:bCs/>
          <w:spacing w:val="-15"/>
          <w:sz w:val="31"/>
          <w:szCs w:val="31"/>
          <w:lang w:eastAsia="zh-CN"/>
        </w:rPr>
        <w:t>(三)项目支出绩效目标完成程度</w:t>
      </w:r>
      <w:r w:rsidR="00757DDB">
        <w:rPr>
          <w:rFonts w:ascii="黑体" w:eastAsia="黑体" w:hAnsi="黑体" w:cs="黑体" w:hint="eastAsia"/>
          <w:b/>
          <w:bCs/>
          <w:spacing w:val="-15"/>
          <w:sz w:val="31"/>
          <w:szCs w:val="31"/>
          <w:lang w:eastAsia="zh-CN"/>
        </w:rPr>
        <w:t>。</w:t>
      </w:r>
      <w:r w:rsidR="002D5579" w:rsidRPr="00757DDB">
        <w:rPr>
          <w:rFonts w:ascii="黑体" w:eastAsia="黑体" w:hAnsi="黑体" w:cs="黑体" w:hint="eastAsia"/>
          <w:b/>
          <w:bCs/>
          <w:spacing w:val="-15"/>
          <w:sz w:val="31"/>
          <w:szCs w:val="31"/>
          <w:lang w:eastAsia="zh-CN"/>
        </w:rPr>
        <w:t xml:space="preserve">  </w:t>
      </w:r>
    </w:p>
    <w:p w:rsidR="004074E1" w:rsidRDefault="00F6257D" w:rsidP="00F6257D">
      <w:pPr>
        <w:pStyle w:val="a3"/>
        <w:spacing w:line="560" w:lineRule="exact"/>
        <w:ind w:firstLineChars="200" w:firstLine="640"/>
        <w:jc w:val="left"/>
        <w:rPr>
          <w:rFonts w:ascii="Arial" w:eastAsia="仿宋_GB2312" w:hAnsi="Arial" w:cs="Arial"/>
          <w:sz w:val="32"/>
          <w:szCs w:val="32"/>
          <w:lang w:eastAsia="zh-CN"/>
        </w:rPr>
      </w:pPr>
      <w:r>
        <w:rPr>
          <w:rFonts w:ascii="Arial" w:eastAsia="仿宋_GB2312" w:hAnsi="Arial" w:cs="Arial" w:hint="eastAsia"/>
          <w:sz w:val="32"/>
          <w:szCs w:val="32"/>
          <w:lang w:eastAsia="zh-CN"/>
        </w:rPr>
        <w:t>已</w:t>
      </w:r>
      <w:r w:rsidR="00307EB8">
        <w:rPr>
          <w:rFonts w:ascii="Arial" w:eastAsia="仿宋_GB2312" w:hAnsi="Arial" w:cs="Arial"/>
          <w:sz w:val="32"/>
          <w:szCs w:val="32"/>
          <w:lang w:eastAsia="zh-CN"/>
        </w:rPr>
        <w:t>全面高质高效的完成年初制定的全年绩效目标任务。</w:t>
      </w:r>
    </w:p>
    <w:p w:rsidR="004074E1" w:rsidRDefault="004074E1" w:rsidP="002D5579">
      <w:pPr>
        <w:jc w:val="left"/>
        <w:rPr>
          <w:rFonts w:ascii="黑体" w:eastAsia="黑体" w:hAnsi="黑体"/>
          <w:sz w:val="32"/>
          <w:szCs w:val="32"/>
          <w:lang w:eastAsia="zh-CN"/>
        </w:rPr>
      </w:pPr>
      <w:r w:rsidRPr="002D5579">
        <w:rPr>
          <w:rFonts w:ascii="黑体" w:eastAsia="黑体" w:hAnsi="黑体"/>
          <w:sz w:val="32"/>
          <w:szCs w:val="32"/>
          <w:lang w:eastAsia="zh-CN"/>
        </w:rPr>
        <w:t>二、绩效评价工作情况</w:t>
      </w:r>
    </w:p>
    <w:p w:rsidR="00307EB8" w:rsidRPr="00307EB8" w:rsidRDefault="00307EB8" w:rsidP="00CC6B98">
      <w:pPr>
        <w:spacing w:line="600" w:lineRule="exact"/>
        <w:jc w:val="left"/>
        <w:rPr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 xml:space="preserve">    </w:t>
      </w:r>
      <w:r w:rsidR="00CC6B98">
        <w:rPr>
          <w:rFonts w:hint="eastAsia"/>
          <w:sz w:val="32"/>
          <w:szCs w:val="32"/>
          <w:lang w:eastAsia="zh-CN"/>
        </w:rPr>
        <w:t>成立由常务副部长任</w:t>
      </w:r>
      <w:r w:rsidR="005C20EE">
        <w:rPr>
          <w:rFonts w:hint="eastAsia"/>
          <w:sz w:val="32"/>
          <w:szCs w:val="32"/>
          <w:lang w:eastAsia="zh-CN"/>
        </w:rPr>
        <w:t>组长</w:t>
      </w:r>
      <w:r w:rsidR="00CC6B98">
        <w:rPr>
          <w:rFonts w:hint="eastAsia"/>
          <w:sz w:val="32"/>
          <w:szCs w:val="32"/>
          <w:lang w:eastAsia="zh-CN"/>
        </w:rPr>
        <w:t>的绩效评价小组，召开2023年财政专项资金项目绩效评价工作会议，明确绩效评价方法及评价标准，对项目</w:t>
      </w:r>
      <w:r w:rsidR="00CC6B98">
        <w:rPr>
          <w:rFonts w:hint="eastAsia"/>
          <w:sz w:val="32"/>
          <w:szCs w:val="32"/>
          <w:lang w:eastAsia="zh-CN"/>
        </w:rPr>
        <w:lastRenderedPageBreak/>
        <w:t>进行全方位自查和自评打分，通过绩效自评，进一步规范财政资金管理，强化责任意识，提高财政资金使用效益。</w:t>
      </w:r>
    </w:p>
    <w:p w:rsidR="004074E1" w:rsidRDefault="004074E1" w:rsidP="002D5579">
      <w:pPr>
        <w:jc w:val="left"/>
        <w:rPr>
          <w:rFonts w:ascii="黑体" w:eastAsia="黑体" w:hAnsi="黑体"/>
          <w:sz w:val="32"/>
          <w:szCs w:val="32"/>
          <w:lang w:eastAsia="zh-CN"/>
        </w:rPr>
      </w:pPr>
      <w:r w:rsidRPr="002D5579">
        <w:rPr>
          <w:rFonts w:ascii="黑体" w:eastAsia="黑体" w:hAnsi="黑体"/>
          <w:sz w:val="32"/>
          <w:szCs w:val="32"/>
          <w:lang w:eastAsia="zh-CN"/>
        </w:rPr>
        <w:t>三 、项目支出主要绩效及评价结论</w:t>
      </w:r>
    </w:p>
    <w:p w:rsidR="00365935" w:rsidRDefault="00365935" w:rsidP="002D5579">
      <w:pPr>
        <w:jc w:val="left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 xml:space="preserve">    </w:t>
      </w:r>
      <w:r w:rsidRPr="00365935">
        <w:rPr>
          <w:rFonts w:hint="eastAsia"/>
          <w:sz w:val="32"/>
          <w:szCs w:val="32"/>
          <w:lang w:eastAsia="zh-CN"/>
        </w:rPr>
        <w:t xml:space="preserve"> 项目支出主要绩效</w:t>
      </w:r>
      <w:r>
        <w:rPr>
          <w:rFonts w:hint="eastAsia"/>
          <w:sz w:val="32"/>
          <w:szCs w:val="32"/>
          <w:lang w:eastAsia="zh-CN"/>
        </w:rPr>
        <w:t>：年初制定的绩效目标均已</w:t>
      </w:r>
      <w:r w:rsidR="005B770C">
        <w:rPr>
          <w:rFonts w:hint="eastAsia"/>
          <w:sz w:val="32"/>
          <w:szCs w:val="32"/>
          <w:lang w:eastAsia="zh-CN"/>
        </w:rPr>
        <w:t>达标</w:t>
      </w:r>
    </w:p>
    <w:p w:rsidR="000C17DC" w:rsidRDefault="00365935" w:rsidP="00CC6B98">
      <w:pPr>
        <w:spacing w:line="560" w:lineRule="exact"/>
        <w:ind w:firstLineChars="250" w:firstLine="800"/>
        <w:jc w:val="both"/>
        <w:rPr>
          <w:sz w:val="32"/>
          <w:szCs w:val="32"/>
          <w:lang w:eastAsia="zh-CN"/>
        </w:rPr>
      </w:pPr>
      <w:r>
        <w:rPr>
          <w:sz w:val="32"/>
          <w:szCs w:val="32"/>
          <w:lang w:eastAsia="zh-CN"/>
        </w:rPr>
        <w:t>综合评价情况：总分</w:t>
      </w:r>
      <w:r>
        <w:rPr>
          <w:rFonts w:hint="eastAsia"/>
          <w:sz w:val="32"/>
          <w:szCs w:val="32"/>
          <w:lang w:eastAsia="zh-CN"/>
        </w:rPr>
        <w:t>100分，得分98分，评价等次为“优”</w:t>
      </w:r>
    </w:p>
    <w:p w:rsidR="00365935" w:rsidRPr="003A5922" w:rsidRDefault="00365935" w:rsidP="00CC6B98">
      <w:pPr>
        <w:spacing w:line="560" w:lineRule="exact"/>
        <w:ind w:firstLineChars="250" w:firstLine="800"/>
        <w:jc w:val="both"/>
        <w:rPr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评价结论：内容完整、权重合理、数据真实、结果客观。</w:t>
      </w:r>
    </w:p>
    <w:p w:rsidR="004074E1" w:rsidRPr="002D5579" w:rsidRDefault="004074E1" w:rsidP="002D5579">
      <w:pPr>
        <w:jc w:val="left"/>
        <w:rPr>
          <w:rFonts w:ascii="黑体" w:eastAsia="黑体" w:hAnsi="黑体"/>
          <w:sz w:val="32"/>
          <w:szCs w:val="32"/>
          <w:lang w:eastAsia="zh-CN"/>
        </w:rPr>
      </w:pPr>
      <w:r w:rsidRPr="002D5579">
        <w:rPr>
          <w:rFonts w:ascii="黑体" w:eastAsia="黑体" w:hAnsi="黑体"/>
          <w:sz w:val="32"/>
          <w:szCs w:val="32"/>
          <w:lang w:eastAsia="zh-CN"/>
        </w:rPr>
        <w:t>四、 绩效评价指标分析</w:t>
      </w:r>
    </w:p>
    <w:p w:rsidR="004074E1" w:rsidRDefault="004074E1" w:rsidP="004074E1">
      <w:pPr>
        <w:spacing w:line="560" w:lineRule="exact"/>
        <w:ind w:firstLineChars="200" w:firstLine="640"/>
        <w:jc w:val="both"/>
        <w:rPr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(一)项目支出决策情况</w:t>
      </w:r>
    </w:p>
    <w:p w:rsidR="000C41FE" w:rsidRDefault="000C41FE" w:rsidP="000C41FE">
      <w:pPr>
        <w:spacing w:line="560" w:lineRule="exact"/>
        <w:ind w:firstLineChars="250" w:firstLine="800"/>
        <w:jc w:val="both"/>
        <w:rPr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项目支出坚持“先审批、后开支，谁开支、谁负责，谁分管、谁把关”的原则，未列入项目不得支出，不得超预算安排支出。</w:t>
      </w:r>
    </w:p>
    <w:p w:rsidR="004074E1" w:rsidRDefault="004074E1" w:rsidP="004074E1">
      <w:pPr>
        <w:spacing w:line="560" w:lineRule="exact"/>
        <w:ind w:firstLineChars="200" w:firstLine="640"/>
        <w:jc w:val="both"/>
        <w:rPr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(二)项目执行过程情况</w:t>
      </w:r>
    </w:p>
    <w:p w:rsidR="000C41FE" w:rsidRDefault="000C17DC" w:rsidP="004074E1">
      <w:pPr>
        <w:spacing w:line="560" w:lineRule="exact"/>
        <w:ind w:firstLineChars="200" w:firstLine="640"/>
        <w:jc w:val="both"/>
        <w:rPr>
          <w:sz w:val="32"/>
          <w:szCs w:val="32"/>
          <w:lang w:eastAsia="zh-CN"/>
        </w:rPr>
      </w:pPr>
      <w:r>
        <w:rPr>
          <w:sz w:val="32"/>
          <w:szCs w:val="32"/>
          <w:lang w:eastAsia="zh-CN"/>
        </w:rPr>
        <w:t>制定项目管理实施方案，完善</w:t>
      </w:r>
      <w:r>
        <w:rPr>
          <w:rFonts w:hint="eastAsia"/>
          <w:sz w:val="32"/>
          <w:szCs w:val="32"/>
          <w:lang w:eastAsia="zh-CN"/>
        </w:rPr>
        <w:t>各</w:t>
      </w:r>
      <w:r>
        <w:rPr>
          <w:sz w:val="32"/>
          <w:szCs w:val="32"/>
          <w:lang w:eastAsia="zh-CN"/>
        </w:rPr>
        <w:t>部门联动的运行机制，统一规划，分级管理，由项目负责人推进，各项工作责任到人、</w:t>
      </w:r>
      <w:r w:rsidR="003B26F6">
        <w:rPr>
          <w:sz w:val="32"/>
          <w:szCs w:val="32"/>
          <w:lang w:eastAsia="zh-CN"/>
        </w:rPr>
        <w:t>在执行过程中规范管理，做到事前有计划、事中有监督、事后有问效、对质量严格把</w:t>
      </w:r>
      <w:r w:rsidR="003B26F6">
        <w:rPr>
          <w:rFonts w:ascii="宋体" w:eastAsia="宋体"/>
          <w:sz w:val="32"/>
          <w:szCs w:val="32"/>
          <w:lang w:eastAsia="zh-CN"/>
        </w:rPr>
        <w:t>关，</w:t>
      </w:r>
      <w:r>
        <w:rPr>
          <w:sz w:val="32"/>
          <w:szCs w:val="32"/>
          <w:lang w:eastAsia="zh-CN"/>
        </w:rPr>
        <w:t>全力推进项目</w:t>
      </w:r>
      <w:r w:rsidR="003B26F6">
        <w:rPr>
          <w:sz w:val="32"/>
          <w:szCs w:val="32"/>
          <w:lang w:eastAsia="zh-CN"/>
        </w:rPr>
        <w:t xml:space="preserve">。 </w:t>
      </w:r>
    </w:p>
    <w:p w:rsidR="004074E1" w:rsidRDefault="004074E1" w:rsidP="004074E1">
      <w:pPr>
        <w:spacing w:line="560" w:lineRule="exact"/>
        <w:ind w:firstLineChars="200" w:firstLine="640"/>
        <w:jc w:val="both"/>
        <w:rPr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(三)项目支出产出情况</w:t>
      </w:r>
    </w:p>
    <w:p w:rsidR="000C17DC" w:rsidRDefault="0023700C" w:rsidP="004074E1">
      <w:pPr>
        <w:spacing w:line="560" w:lineRule="exact"/>
        <w:ind w:firstLineChars="200" w:firstLine="640"/>
        <w:jc w:val="both"/>
        <w:rPr>
          <w:sz w:val="32"/>
          <w:szCs w:val="32"/>
          <w:lang w:eastAsia="zh-CN"/>
        </w:rPr>
      </w:pPr>
      <w:r>
        <w:rPr>
          <w:sz w:val="32"/>
          <w:szCs w:val="32"/>
          <w:lang w:eastAsia="zh-CN"/>
        </w:rPr>
        <w:t>项目产出</w:t>
      </w:r>
      <w:r>
        <w:rPr>
          <w:rFonts w:hint="eastAsia"/>
          <w:sz w:val="32"/>
          <w:szCs w:val="32"/>
          <w:lang w:eastAsia="zh-CN"/>
        </w:rPr>
        <w:t>数量</w:t>
      </w:r>
      <w:r>
        <w:rPr>
          <w:sz w:val="32"/>
          <w:szCs w:val="32"/>
          <w:lang w:eastAsia="zh-CN"/>
        </w:rPr>
        <w:t>指标：</w:t>
      </w:r>
      <w:r w:rsidR="003B26F6">
        <w:rPr>
          <w:sz w:val="32"/>
          <w:szCs w:val="32"/>
          <w:lang w:eastAsia="zh-CN"/>
        </w:rPr>
        <w:t>理论中心组学习</w:t>
      </w:r>
      <w:r w:rsidR="003B26F6">
        <w:rPr>
          <w:rFonts w:hint="eastAsia"/>
          <w:sz w:val="32"/>
          <w:szCs w:val="32"/>
          <w:lang w:eastAsia="zh-CN"/>
        </w:rPr>
        <w:t>≥12次已完成，</w:t>
      </w:r>
      <w:r w:rsidR="00094598">
        <w:rPr>
          <w:rFonts w:hint="eastAsia"/>
          <w:sz w:val="32"/>
          <w:szCs w:val="32"/>
          <w:lang w:eastAsia="zh-CN"/>
        </w:rPr>
        <w:t>高质量外宣传稿件≥18篇已完成，新闻出版执法检查≥6次</w:t>
      </w:r>
      <w:r>
        <w:rPr>
          <w:rFonts w:hint="eastAsia"/>
          <w:sz w:val="32"/>
          <w:szCs w:val="32"/>
          <w:lang w:eastAsia="zh-CN"/>
        </w:rPr>
        <w:t>已完成</w:t>
      </w:r>
      <w:r w:rsidR="00094598">
        <w:rPr>
          <w:rFonts w:hint="eastAsia"/>
          <w:sz w:val="32"/>
          <w:szCs w:val="32"/>
          <w:lang w:eastAsia="zh-CN"/>
        </w:rPr>
        <w:t>，群众文化文艺</w:t>
      </w:r>
      <w:r>
        <w:rPr>
          <w:rFonts w:hint="eastAsia"/>
          <w:sz w:val="32"/>
          <w:szCs w:val="32"/>
          <w:lang w:eastAsia="zh-CN"/>
        </w:rPr>
        <w:t>≥5次已完成；质量指标：已全面高质高效完成各项工作；时效指标：已于2023年度内完成；成本指标：控制在预算411.32万元内。</w:t>
      </w:r>
    </w:p>
    <w:p w:rsidR="004074E1" w:rsidRDefault="004074E1" w:rsidP="004074E1">
      <w:pPr>
        <w:spacing w:line="560" w:lineRule="exact"/>
        <w:ind w:firstLineChars="200" w:firstLine="640"/>
        <w:jc w:val="both"/>
        <w:rPr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(四)项目支出效益情况</w:t>
      </w:r>
    </w:p>
    <w:p w:rsidR="0023700C" w:rsidRDefault="0023700C" w:rsidP="004074E1">
      <w:pPr>
        <w:spacing w:line="560" w:lineRule="exact"/>
        <w:ind w:firstLineChars="200" w:firstLine="640"/>
        <w:jc w:val="both"/>
        <w:rPr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经济效益指标：带动汨罗经济及文旅产业收入；社会效益指标：宣传汨罗，提升汨罗知名度，加强理论、意识形态教育，提高市民人文素养；生态效益指标：提高市民素质，改善汨罗宜居环境；可持续</w:t>
      </w:r>
      <w:r>
        <w:rPr>
          <w:rFonts w:hint="eastAsia"/>
          <w:sz w:val="32"/>
          <w:szCs w:val="32"/>
          <w:lang w:eastAsia="zh-CN"/>
        </w:rPr>
        <w:lastRenderedPageBreak/>
        <w:t>影响指标：提升汨罗知名度，带动汨罗经济及文旅产业发展，打造人文、宜居汨罗。</w:t>
      </w:r>
    </w:p>
    <w:p w:rsidR="004074E1" w:rsidRPr="002D5579" w:rsidRDefault="004074E1" w:rsidP="002D5579">
      <w:pPr>
        <w:jc w:val="left"/>
        <w:rPr>
          <w:rFonts w:ascii="黑体" w:eastAsia="黑体" w:hAnsi="黑体"/>
          <w:sz w:val="32"/>
          <w:szCs w:val="32"/>
          <w:lang w:eastAsia="zh-CN"/>
        </w:rPr>
      </w:pPr>
      <w:r w:rsidRPr="002D5579">
        <w:rPr>
          <w:rFonts w:ascii="黑体" w:eastAsia="黑体" w:hAnsi="黑体"/>
          <w:sz w:val="32"/>
          <w:szCs w:val="32"/>
          <w:lang w:eastAsia="zh-CN"/>
        </w:rPr>
        <w:t>五、主要经验及做法、存在的问题及原因分析</w:t>
      </w:r>
    </w:p>
    <w:p w:rsidR="00365935" w:rsidRDefault="00257F38" w:rsidP="002D5579">
      <w:pPr>
        <w:pStyle w:val="a3"/>
        <w:spacing w:line="560" w:lineRule="exact"/>
        <w:ind w:firstLine="700"/>
        <w:jc w:val="both"/>
        <w:rPr>
          <w:rFonts w:ascii="仿宋_GB2312" w:eastAsia="仿宋_GB2312" w:hAnsi="宋体" w:cs="宋体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一是项目</w:t>
      </w:r>
      <w:r w:rsidR="00365935">
        <w:rPr>
          <w:rFonts w:hint="eastAsia"/>
          <w:sz w:val="32"/>
          <w:szCs w:val="32"/>
          <w:lang w:eastAsia="zh-CN"/>
        </w:rPr>
        <w:t>立项依据充分，绩效目标合理</w:t>
      </w:r>
      <w:r>
        <w:rPr>
          <w:rFonts w:hint="eastAsia"/>
          <w:sz w:val="32"/>
          <w:szCs w:val="32"/>
          <w:lang w:eastAsia="zh-CN"/>
        </w:rPr>
        <w:t>、</w:t>
      </w:r>
      <w:r w:rsidR="00365935">
        <w:rPr>
          <w:rFonts w:hint="eastAsia"/>
          <w:sz w:val="32"/>
          <w:szCs w:val="32"/>
          <w:lang w:eastAsia="zh-CN"/>
        </w:rPr>
        <w:t>清晰</w:t>
      </w:r>
      <w:r>
        <w:rPr>
          <w:rFonts w:hint="eastAsia"/>
          <w:sz w:val="32"/>
          <w:szCs w:val="32"/>
          <w:lang w:eastAsia="zh-CN"/>
        </w:rPr>
        <w:t>、明确；二是项目资金管理到位，会计核算规范，财务控制有效</w:t>
      </w:r>
      <w:r w:rsidR="00151F9A">
        <w:rPr>
          <w:rFonts w:hint="eastAsia"/>
          <w:sz w:val="32"/>
          <w:szCs w:val="32"/>
          <w:lang w:eastAsia="zh-CN"/>
        </w:rPr>
        <w:t>，资金拨付及时</w:t>
      </w:r>
      <w:r>
        <w:rPr>
          <w:rFonts w:hint="eastAsia"/>
          <w:sz w:val="32"/>
          <w:szCs w:val="32"/>
          <w:lang w:eastAsia="zh-CN"/>
        </w:rPr>
        <w:t>；三是</w:t>
      </w:r>
      <w:r w:rsidR="00365935">
        <w:rPr>
          <w:rFonts w:hint="eastAsia"/>
          <w:sz w:val="32"/>
          <w:szCs w:val="32"/>
          <w:lang w:eastAsia="zh-CN"/>
        </w:rPr>
        <w:t>项目管理机制健全、措施保障有力，</w:t>
      </w:r>
      <w:r>
        <w:rPr>
          <w:rFonts w:hint="eastAsia"/>
          <w:sz w:val="32"/>
          <w:szCs w:val="32"/>
          <w:lang w:eastAsia="zh-CN"/>
        </w:rPr>
        <w:t>项目质量及节支增效效果明显，项目效益显著，</w:t>
      </w:r>
      <w:r w:rsidR="00151F9A">
        <w:rPr>
          <w:rFonts w:hint="eastAsia"/>
          <w:sz w:val="32"/>
          <w:szCs w:val="32"/>
          <w:lang w:eastAsia="zh-CN"/>
        </w:rPr>
        <w:t>有效推进了</w:t>
      </w:r>
      <w:r w:rsidR="00365935">
        <w:rPr>
          <w:rFonts w:hint="eastAsia"/>
          <w:sz w:val="32"/>
          <w:szCs w:val="32"/>
          <w:lang w:eastAsia="zh-CN"/>
        </w:rPr>
        <w:t>绩效目标的</w:t>
      </w:r>
      <w:r w:rsidR="00151F9A">
        <w:rPr>
          <w:rFonts w:hint="eastAsia"/>
          <w:sz w:val="32"/>
          <w:szCs w:val="32"/>
          <w:lang w:eastAsia="zh-CN"/>
        </w:rPr>
        <w:t>全面</w:t>
      </w:r>
      <w:r w:rsidR="00365935">
        <w:rPr>
          <w:rFonts w:hint="eastAsia"/>
          <w:sz w:val="32"/>
          <w:szCs w:val="32"/>
          <w:lang w:eastAsia="zh-CN"/>
        </w:rPr>
        <w:t>实施</w:t>
      </w:r>
      <w:r w:rsidR="00151F9A">
        <w:rPr>
          <w:rFonts w:hint="eastAsia"/>
          <w:sz w:val="32"/>
          <w:szCs w:val="32"/>
          <w:lang w:eastAsia="zh-CN"/>
        </w:rPr>
        <w:t>达成。</w:t>
      </w:r>
    </w:p>
    <w:p w:rsidR="004074E1" w:rsidRPr="002D5579" w:rsidRDefault="00151F9A" w:rsidP="00151F9A">
      <w:pPr>
        <w:pStyle w:val="a3"/>
        <w:spacing w:line="600" w:lineRule="exact"/>
        <w:ind w:firstLine="700"/>
        <w:jc w:val="both"/>
        <w:rPr>
          <w:rFonts w:ascii="仿宋_GB2312" w:eastAsia="仿宋_GB2312" w:hAnsi="宋体" w:cs="宋体"/>
          <w:sz w:val="32"/>
          <w:szCs w:val="32"/>
          <w:lang w:eastAsia="zh-CN"/>
        </w:rPr>
      </w:pPr>
      <w:r>
        <w:rPr>
          <w:rFonts w:ascii="仿宋_GB2312" w:eastAsia="仿宋_GB2312" w:hAnsi="宋体" w:cs="宋体" w:hint="eastAsia"/>
          <w:sz w:val="32"/>
          <w:szCs w:val="32"/>
          <w:lang w:eastAsia="zh-CN"/>
        </w:rPr>
        <w:t>存在的问题：</w:t>
      </w:r>
      <w:r w:rsidR="00365935" w:rsidRPr="00365935">
        <w:rPr>
          <w:rFonts w:ascii="仿宋_GB2312" w:eastAsia="仿宋_GB2312" w:hAnsi="宋体" w:cs="宋体" w:hint="eastAsia"/>
          <w:sz w:val="32"/>
          <w:szCs w:val="32"/>
          <w:lang w:eastAsia="zh-CN"/>
        </w:rPr>
        <w:t>一是专项管理方面，资金的管理待进一步细化和完善。二是资金分配方面的问题，因项目资金使用存在一定的不可预见性，项目执行过程中存在一定的偏差。</w:t>
      </w:r>
      <w:r w:rsidR="002D5579" w:rsidRPr="002D5579">
        <w:rPr>
          <w:rFonts w:ascii="仿宋_GB2312" w:eastAsia="仿宋_GB2312" w:hAnsi="宋体" w:cs="宋体"/>
          <w:sz w:val="32"/>
          <w:szCs w:val="32"/>
          <w:lang w:eastAsia="zh-CN"/>
        </w:rPr>
        <w:t xml:space="preserve"> </w:t>
      </w:r>
    </w:p>
    <w:p w:rsidR="004074E1" w:rsidRDefault="004074E1" w:rsidP="002D5579">
      <w:pPr>
        <w:jc w:val="left"/>
        <w:rPr>
          <w:rFonts w:ascii="黑体" w:eastAsia="黑体" w:hAnsi="黑体"/>
          <w:sz w:val="32"/>
          <w:szCs w:val="32"/>
          <w:lang w:eastAsia="zh-CN"/>
        </w:rPr>
      </w:pPr>
      <w:r w:rsidRPr="002D5579">
        <w:rPr>
          <w:rFonts w:ascii="黑体" w:eastAsia="黑体" w:hAnsi="黑体"/>
          <w:sz w:val="32"/>
          <w:szCs w:val="32"/>
          <w:lang w:eastAsia="zh-CN"/>
        </w:rPr>
        <w:t>六、有关建议</w:t>
      </w:r>
    </w:p>
    <w:p w:rsidR="000C17DC" w:rsidRPr="002D5579" w:rsidRDefault="000C17DC" w:rsidP="002D5579">
      <w:pPr>
        <w:jc w:val="left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 xml:space="preserve">    </w:t>
      </w:r>
      <w:r w:rsidR="00CC6B98">
        <w:rPr>
          <w:rFonts w:ascii="黑体" w:eastAsia="黑体" w:hAnsi="黑体" w:hint="eastAsia"/>
          <w:sz w:val="32"/>
          <w:szCs w:val="32"/>
          <w:lang w:eastAsia="zh-CN"/>
        </w:rPr>
        <w:t>无</w:t>
      </w:r>
    </w:p>
    <w:p w:rsidR="005E46DF" w:rsidRDefault="004074E1" w:rsidP="004074E1">
      <w:pPr>
        <w:jc w:val="left"/>
        <w:rPr>
          <w:rFonts w:ascii="黑体" w:eastAsia="黑体" w:hAnsi="黑体"/>
          <w:sz w:val="32"/>
          <w:szCs w:val="32"/>
          <w:lang w:eastAsia="zh-CN"/>
        </w:rPr>
      </w:pPr>
      <w:r w:rsidRPr="002D5579">
        <w:rPr>
          <w:rFonts w:ascii="黑体" w:eastAsia="黑体" w:hAnsi="黑体"/>
          <w:sz w:val="32"/>
          <w:szCs w:val="32"/>
          <w:lang w:eastAsia="zh-CN"/>
        </w:rPr>
        <w:t>七、其他需要说明的问题</w:t>
      </w:r>
    </w:p>
    <w:p w:rsidR="00874D78" w:rsidRDefault="00874D78" w:rsidP="006A588C">
      <w:pPr>
        <w:ind w:firstLine="630"/>
        <w:jc w:val="left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>无</w:t>
      </w:r>
    </w:p>
    <w:p w:rsidR="006A588C" w:rsidRDefault="006A588C" w:rsidP="006A588C">
      <w:pPr>
        <w:ind w:firstLine="630"/>
        <w:jc w:val="left"/>
        <w:rPr>
          <w:rFonts w:ascii="黑体" w:eastAsia="黑体" w:hAnsi="黑体"/>
          <w:sz w:val="32"/>
          <w:szCs w:val="32"/>
          <w:lang w:eastAsia="zh-CN"/>
        </w:rPr>
      </w:pPr>
    </w:p>
    <w:p w:rsidR="006A588C" w:rsidRDefault="006A588C" w:rsidP="006A588C">
      <w:pPr>
        <w:ind w:firstLine="630"/>
        <w:jc w:val="left"/>
        <w:rPr>
          <w:rFonts w:ascii="黑体" w:eastAsia="黑体" w:hAnsi="黑体"/>
          <w:sz w:val="32"/>
          <w:szCs w:val="32"/>
          <w:lang w:eastAsia="zh-CN"/>
        </w:rPr>
      </w:pPr>
    </w:p>
    <w:p w:rsidR="006A588C" w:rsidRDefault="006A588C" w:rsidP="006A588C">
      <w:pPr>
        <w:ind w:firstLine="630"/>
        <w:jc w:val="left"/>
        <w:rPr>
          <w:rFonts w:ascii="黑体" w:eastAsia="黑体" w:hAnsi="黑体"/>
          <w:sz w:val="32"/>
          <w:szCs w:val="32"/>
          <w:lang w:eastAsia="zh-CN"/>
        </w:rPr>
      </w:pPr>
    </w:p>
    <w:p w:rsidR="006A588C" w:rsidRDefault="006A588C" w:rsidP="006A588C">
      <w:pPr>
        <w:ind w:firstLine="630"/>
        <w:jc w:val="left"/>
        <w:rPr>
          <w:rFonts w:ascii="黑体" w:eastAsia="黑体" w:hAnsi="黑体"/>
          <w:sz w:val="32"/>
          <w:szCs w:val="32"/>
          <w:lang w:eastAsia="zh-CN"/>
        </w:rPr>
      </w:pPr>
    </w:p>
    <w:p w:rsidR="006A588C" w:rsidRDefault="006A588C" w:rsidP="006A588C">
      <w:pPr>
        <w:ind w:firstLine="630"/>
        <w:jc w:val="left"/>
        <w:rPr>
          <w:rFonts w:ascii="黑体" w:eastAsia="黑体" w:hAnsi="黑体"/>
          <w:sz w:val="32"/>
          <w:szCs w:val="32"/>
          <w:lang w:eastAsia="zh-CN"/>
        </w:rPr>
      </w:pPr>
    </w:p>
    <w:p w:rsidR="006A588C" w:rsidRDefault="006A588C" w:rsidP="006A588C">
      <w:pPr>
        <w:ind w:firstLine="630"/>
        <w:jc w:val="left"/>
        <w:rPr>
          <w:rFonts w:ascii="黑体" w:eastAsia="黑体" w:hAnsi="黑体"/>
          <w:sz w:val="32"/>
          <w:szCs w:val="32"/>
          <w:lang w:eastAsia="zh-CN"/>
        </w:rPr>
      </w:pPr>
    </w:p>
    <w:p w:rsidR="006A588C" w:rsidRDefault="006A588C" w:rsidP="006A588C">
      <w:pPr>
        <w:ind w:firstLine="630"/>
        <w:jc w:val="left"/>
        <w:rPr>
          <w:rFonts w:ascii="黑体" w:eastAsia="黑体" w:hAnsi="黑体"/>
          <w:sz w:val="32"/>
          <w:szCs w:val="32"/>
          <w:lang w:eastAsia="zh-CN"/>
        </w:rPr>
      </w:pPr>
    </w:p>
    <w:p w:rsidR="006A588C" w:rsidRDefault="006A588C" w:rsidP="006A588C">
      <w:pPr>
        <w:ind w:firstLine="630"/>
        <w:jc w:val="left"/>
        <w:rPr>
          <w:rFonts w:ascii="黑体" w:eastAsia="黑体" w:hAnsi="黑体"/>
          <w:sz w:val="32"/>
          <w:szCs w:val="32"/>
          <w:lang w:eastAsia="zh-CN"/>
        </w:rPr>
      </w:pPr>
    </w:p>
    <w:p w:rsidR="006A588C" w:rsidRDefault="006A588C" w:rsidP="006A588C">
      <w:pPr>
        <w:ind w:firstLine="630"/>
        <w:jc w:val="left"/>
        <w:rPr>
          <w:rFonts w:ascii="黑体" w:eastAsia="黑体" w:hAnsi="黑体"/>
          <w:sz w:val="32"/>
          <w:szCs w:val="32"/>
          <w:lang w:eastAsia="zh-CN"/>
        </w:rPr>
      </w:pPr>
    </w:p>
    <w:p w:rsidR="006A588C" w:rsidRDefault="006A588C" w:rsidP="006A588C">
      <w:pPr>
        <w:ind w:firstLine="630"/>
        <w:jc w:val="left"/>
        <w:rPr>
          <w:rFonts w:ascii="黑体" w:eastAsia="黑体" w:hAnsi="黑体"/>
          <w:sz w:val="32"/>
          <w:szCs w:val="32"/>
          <w:lang w:eastAsia="zh-CN"/>
        </w:rPr>
      </w:pPr>
    </w:p>
    <w:p w:rsidR="006A588C" w:rsidRDefault="006A588C" w:rsidP="006A588C">
      <w:pPr>
        <w:ind w:firstLine="630"/>
        <w:jc w:val="left"/>
        <w:rPr>
          <w:rFonts w:ascii="黑体" w:eastAsia="黑体" w:hAnsi="黑体"/>
          <w:sz w:val="32"/>
          <w:szCs w:val="32"/>
          <w:lang w:eastAsia="zh-CN"/>
        </w:rPr>
      </w:pPr>
    </w:p>
    <w:p w:rsidR="006A588C" w:rsidRDefault="006A588C" w:rsidP="006A588C">
      <w:pPr>
        <w:ind w:firstLine="630"/>
        <w:jc w:val="left"/>
        <w:rPr>
          <w:rFonts w:ascii="黑体" w:eastAsia="黑体" w:hAnsi="黑体"/>
          <w:sz w:val="32"/>
          <w:szCs w:val="32"/>
          <w:lang w:eastAsia="zh-CN"/>
        </w:rPr>
      </w:pPr>
    </w:p>
    <w:p w:rsidR="006A588C" w:rsidRDefault="006A588C" w:rsidP="006A588C">
      <w:pPr>
        <w:ind w:firstLine="630"/>
        <w:jc w:val="left"/>
        <w:rPr>
          <w:rFonts w:ascii="黑体" w:eastAsia="黑体" w:hAnsi="黑体"/>
          <w:sz w:val="32"/>
          <w:szCs w:val="32"/>
          <w:lang w:eastAsia="zh-CN"/>
        </w:rPr>
      </w:pPr>
    </w:p>
    <w:p w:rsidR="006A588C" w:rsidRDefault="006A588C" w:rsidP="006A588C">
      <w:pPr>
        <w:ind w:firstLine="630"/>
        <w:jc w:val="left"/>
        <w:rPr>
          <w:rFonts w:ascii="黑体" w:eastAsia="黑体" w:hAnsi="黑体"/>
          <w:sz w:val="32"/>
          <w:szCs w:val="32"/>
          <w:lang w:eastAsia="zh-CN"/>
        </w:rPr>
      </w:pPr>
    </w:p>
    <w:p w:rsidR="006A588C" w:rsidRDefault="006A588C" w:rsidP="006A588C">
      <w:pPr>
        <w:ind w:firstLine="630"/>
        <w:jc w:val="left"/>
        <w:rPr>
          <w:rFonts w:ascii="黑体" w:eastAsia="黑体" w:hAnsi="黑体"/>
          <w:sz w:val="32"/>
          <w:szCs w:val="32"/>
          <w:lang w:eastAsia="zh-CN"/>
        </w:rPr>
      </w:pPr>
    </w:p>
    <w:sectPr w:rsidR="006A588C" w:rsidSect="005F42F5">
      <w:footerReference w:type="default" r:id="rId6"/>
      <w:pgSz w:w="11900" w:h="16820"/>
      <w:pgMar w:top="1755" w:right="1227" w:bottom="1485" w:left="1011" w:header="0" w:footer="91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20FA" w:rsidRDefault="006320FA" w:rsidP="00EE51AB">
      <w:r>
        <w:separator/>
      </w:r>
    </w:p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7A164B"/>
    <w:p w:rsidR="006320FA" w:rsidRDefault="006320FA" w:rsidP="007A164B"/>
    <w:p w:rsidR="006320FA" w:rsidRDefault="006320FA" w:rsidP="00821427"/>
    <w:p w:rsidR="006320FA" w:rsidRDefault="006320FA" w:rsidP="001726CD"/>
    <w:p w:rsidR="006320FA" w:rsidRDefault="006320FA" w:rsidP="00C7562B"/>
    <w:p w:rsidR="006320FA" w:rsidRDefault="006320FA" w:rsidP="00C7562B"/>
    <w:p w:rsidR="006320FA" w:rsidRDefault="006320FA" w:rsidP="00C7562B"/>
    <w:p w:rsidR="006320FA" w:rsidRDefault="006320FA" w:rsidP="00D72BCE"/>
    <w:p w:rsidR="006320FA" w:rsidRDefault="006320FA" w:rsidP="00D72BCE"/>
    <w:p w:rsidR="006320FA" w:rsidRDefault="006320FA" w:rsidP="00F42BC1"/>
    <w:p w:rsidR="006320FA" w:rsidRDefault="006320FA" w:rsidP="00C745F6"/>
    <w:p w:rsidR="006320FA" w:rsidRDefault="006320FA" w:rsidP="00C745F6"/>
    <w:p w:rsidR="006320FA" w:rsidRDefault="006320FA" w:rsidP="00571031"/>
    <w:p w:rsidR="006320FA" w:rsidRDefault="006320FA" w:rsidP="00E547E0"/>
    <w:p w:rsidR="006320FA" w:rsidRDefault="006320FA" w:rsidP="00F04E01"/>
    <w:p w:rsidR="006320FA" w:rsidRDefault="006320FA" w:rsidP="00F04E01"/>
    <w:p w:rsidR="006320FA" w:rsidRDefault="006320FA" w:rsidP="00F04E01"/>
    <w:p w:rsidR="006320FA" w:rsidRDefault="006320FA" w:rsidP="00F04E01"/>
    <w:p w:rsidR="006320FA" w:rsidRDefault="006320FA" w:rsidP="00F04E01"/>
    <w:p w:rsidR="006320FA" w:rsidRDefault="006320FA" w:rsidP="00E02F29"/>
    <w:p w:rsidR="006320FA" w:rsidRDefault="006320FA" w:rsidP="00553658"/>
    <w:p w:rsidR="006320FA" w:rsidRDefault="006320FA" w:rsidP="00553658"/>
    <w:p w:rsidR="006320FA" w:rsidRDefault="006320FA" w:rsidP="0076578E"/>
    <w:p w:rsidR="006320FA" w:rsidRDefault="006320FA" w:rsidP="00DF40C1"/>
    <w:p w:rsidR="006320FA" w:rsidRDefault="006320FA" w:rsidP="00140FF1"/>
    <w:p w:rsidR="006320FA" w:rsidRDefault="006320FA" w:rsidP="00140FF1"/>
    <w:p w:rsidR="006320FA" w:rsidRDefault="006320FA"/>
    <w:p w:rsidR="006320FA" w:rsidRDefault="006320FA"/>
    <w:p w:rsidR="006320FA" w:rsidRDefault="006320FA" w:rsidP="00755BD9"/>
    <w:p w:rsidR="006320FA" w:rsidRDefault="006320FA"/>
    <w:p w:rsidR="006320FA" w:rsidRDefault="006320FA" w:rsidP="005E46DF"/>
    <w:p w:rsidR="006320FA" w:rsidRDefault="006320FA"/>
  </w:endnote>
  <w:endnote w:type="continuationSeparator" w:id="1">
    <w:p w:rsidR="006320FA" w:rsidRDefault="006320FA" w:rsidP="00EE51AB">
      <w:r>
        <w:continuationSeparator/>
      </w:r>
    </w:p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7A164B"/>
    <w:p w:rsidR="006320FA" w:rsidRDefault="006320FA" w:rsidP="007A164B"/>
    <w:p w:rsidR="006320FA" w:rsidRDefault="006320FA" w:rsidP="00821427"/>
    <w:p w:rsidR="006320FA" w:rsidRDefault="006320FA" w:rsidP="001726CD"/>
    <w:p w:rsidR="006320FA" w:rsidRDefault="006320FA" w:rsidP="00C7562B"/>
    <w:p w:rsidR="006320FA" w:rsidRDefault="006320FA" w:rsidP="00C7562B"/>
    <w:p w:rsidR="006320FA" w:rsidRDefault="006320FA" w:rsidP="00C7562B"/>
    <w:p w:rsidR="006320FA" w:rsidRDefault="006320FA" w:rsidP="00D72BCE"/>
    <w:p w:rsidR="006320FA" w:rsidRDefault="006320FA" w:rsidP="00D72BCE"/>
    <w:p w:rsidR="006320FA" w:rsidRDefault="006320FA" w:rsidP="00F42BC1"/>
    <w:p w:rsidR="006320FA" w:rsidRDefault="006320FA" w:rsidP="00C745F6"/>
    <w:p w:rsidR="006320FA" w:rsidRDefault="006320FA" w:rsidP="00C745F6"/>
    <w:p w:rsidR="006320FA" w:rsidRDefault="006320FA" w:rsidP="00571031"/>
    <w:p w:rsidR="006320FA" w:rsidRDefault="006320FA" w:rsidP="00E547E0"/>
    <w:p w:rsidR="006320FA" w:rsidRDefault="006320FA" w:rsidP="00F04E01"/>
    <w:p w:rsidR="006320FA" w:rsidRDefault="006320FA" w:rsidP="00F04E01"/>
    <w:p w:rsidR="006320FA" w:rsidRDefault="006320FA" w:rsidP="00F04E01"/>
    <w:p w:rsidR="006320FA" w:rsidRDefault="006320FA" w:rsidP="00F04E01"/>
    <w:p w:rsidR="006320FA" w:rsidRDefault="006320FA" w:rsidP="00F04E01"/>
    <w:p w:rsidR="006320FA" w:rsidRDefault="006320FA" w:rsidP="00E02F29"/>
    <w:p w:rsidR="006320FA" w:rsidRDefault="006320FA" w:rsidP="00553658"/>
    <w:p w:rsidR="006320FA" w:rsidRDefault="006320FA" w:rsidP="00553658"/>
    <w:p w:rsidR="006320FA" w:rsidRDefault="006320FA" w:rsidP="0076578E"/>
    <w:p w:rsidR="006320FA" w:rsidRDefault="006320FA" w:rsidP="00DF40C1"/>
    <w:p w:rsidR="006320FA" w:rsidRDefault="006320FA" w:rsidP="00140FF1"/>
    <w:p w:rsidR="006320FA" w:rsidRDefault="006320FA" w:rsidP="00140FF1"/>
    <w:p w:rsidR="006320FA" w:rsidRDefault="006320FA"/>
    <w:p w:rsidR="006320FA" w:rsidRDefault="006320FA"/>
    <w:p w:rsidR="006320FA" w:rsidRDefault="006320FA" w:rsidP="00755BD9"/>
    <w:p w:rsidR="006320FA" w:rsidRDefault="006320FA"/>
    <w:p w:rsidR="006320FA" w:rsidRDefault="006320FA" w:rsidP="005E46DF"/>
    <w:p w:rsidR="006320FA" w:rsidRDefault="006320FA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0FA" w:rsidRDefault="006320FA" w:rsidP="00EE51A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20FA" w:rsidRDefault="006320FA" w:rsidP="00EE51AB">
      <w:r>
        <w:separator/>
      </w:r>
    </w:p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7A164B"/>
    <w:p w:rsidR="006320FA" w:rsidRDefault="006320FA" w:rsidP="007A164B"/>
    <w:p w:rsidR="006320FA" w:rsidRDefault="006320FA" w:rsidP="00821427"/>
    <w:p w:rsidR="006320FA" w:rsidRDefault="006320FA" w:rsidP="001726CD"/>
    <w:p w:rsidR="006320FA" w:rsidRDefault="006320FA" w:rsidP="00C7562B"/>
    <w:p w:rsidR="006320FA" w:rsidRDefault="006320FA" w:rsidP="00C7562B"/>
    <w:p w:rsidR="006320FA" w:rsidRDefault="006320FA" w:rsidP="00C7562B"/>
    <w:p w:rsidR="006320FA" w:rsidRDefault="006320FA" w:rsidP="00D72BCE"/>
    <w:p w:rsidR="006320FA" w:rsidRDefault="006320FA" w:rsidP="00D72BCE"/>
    <w:p w:rsidR="006320FA" w:rsidRDefault="006320FA" w:rsidP="00F42BC1"/>
    <w:p w:rsidR="006320FA" w:rsidRDefault="006320FA" w:rsidP="00C745F6"/>
    <w:p w:rsidR="006320FA" w:rsidRDefault="006320FA" w:rsidP="00C745F6"/>
    <w:p w:rsidR="006320FA" w:rsidRDefault="006320FA" w:rsidP="00571031"/>
    <w:p w:rsidR="006320FA" w:rsidRDefault="006320FA" w:rsidP="00E547E0"/>
    <w:p w:rsidR="006320FA" w:rsidRDefault="006320FA" w:rsidP="00F04E01"/>
    <w:p w:rsidR="006320FA" w:rsidRDefault="006320FA" w:rsidP="00F04E01"/>
    <w:p w:rsidR="006320FA" w:rsidRDefault="006320FA" w:rsidP="00F04E01"/>
    <w:p w:rsidR="006320FA" w:rsidRDefault="006320FA" w:rsidP="00F04E01"/>
    <w:p w:rsidR="006320FA" w:rsidRDefault="006320FA" w:rsidP="00F04E01"/>
    <w:p w:rsidR="006320FA" w:rsidRDefault="006320FA" w:rsidP="00E02F29"/>
    <w:p w:rsidR="006320FA" w:rsidRDefault="006320FA" w:rsidP="00553658"/>
    <w:p w:rsidR="006320FA" w:rsidRDefault="006320FA" w:rsidP="00553658"/>
    <w:p w:rsidR="006320FA" w:rsidRDefault="006320FA" w:rsidP="0076578E"/>
    <w:p w:rsidR="006320FA" w:rsidRDefault="006320FA" w:rsidP="00DF40C1"/>
    <w:p w:rsidR="006320FA" w:rsidRDefault="006320FA" w:rsidP="00140FF1"/>
    <w:p w:rsidR="006320FA" w:rsidRDefault="006320FA" w:rsidP="00140FF1"/>
    <w:p w:rsidR="006320FA" w:rsidRDefault="006320FA"/>
    <w:p w:rsidR="006320FA" w:rsidRDefault="006320FA"/>
    <w:p w:rsidR="006320FA" w:rsidRDefault="006320FA" w:rsidP="00755BD9"/>
    <w:p w:rsidR="006320FA" w:rsidRDefault="006320FA"/>
    <w:p w:rsidR="006320FA" w:rsidRDefault="006320FA" w:rsidP="005E46DF"/>
    <w:p w:rsidR="006320FA" w:rsidRDefault="006320FA"/>
  </w:footnote>
  <w:footnote w:type="continuationSeparator" w:id="1">
    <w:p w:rsidR="006320FA" w:rsidRDefault="006320FA" w:rsidP="00EE51AB">
      <w:r>
        <w:continuationSeparator/>
      </w:r>
    </w:p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7A164B"/>
    <w:p w:rsidR="006320FA" w:rsidRDefault="006320FA" w:rsidP="007A164B"/>
    <w:p w:rsidR="006320FA" w:rsidRDefault="006320FA" w:rsidP="00821427"/>
    <w:p w:rsidR="006320FA" w:rsidRDefault="006320FA" w:rsidP="001726CD"/>
    <w:p w:rsidR="006320FA" w:rsidRDefault="006320FA" w:rsidP="00C7562B"/>
    <w:p w:rsidR="006320FA" w:rsidRDefault="006320FA" w:rsidP="00C7562B"/>
    <w:p w:rsidR="006320FA" w:rsidRDefault="006320FA" w:rsidP="00C7562B"/>
    <w:p w:rsidR="006320FA" w:rsidRDefault="006320FA" w:rsidP="00D72BCE"/>
    <w:p w:rsidR="006320FA" w:rsidRDefault="006320FA" w:rsidP="00D72BCE"/>
    <w:p w:rsidR="006320FA" w:rsidRDefault="006320FA" w:rsidP="00F42BC1"/>
    <w:p w:rsidR="006320FA" w:rsidRDefault="006320FA" w:rsidP="00C745F6"/>
    <w:p w:rsidR="006320FA" w:rsidRDefault="006320FA" w:rsidP="00C745F6"/>
    <w:p w:rsidR="006320FA" w:rsidRDefault="006320FA" w:rsidP="00571031"/>
    <w:p w:rsidR="006320FA" w:rsidRDefault="006320FA" w:rsidP="00E547E0"/>
    <w:p w:rsidR="006320FA" w:rsidRDefault="006320FA" w:rsidP="00F04E01"/>
    <w:p w:rsidR="006320FA" w:rsidRDefault="006320FA" w:rsidP="00F04E01"/>
    <w:p w:rsidR="006320FA" w:rsidRDefault="006320FA" w:rsidP="00F04E01"/>
    <w:p w:rsidR="006320FA" w:rsidRDefault="006320FA" w:rsidP="00F04E01"/>
    <w:p w:rsidR="006320FA" w:rsidRDefault="006320FA" w:rsidP="00F04E01"/>
    <w:p w:rsidR="006320FA" w:rsidRDefault="006320FA" w:rsidP="00E02F29"/>
    <w:p w:rsidR="006320FA" w:rsidRDefault="006320FA" w:rsidP="00553658"/>
    <w:p w:rsidR="006320FA" w:rsidRDefault="006320FA" w:rsidP="00553658"/>
    <w:p w:rsidR="006320FA" w:rsidRDefault="006320FA" w:rsidP="0076578E"/>
    <w:p w:rsidR="006320FA" w:rsidRDefault="006320FA" w:rsidP="00DF40C1"/>
    <w:p w:rsidR="006320FA" w:rsidRDefault="006320FA" w:rsidP="00140FF1"/>
    <w:p w:rsidR="006320FA" w:rsidRDefault="006320FA" w:rsidP="00140FF1"/>
    <w:p w:rsidR="006320FA" w:rsidRDefault="006320FA"/>
    <w:p w:rsidR="006320FA" w:rsidRDefault="006320FA"/>
    <w:p w:rsidR="006320FA" w:rsidRDefault="006320FA" w:rsidP="00755BD9"/>
    <w:p w:rsidR="006320FA" w:rsidRDefault="006320FA"/>
    <w:p w:rsidR="006320FA" w:rsidRDefault="006320FA" w:rsidP="005E46DF"/>
    <w:p w:rsidR="006320FA" w:rsidRDefault="006320FA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bordersDoNotSurroundHeader/>
  <w:bordersDoNotSurroundFooter/>
  <w:proofState w:spelling="clean"/>
  <w:defaultTabStop w:val="420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docVars>
    <w:docVar w:name="commondata" w:val="eyJoZGlkIjoiZThlZDUzZGYxNzYyMDEzOWQ1YTI4MjdmZmM4OTIzOWYifQ=="/>
  </w:docVars>
  <w:rsids>
    <w:rsidRoot w:val="005F42F5"/>
    <w:rsid w:val="000036FC"/>
    <w:rsid w:val="0002344D"/>
    <w:rsid w:val="000704D8"/>
    <w:rsid w:val="000758B2"/>
    <w:rsid w:val="00077C6F"/>
    <w:rsid w:val="00085CF2"/>
    <w:rsid w:val="00094598"/>
    <w:rsid w:val="000C17DC"/>
    <w:rsid w:val="000C41FE"/>
    <w:rsid w:val="00113562"/>
    <w:rsid w:val="00115799"/>
    <w:rsid w:val="00127D1A"/>
    <w:rsid w:val="00140FF1"/>
    <w:rsid w:val="00151F9A"/>
    <w:rsid w:val="00162154"/>
    <w:rsid w:val="001649F1"/>
    <w:rsid w:val="001726CD"/>
    <w:rsid w:val="00184DD8"/>
    <w:rsid w:val="001B5286"/>
    <w:rsid w:val="001F6FD7"/>
    <w:rsid w:val="0023700C"/>
    <w:rsid w:val="0025693F"/>
    <w:rsid w:val="00257F38"/>
    <w:rsid w:val="002769A3"/>
    <w:rsid w:val="00291A22"/>
    <w:rsid w:val="002A125F"/>
    <w:rsid w:val="002B02BD"/>
    <w:rsid w:val="002B132D"/>
    <w:rsid w:val="002D5579"/>
    <w:rsid w:val="002F5837"/>
    <w:rsid w:val="002F6D88"/>
    <w:rsid w:val="00302829"/>
    <w:rsid w:val="00303923"/>
    <w:rsid w:val="00307EB8"/>
    <w:rsid w:val="0034080F"/>
    <w:rsid w:val="0036493F"/>
    <w:rsid w:val="00365935"/>
    <w:rsid w:val="00385C4E"/>
    <w:rsid w:val="003A5922"/>
    <w:rsid w:val="003B26F6"/>
    <w:rsid w:val="003C1A2A"/>
    <w:rsid w:val="003C7E52"/>
    <w:rsid w:val="003E503A"/>
    <w:rsid w:val="004074E1"/>
    <w:rsid w:val="00427132"/>
    <w:rsid w:val="0048278F"/>
    <w:rsid w:val="004B4B47"/>
    <w:rsid w:val="004D4524"/>
    <w:rsid w:val="00511AAB"/>
    <w:rsid w:val="00544D63"/>
    <w:rsid w:val="00553658"/>
    <w:rsid w:val="00570EDF"/>
    <w:rsid w:val="00571031"/>
    <w:rsid w:val="005B770C"/>
    <w:rsid w:val="005C20EE"/>
    <w:rsid w:val="005D1AC0"/>
    <w:rsid w:val="005E46DF"/>
    <w:rsid w:val="005F42F5"/>
    <w:rsid w:val="006121AC"/>
    <w:rsid w:val="006320FA"/>
    <w:rsid w:val="00632193"/>
    <w:rsid w:val="00640497"/>
    <w:rsid w:val="00674AC8"/>
    <w:rsid w:val="0067755F"/>
    <w:rsid w:val="006A588C"/>
    <w:rsid w:val="006E1E52"/>
    <w:rsid w:val="006E2015"/>
    <w:rsid w:val="006F475B"/>
    <w:rsid w:val="006F7362"/>
    <w:rsid w:val="007336D5"/>
    <w:rsid w:val="00736530"/>
    <w:rsid w:val="007420FA"/>
    <w:rsid w:val="00750D49"/>
    <w:rsid w:val="00751329"/>
    <w:rsid w:val="00754A22"/>
    <w:rsid w:val="00755BD9"/>
    <w:rsid w:val="00757DDB"/>
    <w:rsid w:val="0076578E"/>
    <w:rsid w:val="007A164B"/>
    <w:rsid w:val="007D4787"/>
    <w:rsid w:val="007D61F5"/>
    <w:rsid w:val="00812CD5"/>
    <w:rsid w:val="0081404D"/>
    <w:rsid w:val="00815E2A"/>
    <w:rsid w:val="008210A3"/>
    <w:rsid w:val="00821427"/>
    <w:rsid w:val="008258CF"/>
    <w:rsid w:val="00843089"/>
    <w:rsid w:val="0085090E"/>
    <w:rsid w:val="00856979"/>
    <w:rsid w:val="00864953"/>
    <w:rsid w:val="00874D78"/>
    <w:rsid w:val="008B6A3F"/>
    <w:rsid w:val="008D0D67"/>
    <w:rsid w:val="008E0D65"/>
    <w:rsid w:val="008E15B2"/>
    <w:rsid w:val="008F295C"/>
    <w:rsid w:val="008F2D81"/>
    <w:rsid w:val="008F3898"/>
    <w:rsid w:val="008F5E20"/>
    <w:rsid w:val="009124DD"/>
    <w:rsid w:val="00933CFE"/>
    <w:rsid w:val="00941881"/>
    <w:rsid w:val="00945FC4"/>
    <w:rsid w:val="00957165"/>
    <w:rsid w:val="0096090A"/>
    <w:rsid w:val="009E0EF8"/>
    <w:rsid w:val="00AA1181"/>
    <w:rsid w:val="00AA75B5"/>
    <w:rsid w:val="00AB76E6"/>
    <w:rsid w:val="00B14DDF"/>
    <w:rsid w:val="00B1552F"/>
    <w:rsid w:val="00B270A9"/>
    <w:rsid w:val="00B308BA"/>
    <w:rsid w:val="00B34B9F"/>
    <w:rsid w:val="00B6527F"/>
    <w:rsid w:val="00B94133"/>
    <w:rsid w:val="00BC2AC3"/>
    <w:rsid w:val="00BE6E42"/>
    <w:rsid w:val="00BF30EF"/>
    <w:rsid w:val="00C20963"/>
    <w:rsid w:val="00C51E07"/>
    <w:rsid w:val="00C57F06"/>
    <w:rsid w:val="00C745F6"/>
    <w:rsid w:val="00C7562B"/>
    <w:rsid w:val="00C8636D"/>
    <w:rsid w:val="00CA3F9A"/>
    <w:rsid w:val="00CA771D"/>
    <w:rsid w:val="00CB1D03"/>
    <w:rsid w:val="00CC6B98"/>
    <w:rsid w:val="00D244FD"/>
    <w:rsid w:val="00D27CD9"/>
    <w:rsid w:val="00D31989"/>
    <w:rsid w:val="00D32F74"/>
    <w:rsid w:val="00D66D1E"/>
    <w:rsid w:val="00D72BCE"/>
    <w:rsid w:val="00DC3542"/>
    <w:rsid w:val="00DC7770"/>
    <w:rsid w:val="00DC77B1"/>
    <w:rsid w:val="00DD66A0"/>
    <w:rsid w:val="00DF11AF"/>
    <w:rsid w:val="00DF40C1"/>
    <w:rsid w:val="00E02F29"/>
    <w:rsid w:val="00E04565"/>
    <w:rsid w:val="00E04586"/>
    <w:rsid w:val="00E547E0"/>
    <w:rsid w:val="00E60E79"/>
    <w:rsid w:val="00E62CFF"/>
    <w:rsid w:val="00E8091F"/>
    <w:rsid w:val="00EA6E25"/>
    <w:rsid w:val="00EB3E00"/>
    <w:rsid w:val="00EE51AB"/>
    <w:rsid w:val="00F04E01"/>
    <w:rsid w:val="00F115DA"/>
    <w:rsid w:val="00F344E2"/>
    <w:rsid w:val="00F42BC1"/>
    <w:rsid w:val="00F6257D"/>
    <w:rsid w:val="00F772F5"/>
    <w:rsid w:val="00FD6503"/>
    <w:rsid w:val="00FE3B33"/>
    <w:rsid w:val="00FF352E"/>
    <w:rsid w:val="01AF3811"/>
    <w:rsid w:val="03795BF7"/>
    <w:rsid w:val="086E756B"/>
    <w:rsid w:val="0ACF37E5"/>
    <w:rsid w:val="0B400BC6"/>
    <w:rsid w:val="0E68228D"/>
    <w:rsid w:val="19D32FBC"/>
    <w:rsid w:val="1E6A4395"/>
    <w:rsid w:val="26EA5ED7"/>
    <w:rsid w:val="2AE00186"/>
    <w:rsid w:val="308216BE"/>
    <w:rsid w:val="3A550786"/>
    <w:rsid w:val="3B7A130F"/>
    <w:rsid w:val="4F8B6063"/>
    <w:rsid w:val="57AE6D93"/>
    <w:rsid w:val="5FB623A7"/>
    <w:rsid w:val="6E3851B0"/>
    <w:rsid w:val="7ED677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semiHidden/>
    <w:qFormat/>
    <w:rsid w:val="00EE51AB"/>
    <w:pPr>
      <w:kinsoku w:val="0"/>
      <w:autoSpaceDE w:val="0"/>
      <w:autoSpaceDN w:val="0"/>
      <w:adjustRightInd w:val="0"/>
      <w:snapToGrid w:val="0"/>
      <w:jc w:val="center"/>
      <w:textAlignment w:val="baseline"/>
    </w:pPr>
    <w:rPr>
      <w:rFonts w:ascii="仿宋_GB2312" w:eastAsia="仿宋_GB2312" w:hAnsi="宋体" w:cs="宋体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autoRedefine/>
    <w:semiHidden/>
    <w:qFormat/>
    <w:rsid w:val="005F42F5"/>
    <w:rPr>
      <w:rFonts w:ascii="仿宋" w:eastAsia="仿宋" w:hAnsi="仿宋" w:cs="仿宋"/>
      <w:sz w:val="34"/>
      <w:szCs w:val="34"/>
    </w:rPr>
  </w:style>
  <w:style w:type="paragraph" w:styleId="a4">
    <w:name w:val="footer"/>
    <w:autoRedefine/>
    <w:uiPriority w:val="99"/>
    <w:qFormat/>
    <w:rsid w:val="005F42F5"/>
    <w:pPr>
      <w:tabs>
        <w:tab w:val="center" w:pos="4153"/>
        <w:tab w:val="right" w:pos="8306"/>
      </w:tabs>
      <w:kinsoku w:val="0"/>
      <w:autoSpaceDE w:val="0"/>
      <w:autoSpaceDN w:val="0"/>
      <w:adjustRightInd w:val="0"/>
      <w:snapToGrid w:val="0"/>
      <w:spacing w:line="560" w:lineRule="exact"/>
      <w:textAlignment w:val="baseline"/>
    </w:pPr>
    <w:rPr>
      <w:rFonts w:eastAsia="Arial"/>
      <w:snapToGrid w:val="0"/>
      <w:color w:val="000000"/>
      <w:sz w:val="18"/>
      <w:szCs w:val="18"/>
      <w:lang w:eastAsia="en-US"/>
    </w:rPr>
  </w:style>
  <w:style w:type="paragraph" w:styleId="a5">
    <w:name w:val="header"/>
    <w:basedOn w:val="a"/>
    <w:autoRedefine/>
    <w:qFormat/>
    <w:rsid w:val="005F42F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TableNormal">
    <w:name w:val="Table Normal"/>
    <w:autoRedefine/>
    <w:semiHidden/>
    <w:unhideWhenUsed/>
    <w:qFormat/>
    <w:rsid w:val="005F42F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autoRedefine/>
    <w:semiHidden/>
    <w:qFormat/>
    <w:rsid w:val="005F42F5"/>
  </w:style>
  <w:style w:type="paragraph" w:styleId="a6">
    <w:name w:val="List Paragraph"/>
    <w:autoRedefine/>
    <w:uiPriority w:val="99"/>
    <w:unhideWhenUsed/>
    <w:qFormat/>
    <w:rsid w:val="008258CF"/>
    <w:pPr>
      <w:kinsoku w:val="0"/>
      <w:autoSpaceDE w:val="0"/>
      <w:autoSpaceDN w:val="0"/>
      <w:adjustRightInd w:val="0"/>
      <w:snapToGrid w:val="0"/>
      <w:spacing w:line="600" w:lineRule="exact"/>
      <w:textAlignment w:val="baseline"/>
    </w:pPr>
    <w:rPr>
      <w:rFonts w:ascii="仿宋" w:eastAsia="仿宋" w:hAnsi="仿宋"/>
      <w:snapToGrid w:val="0"/>
      <w:color w:val="000000"/>
      <w:sz w:val="32"/>
      <w:szCs w:val="32"/>
    </w:rPr>
  </w:style>
  <w:style w:type="paragraph" w:styleId="a7">
    <w:name w:val="Balloon Text"/>
    <w:basedOn w:val="a"/>
    <w:link w:val="Char"/>
    <w:rsid w:val="00CA3F9A"/>
    <w:rPr>
      <w:sz w:val="18"/>
      <w:szCs w:val="18"/>
    </w:rPr>
  </w:style>
  <w:style w:type="character" w:customStyle="1" w:styleId="Char">
    <w:name w:val="批注框文本 Char"/>
    <w:basedOn w:val="a0"/>
    <w:link w:val="a7"/>
    <w:rsid w:val="00CA3F9A"/>
    <w:rPr>
      <w:rFonts w:eastAsia="Arial"/>
      <w:snapToGrid w:val="0"/>
      <w:color w:val="000000"/>
      <w:sz w:val="18"/>
      <w:szCs w:val="18"/>
      <w:lang w:eastAsia="en-US"/>
    </w:rPr>
  </w:style>
  <w:style w:type="character" w:styleId="a8">
    <w:name w:val="Placeholder Text"/>
    <w:basedOn w:val="a0"/>
    <w:uiPriority w:val="99"/>
    <w:unhideWhenUsed/>
    <w:rsid w:val="00094598"/>
    <w:rPr>
      <w:color w:val="808080"/>
    </w:rPr>
  </w:style>
  <w:style w:type="paragraph" w:styleId="a9">
    <w:name w:val="Normal (Web)"/>
    <w:basedOn w:val="a"/>
    <w:uiPriority w:val="99"/>
    <w:unhideWhenUsed/>
    <w:rsid w:val="00365935"/>
    <w:pPr>
      <w:kinsoku/>
      <w:autoSpaceDE/>
      <w:autoSpaceDN/>
      <w:adjustRightInd/>
      <w:snapToGrid/>
      <w:spacing w:before="100" w:beforeAutospacing="1" w:after="100" w:afterAutospacing="1"/>
      <w:jc w:val="left"/>
      <w:textAlignment w:val="auto"/>
    </w:pPr>
    <w:rPr>
      <w:rFonts w:ascii="宋体" w:eastAsia="宋体"/>
      <w:snapToGrid/>
      <w:color w:val="auto"/>
      <w:sz w:val="24"/>
      <w:szCs w:val="24"/>
      <w:lang w:eastAsia="zh-CN"/>
    </w:rPr>
  </w:style>
  <w:style w:type="character" w:styleId="aa">
    <w:name w:val="Strong"/>
    <w:basedOn w:val="a0"/>
    <w:uiPriority w:val="22"/>
    <w:qFormat/>
    <w:rsid w:val="0036593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8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1401</TotalTime>
  <Pages>6</Pages>
  <Words>402</Words>
  <Characters>2296</Characters>
  <Application>Microsoft Office Word</Application>
  <DocSecurity>0</DocSecurity>
  <Lines>19</Lines>
  <Paragraphs>5</Paragraphs>
  <ScaleCrop>false</ScaleCrop>
  <Company/>
  <LinksUpToDate>false</LinksUpToDate>
  <CharactersWithSpaces>2693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ysdw163</cp:lastModifiedBy>
  <cp:revision>125</cp:revision>
  <cp:lastPrinted>2024-05-31T07:07:00Z</cp:lastPrinted>
  <dcterms:created xsi:type="dcterms:W3CDTF">2024-04-19T21:25:00Z</dcterms:created>
  <dcterms:modified xsi:type="dcterms:W3CDTF">2024-06-06T03:38:00Z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2024-04-19T21:25:46Z</vt:filetime>
  </property>
  <property fmtid="{D5CDD505-2E9C-101B-9397-08002B2CF9AE}" pid="4" name="UsrData">
    <vt:lpwstr>662270d4e44a44001f699c5cwl</vt:lpwstr>
  </property>
  <property fmtid="{D5CDD505-2E9C-101B-9397-08002B2CF9AE}" pid="5" name="KSOProductBuildVer">
    <vt:lpwstr>2052-12.1.0.16417</vt:lpwstr>
  </property>
  <property fmtid="{D5CDD505-2E9C-101B-9397-08002B2CF9AE}" pid="6" name="ICV">
    <vt:lpwstr>A1E9AC54BF58440288AD196632C2A254_12</vt:lpwstr>
  </property>
</Properties>
</file>