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4F9A9"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 w14:paraId="4FD06573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 w14:paraId="5EFDC095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 w14:paraId="0DEDA5D4"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14:paraId="0F99F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5997E7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656165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14:paraId="620B89A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 w14:paraId="256D162A">
            <w:pPr>
              <w:spacing w:line="240" w:lineRule="auto"/>
              <w:ind w:firstLine="630" w:firstLineChars="3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 w14:paraId="6A50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65438EA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056B26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26</w:t>
            </w:r>
          </w:p>
        </w:tc>
        <w:tc>
          <w:tcPr>
            <w:tcW w:w="2039" w:type="dxa"/>
            <w:gridSpan w:val="2"/>
            <w:vAlign w:val="center"/>
          </w:tcPr>
          <w:p w14:paraId="1D47B16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26</w:t>
            </w:r>
          </w:p>
        </w:tc>
        <w:tc>
          <w:tcPr>
            <w:tcW w:w="1983" w:type="dxa"/>
            <w:gridSpan w:val="2"/>
            <w:vAlign w:val="center"/>
          </w:tcPr>
          <w:p w14:paraId="06F2846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lang w:eastAsia="zh-CN"/>
              </w:rPr>
              <w:t>100%</w:t>
            </w:r>
          </w:p>
        </w:tc>
      </w:tr>
      <w:tr w14:paraId="1D5EC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40954C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3559BBE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14:paraId="5DBAAEE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14:paraId="284567B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 w14:paraId="48788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7A428815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14:paraId="1C1EF02E">
            <w:pPr>
              <w:spacing w:line="240" w:lineRule="auto"/>
              <w:ind w:firstLine="1050" w:firstLineChars="500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1D6514E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7DFA6482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15A2B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21D84B4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14:paraId="2BB3E60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474BB6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1BD749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48324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 w14:paraId="71C1E1F6"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14:paraId="31BDC4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9420B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A16158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8ED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4FE991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14:paraId="6581D34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D0A1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4074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935C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3F0FEFE6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14:paraId="6F82C84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02D38B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229920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60F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 w14:paraId="6A57BD3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14:paraId="23AA2EC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672289A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985B41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F26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C282A34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14:paraId="6B7C6FF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56A401C1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7E496EB6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0C096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0229F187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14:paraId="5C6C607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42DDA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E8DC00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50DE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4985BAE9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14:paraId="7757DF5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31C696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F7D72B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F51B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CFA585F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 w14:paraId="07481D13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482AEA1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8F75C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D19413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41783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86270B2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 w14:paraId="4A5B86CE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050E075D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7357305D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3B798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EDB8F8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 w14:paraId="2C631A9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BB02F1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87A354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4479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 w14:paraId="3BD75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 w14:paraId="7BF1871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31E21FE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FD7453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1174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018DD348"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 w14:paraId="228A6C5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67174B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50E4F9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0B5B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E69535A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14:paraId="0BB04A1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8AD180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363E71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8D23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562329EF"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14:paraId="56E7EB7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0A3B14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B693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6D746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0FEC3B7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 w14:paraId="26217C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 w14:paraId="7155FA6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14:paraId="3B0EE47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 w14:paraId="3EA7B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 w14:paraId="47DFB30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 w14:paraId="1EF27F8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 w14:paraId="59CF22D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 w14:paraId="525C93D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 w14:paraId="4C1A087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 w14:paraId="57386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7F2CD01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 w14:paraId="6AAE10E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 w14:paraId="2016690B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 w14:paraId="4D734BF4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 w14:paraId="5567D620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 w14:paraId="31CE4E4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 w14:paraId="62FE64A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08A9A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 w14:paraId="1134AD1B"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14:paraId="60DD977F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</w:tbl>
    <w:p w14:paraId="6E22F6CC"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 w14:paraId="681A8081"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    填报日期：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            单位负责人签字：</w:t>
      </w:r>
    </w:p>
    <w:p w14:paraId="601DAA0C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 w14:paraId="431355F9"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 w14:paraId="1202C0FC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 w14:paraId="1FD6A596"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 w14:paraId="1A8EC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 w14:paraId="6FD2D1A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 w14:paraId="3DEA5CE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14:paraId="2318A96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汨罗市桥坪关山水库管理所</w:t>
            </w:r>
          </w:p>
        </w:tc>
      </w:tr>
      <w:tr w14:paraId="24644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39F08D0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02CC017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14:paraId="7293ED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61B9D6C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 w14:paraId="50FFE09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 w14:paraId="667FCA1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1A154AB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 w14:paraId="5EE1142B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5230B5E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 w14:paraId="26B9A00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09218C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 w14:paraId="73CABA4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 w14:paraId="75AB8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730885E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0459E6DD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 w14:paraId="40867B6B">
            <w:pPr>
              <w:spacing w:line="240" w:lineRule="auto"/>
              <w:ind w:firstLine="630" w:firstLineChars="3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298" w:type="dxa"/>
            <w:vAlign w:val="center"/>
          </w:tcPr>
          <w:p w14:paraId="78350D2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126.17</w:t>
            </w:r>
          </w:p>
        </w:tc>
        <w:tc>
          <w:tcPr>
            <w:tcW w:w="1269" w:type="dxa"/>
            <w:vAlign w:val="center"/>
          </w:tcPr>
          <w:p w14:paraId="5FDA3D2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126.17</w:t>
            </w:r>
          </w:p>
        </w:tc>
        <w:tc>
          <w:tcPr>
            <w:tcW w:w="699" w:type="dxa"/>
            <w:vAlign w:val="center"/>
          </w:tcPr>
          <w:p w14:paraId="47D167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 w14:paraId="0424998F">
            <w:pPr>
              <w:spacing w:line="240" w:lineRule="auto"/>
              <w:ind w:firstLine="210" w:firstLineChars="1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423" w:type="dxa"/>
            <w:vAlign w:val="center"/>
          </w:tcPr>
          <w:p w14:paraId="4BE68CE2">
            <w:pPr>
              <w:spacing w:line="240" w:lineRule="auto"/>
              <w:ind w:firstLine="630" w:firstLineChars="3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 w14:paraId="57352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82C8C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DC94066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 w14:paraId="02A43B29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 w14:paraId="52A73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5FF622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37E9998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126.17</w:t>
            </w:r>
          </w:p>
        </w:tc>
        <w:tc>
          <w:tcPr>
            <w:tcW w:w="4260" w:type="dxa"/>
            <w:gridSpan w:val="4"/>
            <w:vAlign w:val="center"/>
          </w:tcPr>
          <w:p w14:paraId="459DAAEC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126.17</w:t>
            </w:r>
          </w:p>
        </w:tc>
      </w:tr>
      <w:tr w14:paraId="555B2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12C9CA8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1BF65C8A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 w14:paraId="55BECDEE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</w:tr>
      <w:tr w14:paraId="40338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E08E05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56E75749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 w14:paraId="61AD26C7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3C5D0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4E295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390B59E8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 w14:paraId="557F4DF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C1AC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05C0D10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 w14:paraId="35AA107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14:paraId="6CC77AB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1A590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5837B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751AEA9D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为农村水电发展提供服务.灌溉、发电、供水。</w:t>
            </w:r>
          </w:p>
          <w:p w14:paraId="45EAA101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负责生活、生产经营和生态环境用水的统筹和保障。</w:t>
            </w:r>
          </w:p>
          <w:p w14:paraId="5630C8F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负责农村水利工作，组织开展灌排工程建设与改造，负责农村饮水安全工程建设管理工作，指导节水灌溉有关工作。指导农村水利改革创新和社会化服务体系建设，指导农村水能资源开发。对渠道进行维修养护</w:t>
            </w:r>
          </w:p>
        </w:tc>
        <w:tc>
          <w:tcPr>
            <w:tcW w:w="4260" w:type="dxa"/>
            <w:gridSpan w:val="4"/>
            <w:vAlign w:val="center"/>
          </w:tcPr>
          <w:p w14:paraId="633C44C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为农村水电发展提供服务.灌溉、发电、供水。</w:t>
            </w:r>
          </w:p>
          <w:p w14:paraId="6CD5C050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负责生活、生产经营和生态环境用水的统筹和保障。</w:t>
            </w:r>
          </w:p>
          <w:p w14:paraId="156E0DC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负责农村水利工作，组织开展灌排工程建设与改造，负责农村饮水安全工程建设管理工作，指导节水灌溉有关工作。指导农村水利改革创新和社会化服务体系建设，指导农村水能资源开发。对渠道进行维修养护</w:t>
            </w:r>
          </w:p>
        </w:tc>
      </w:tr>
      <w:tr w14:paraId="46C5C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 w14:paraId="39FD8A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0767195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 w14:paraId="07454C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8206D1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 w14:paraId="6608A1A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 w14:paraId="6EE7F8D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 w14:paraId="1866ACC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 w14:paraId="30FBB1D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 w14:paraId="42F791D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 w14:paraId="50332CA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772EAC6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 w14:paraId="00A1F1AA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 w14:paraId="0B522B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 w14:paraId="6D424521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 w14:paraId="0C58A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3201F4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2A5EB4F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CA7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2CA2EB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vAlign w:val="center"/>
          </w:tcPr>
          <w:p w14:paraId="785EE4BB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16"/>
                <w:lang w:eastAsia="zh-CN"/>
              </w:rPr>
              <w:t>渠道维修养护</w:t>
            </w:r>
          </w:p>
        </w:tc>
        <w:tc>
          <w:tcPr>
            <w:tcW w:w="1298" w:type="dxa"/>
            <w:vAlign w:val="center"/>
          </w:tcPr>
          <w:p w14:paraId="2A374824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4条</w:t>
            </w:r>
          </w:p>
        </w:tc>
        <w:tc>
          <w:tcPr>
            <w:tcW w:w="1269" w:type="dxa"/>
            <w:vAlign w:val="center"/>
          </w:tcPr>
          <w:p w14:paraId="708D788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4条</w:t>
            </w:r>
          </w:p>
        </w:tc>
        <w:tc>
          <w:tcPr>
            <w:tcW w:w="699" w:type="dxa"/>
            <w:vAlign w:val="center"/>
          </w:tcPr>
          <w:p w14:paraId="567F5E5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2717B7C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7CF9B18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4FAC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591BDA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54CAD29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62D67C4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35E485C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15CE1D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346D111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4812C5E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4266548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01001FE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A3CD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263102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15DCA9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7EF051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vAlign w:val="center"/>
          </w:tcPr>
          <w:p w14:paraId="10423A4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16"/>
                <w:lang w:eastAsia="zh-CN"/>
              </w:rPr>
              <w:t>无安全事故</w:t>
            </w:r>
          </w:p>
        </w:tc>
        <w:tc>
          <w:tcPr>
            <w:tcW w:w="1298" w:type="dxa"/>
            <w:vAlign w:val="center"/>
          </w:tcPr>
          <w:p w14:paraId="1A5ADA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20"/>
                <w:lang w:eastAsia="zh-CN"/>
              </w:rPr>
              <w:t>0起</w:t>
            </w:r>
          </w:p>
        </w:tc>
        <w:tc>
          <w:tcPr>
            <w:tcW w:w="1269" w:type="dxa"/>
            <w:vAlign w:val="center"/>
          </w:tcPr>
          <w:p w14:paraId="54075F0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20"/>
                <w:lang w:eastAsia="zh-CN"/>
              </w:rPr>
              <w:t>0起</w:t>
            </w:r>
          </w:p>
        </w:tc>
        <w:tc>
          <w:tcPr>
            <w:tcW w:w="699" w:type="dxa"/>
            <w:vAlign w:val="center"/>
          </w:tcPr>
          <w:p w14:paraId="5580FC8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0982B11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9E0DC5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DF71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3ECD9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2201BAD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2EE2617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3BA53E0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33DF5A2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4F080A0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155F4AE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2A22618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3D7116F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7CB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AF4DA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1F2382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FAC50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vAlign w:val="center"/>
          </w:tcPr>
          <w:p w14:paraId="5323318C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16"/>
                <w:lang w:eastAsia="zh-CN"/>
              </w:rPr>
              <w:t>水电灌溉等工作按时完成率</w:t>
            </w:r>
          </w:p>
        </w:tc>
        <w:tc>
          <w:tcPr>
            <w:tcW w:w="1298" w:type="dxa"/>
            <w:vAlign w:val="center"/>
          </w:tcPr>
          <w:p w14:paraId="479FA5D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20"/>
                <w:lang w:eastAsia="zh-CN"/>
              </w:rPr>
              <w:t>100%</w:t>
            </w:r>
          </w:p>
        </w:tc>
        <w:tc>
          <w:tcPr>
            <w:tcW w:w="1269" w:type="dxa"/>
            <w:vAlign w:val="center"/>
          </w:tcPr>
          <w:p w14:paraId="5C1B340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20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14:paraId="4C56B99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5DA3483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7BF8C6A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E1EE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C42FDD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8ADF2D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8AFBDE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14EC514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7A000B20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494C6C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37EBC3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0E73072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5672D5D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2396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75BB65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7804D09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7B7499A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vAlign w:val="center"/>
          </w:tcPr>
          <w:p w14:paraId="32611957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16"/>
                <w:lang w:eastAsia="zh-CN"/>
              </w:rPr>
              <w:t>促进经济发展</w:t>
            </w:r>
          </w:p>
        </w:tc>
        <w:tc>
          <w:tcPr>
            <w:tcW w:w="1298" w:type="dxa"/>
            <w:vAlign w:val="center"/>
          </w:tcPr>
          <w:p w14:paraId="078289F3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sz w:val="16"/>
                <w:lang w:eastAsia="zh-CN"/>
              </w:rPr>
              <w:t>有所提升</w:t>
            </w:r>
          </w:p>
        </w:tc>
        <w:tc>
          <w:tcPr>
            <w:tcW w:w="1269" w:type="dxa"/>
            <w:vAlign w:val="center"/>
          </w:tcPr>
          <w:p w14:paraId="7A453B8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16"/>
                <w:lang w:eastAsia="zh-CN"/>
              </w:rPr>
              <w:t>有所提升</w:t>
            </w:r>
          </w:p>
        </w:tc>
        <w:tc>
          <w:tcPr>
            <w:tcW w:w="699" w:type="dxa"/>
            <w:vAlign w:val="center"/>
          </w:tcPr>
          <w:p w14:paraId="415A3F60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2AC58B9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423" w:type="dxa"/>
            <w:vAlign w:val="center"/>
          </w:tcPr>
          <w:p w14:paraId="63D4399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3370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95DEC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640B64B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0745A33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50A34D2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54DB100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40D8D42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12404D4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6DE220A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6004A8B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7DE4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77C097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4E46C1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35D6A2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vAlign w:val="center"/>
          </w:tcPr>
          <w:p w14:paraId="5D9BC272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提高农民居民健康生活水平，为加快我市新农村建设提供有力保障</w:t>
            </w:r>
          </w:p>
        </w:tc>
        <w:tc>
          <w:tcPr>
            <w:tcW w:w="1298" w:type="dxa"/>
            <w:vAlign w:val="center"/>
          </w:tcPr>
          <w:p w14:paraId="6E8C4873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提高农民居民健康生活水平，为加快我市新农村建设提供有力保障</w:t>
            </w:r>
          </w:p>
        </w:tc>
        <w:tc>
          <w:tcPr>
            <w:tcW w:w="1269" w:type="dxa"/>
            <w:vAlign w:val="center"/>
          </w:tcPr>
          <w:p w14:paraId="4886005B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提高农民居民健康生活水平，为加快我市新农村建设提供有力保障</w:t>
            </w:r>
          </w:p>
        </w:tc>
        <w:tc>
          <w:tcPr>
            <w:tcW w:w="699" w:type="dxa"/>
            <w:vAlign w:val="center"/>
          </w:tcPr>
          <w:p w14:paraId="75FAE41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3309901E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423" w:type="dxa"/>
            <w:vAlign w:val="center"/>
          </w:tcPr>
          <w:p w14:paraId="4D65F26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FBA8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4A612F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7D09F0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2ABD68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710DCE7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610F1A2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4AC0299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6C66ED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14AC289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759B9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EF96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8F613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0290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69CFA3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vAlign w:val="center"/>
          </w:tcPr>
          <w:p w14:paraId="65E6D137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负责生活、生产经营和生态环境用水的统筹和保障。</w:t>
            </w:r>
          </w:p>
          <w:p w14:paraId="637EF1D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45B96CB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负责生活、生产经营和生态环境用水的统筹和保障</w:t>
            </w:r>
          </w:p>
        </w:tc>
        <w:tc>
          <w:tcPr>
            <w:tcW w:w="1269" w:type="dxa"/>
            <w:vAlign w:val="center"/>
          </w:tcPr>
          <w:p w14:paraId="35C3564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负责生活、生产经营和生态环境用水的统筹和保障</w:t>
            </w:r>
          </w:p>
        </w:tc>
        <w:tc>
          <w:tcPr>
            <w:tcW w:w="699" w:type="dxa"/>
            <w:vAlign w:val="center"/>
          </w:tcPr>
          <w:p w14:paraId="6A82224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73C931F8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</w:t>
            </w:r>
          </w:p>
        </w:tc>
        <w:tc>
          <w:tcPr>
            <w:tcW w:w="1423" w:type="dxa"/>
            <w:vAlign w:val="center"/>
          </w:tcPr>
          <w:p w14:paraId="0E6767B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7F48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7D494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5FDA625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1D8728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4F0190D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1F4912D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53DC032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66481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44C2501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3B6320B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E588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9698F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37910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3200E34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vAlign w:val="center"/>
          </w:tcPr>
          <w:p w14:paraId="1B548B4C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保护周边生态环境及农作物</w:t>
            </w:r>
          </w:p>
        </w:tc>
        <w:tc>
          <w:tcPr>
            <w:tcW w:w="1298" w:type="dxa"/>
            <w:vAlign w:val="center"/>
          </w:tcPr>
          <w:p w14:paraId="055B34ED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保护周边生态环境及农作物</w:t>
            </w:r>
          </w:p>
        </w:tc>
        <w:tc>
          <w:tcPr>
            <w:tcW w:w="1269" w:type="dxa"/>
            <w:vAlign w:val="center"/>
          </w:tcPr>
          <w:p w14:paraId="46B41467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保护周边生态环境及农作物</w:t>
            </w:r>
          </w:p>
        </w:tc>
        <w:tc>
          <w:tcPr>
            <w:tcW w:w="699" w:type="dxa"/>
            <w:vAlign w:val="center"/>
          </w:tcPr>
          <w:p w14:paraId="447C4D99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71C7C72F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</w:t>
            </w:r>
          </w:p>
        </w:tc>
        <w:tc>
          <w:tcPr>
            <w:tcW w:w="1423" w:type="dxa"/>
            <w:vAlign w:val="center"/>
          </w:tcPr>
          <w:p w14:paraId="04D49FF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1FAF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62BCDD4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 w14:paraId="4D0DE13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18272E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66B9277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5BB249F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54B7E67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CB64A1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006A718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04C6D29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145C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2AFB0D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3EBC70E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 w14:paraId="6A5B01A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78FBBFD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vAlign w:val="center"/>
          </w:tcPr>
          <w:p w14:paraId="4F2AFDD1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群众满意率</w:t>
            </w:r>
          </w:p>
        </w:tc>
        <w:tc>
          <w:tcPr>
            <w:tcW w:w="1298" w:type="dxa"/>
            <w:vAlign w:val="center"/>
          </w:tcPr>
          <w:p w14:paraId="6ABEB3E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val="en-US" w:eastAsia="zh-CN"/>
              </w:rPr>
              <w:t>100%</w:t>
            </w:r>
          </w:p>
        </w:tc>
        <w:tc>
          <w:tcPr>
            <w:tcW w:w="1269" w:type="dxa"/>
            <w:vAlign w:val="center"/>
          </w:tcPr>
          <w:p w14:paraId="31B5B32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val="en-US"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14:paraId="41D3F37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19FFC8CC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41230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9D34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FFA43A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04778A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 w14:paraId="28984C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767D8AA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5D1571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14AA98D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45F318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3D62FDE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57DECF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B5DD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7573E0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 w14:paraId="782E37C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158BA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353ED42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3D4C98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2FC22B0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297110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7760B7D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340A98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59ED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B343DA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14:paraId="5D03BB81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4681458A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39B6E6D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 w14:paraId="63B7EC90">
            <w:pPr>
              <w:spacing w:line="240" w:lineRule="auto"/>
              <w:jc w:val="both"/>
              <w:rPr>
                <w:rFonts w:hint="eastAsia" w:ascii="仿宋_GB2312" w:eastAsia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预算批复金额</w:t>
            </w:r>
          </w:p>
        </w:tc>
        <w:tc>
          <w:tcPr>
            <w:tcW w:w="1298" w:type="dxa"/>
            <w:vAlign w:val="center"/>
          </w:tcPr>
          <w:p w14:paraId="15ECA8D3">
            <w:pPr>
              <w:spacing w:line="240" w:lineRule="auto"/>
              <w:jc w:val="both"/>
              <w:rPr>
                <w:rFonts w:hint="default" w:ascii="仿宋_GB2312" w:eastAsia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val="en-US" w:eastAsia="zh-CN"/>
              </w:rPr>
              <w:t>126.17</w:t>
            </w:r>
          </w:p>
        </w:tc>
        <w:tc>
          <w:tcPr>
            <w:tcW w:w="1269" w:type="dxa"/>
            <w:vAlign w:val="center"/>
          </w:tcPr>
          <w:p w14:paraId="3C328246">
            <w:pPr>
              <w:spacing w:line="240" w:lineRule="auto"/>
              <w:jc w:val="both"/>
              <w:rPr>
                <w:rFonts w:hint="default" w:ascii="仿宋_GB2312" w:eastAsia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val="en-US" w:eastAsia="zh-CN"/>
              </w:rPr>
              <w:t>126.17</w:t>
            </w:r>
          </w:p>
        </w:tc>
        <w:tc>
          <w:tcPr>
            <w:tcW w:w="699" w:type="dxa"/>
            <w:vAlign w:val="center"/>
          </w:tcPr>
          <w:p w14:paraId="42BD2B94">
            <w:pPr>
              <w:spacing w:line="240" w:lineRule="auto"/>
              <w:ind w:firstLine="210" w:firstLineChars="1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786F4305">
            <w:pPr>
              <w:spacing w:line="240" w:lineRule="auto"/>
              <w:ind w:firstLine="420" w:firstLineChars="2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F79A5E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9D5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521D9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471CA8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632D9A37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 w14:paraId="4C2510AC">
            <w:pPr>
              <w:spacing w:line="240" w:lineRule="auto"/>
              <w:jc w:val="both"/>
              <w:rPr>
                <w:rFonts w:hint="eastAsia" w:ascii="仿宋_GB2312" w:eastAsia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对社会发展造成的负面影响</w:t>
            </w:r>
          </w:p>
        </w:tc>
        <w:tc>
          <w:tcPr>
            <w:tcW w:w="1298" w:type="dxa"/>
            <w:vAlign w:val="center"/>
          </w:tcPr>
          <w:p w14:paraId="09361E43">
            <w:pPr>
              <w:spacing w:line="240" w:lineRule="auto"/>
              <w:jc w:val="both"/>
              <w:rPr>
                <w:rFonts w:hint="eastAsia" w:ascii="仿宋_GB2312" w:eastAsia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无</w:t>
            </w:r>
          </w:p>
        </w:tc>
        <w:tc>
          <w:tcPr>
            <w:tcW w:w="1269" w:type="dxa"/>
            <w:vAlign w:val="center"/>
          </w:tcPr>
          <w:p w14:paraId="32DCD303">
            <w:pPr>
              <w:spacing w:line="240" w:lineRule="auto"/>
              <w:jc w:val="both"/>
              <w:rPr>
                <w:rFonts w:hint="eastAsia" w:ascii="仿宋_GB2312" w:eastAsia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无</w:t>
            </w:r>
          </w:p>
        </w:tc>
        <w:tc>
          <w:tcPr>
            <w:tcW w:w="699" w:type="dxa"/>
            <w:vAlign w:val="center"/>
          </w:tcPr>
          <w:p w14:paraId="765229A3"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4012A71B"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6A85C0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4DB8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F970E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2827F18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CA58488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 w14:paraId="304051C0">
            <w:pPr>
              <w:spacing w:line="240" w:lineRule="auto"/>
              <w:jc w:val="both"/>
              <w:rPr>
                <w:rFonts w:hint="eastAsia" w:ascii="仿宋_GB2312" w:eastAsia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对自然和生态环境造成的负面影响</w:t>
            </w:r>
          </w:p>
        </w:tc>
        <w:tc>
          <w:tcPr>
            <w:tcW w:w="1298" w:type="dxa"/>
            <w:vAlign w:val="center"/>
          </w:tcPr>
          <w:p w14:paraId="789CDCB9">
            <w:pPr>
              <w:spacing w:line="240" w:lineRule="auto"/>
              <w:jc w:val="both"/>
              <w:rPr>
                <w:rFonts w:hint="eastAsia" w:ascii="仿宋_GB2312" w:eastAsia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无</w:t>
            </w:r>
          </w:p>
        </w:tc>
        <w:tc>
          <w:tcPr>
            <w:tcW w:w="1269" w:type="dxa"/>
            <w:vAlign w:val="center"/>
          </w:tcPr>
          <w:p w14:paraId="4E354EE6">
            <w:pPr>
              <w:spacing w:line="240" w:lineRule="auto"/>
              <w:jc w:val="both"/>
              <w:rPr>
                <w:rFonts w:hint="eastAsia" w:ascii="仿宋_GB2312" w:eastAsia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sz w:val="16"/>
                <w:szCs w:val="16"/>
                <w:lang w:eastAsia="zh-CN"/>
              </w:rPr>
              <w:t>无</w:t>
            </w:r>
          </w:p>
        </w:tc>
        <w:tc>
          <w:tcPr>
            <w:tcW w:w="699" w:type="dxa"/>
            <w:vAlign w:val="center"/>
          </w:tcPr>
          <w:p w14:paraId="6C36DE67"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6B31F2AB"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14ED7F2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C19B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 w14:paraId="54CDD5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14:paraId="0F7926F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 w14:paraId="6F45C202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96</w:t>
            </w:r>
          </w:p>
        </w:tc>
        <w:tc>
          <w:tcPr>
            <w:tcW w:w="1423" w:type="dxa"/>
            <w:vAlign w:val="center"/>
          </w:tcPr>
          <w:p w14:paraId="74074F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 w14:paraId="1494D30D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 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联系电话：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 w14:paraId="317F1583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213D50EA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106D8CD0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2C969B55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0D81D912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0BAD696E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31166ED3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5B08EE1A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552B3200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03ECF2B6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14979C80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015D8ACC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196DA87C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6FB057D1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 w14:paraId="51F7F242"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 w14:paraId="5DA39286"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14:paraId="2B23A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 w14:paraId="70824E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14:paraId="437E0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286B4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 w14:paraId="068EA0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14:paraId="00FC630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F82618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 w14:paraId="428437D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14:paraId="6A64BF3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B869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51F9393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14:paraId="78E2698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676BDC3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 w14:paraId="0D84DFA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6A50E95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6EF418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44422C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0D3B015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14:paraId="70F015B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14:paraId="37ABDFD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14:paraId="467538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 w14:paraId="07F22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58096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521267B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14:paraId="6EAE81C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54320D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0C9E82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79BFE3F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3347080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7A8C638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25E0D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3A16A5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161F515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14:paraId="75F04A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5536407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0401DF6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05C9BB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4AC8E3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1785B7F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1C890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232ADE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2E9346A2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14:paraId="3B2BA98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3E136F3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EF1A3E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5B513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72BEE3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273A6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4B2B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5A74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766B8F6A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 w14:paraId="5141332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3D3AC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86F5E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908879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EAD35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178F4E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A245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0DECD7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 w14:paraId="2989FA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14:paraId="4586EC9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3627A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03F9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 w14:paraId="2C4C4F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309F776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0269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14:paraId="1426EF5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 w14:paraId="6F5023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 w14:paraId="067A64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 w14:paraId="711B464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 w14:paraId="0D14D59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 w14:paraId="1CF5CBF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 w14:paraId="6E5FA1D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 w14:paraId="5ADC1AF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 w14:paraId="3FA241B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 w14:paraId="5B1C80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 w14:paraId="0836A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B4C4EE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35BA75D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07DC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20BDD60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 w14:paraId="7C2956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4B9394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F49710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50DEC1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F7B7A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7B6917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12E1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9D5CE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A6941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66FD07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221334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9CCEE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0F41D2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62F704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76686A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ED4F5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1DC1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F8D026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769C3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5580340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 w14:paraId="61412C8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D69FB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3BC31E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DC861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5177C6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036CC2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07D0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8A8A9D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5ACF2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4F4A07E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797216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9C293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620D8F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1CFE771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82C2D1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0090E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5FD1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DE18F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C15D15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E62708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 w14:paraId="724A960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15D039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C21687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D16C33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94C7D5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6CE8FD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8414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7D9AB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8001E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3D7B1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54579AB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E44AA5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0736A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13AFCF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322DF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BEADF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4FE5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23B10A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60426E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 w14:paraId="4DA3C3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47EE293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 w14:paraId="50DC120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3928C3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D883D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2958485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41D412C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D804D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7423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42360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BA1947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80F7A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93F24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C0C58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76658D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D83AE1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B84A56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45E24D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4050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296F8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A4C7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A92374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 w14:paraId="73C8CE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18753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101F8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99C14A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665EFF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7B9758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673F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B1D63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BC76C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5B5E5F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5BCFFE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7BC48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115F4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63BB8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49307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B7FD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52C4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C1AF8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021A7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7A2E1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 w14:paraId="467C354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86C219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CA75D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91BA99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BF7EB9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E0A44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9157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ED1695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0648E9A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126F5C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03E0B68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84DAE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E80B33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B45A60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506B9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E0932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51B8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B1773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CD572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7FD8A6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 w14:paraId="1BFEC1E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8F3A1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96F13D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9A57C7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44D5C8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463F4C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B248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9FB86F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C3FF72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7542575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07224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FDEFD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80101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8424C6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0F78EF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EED72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BA6B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EA93C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726A289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14908BE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 w14:paraId="4471F21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0DB72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5FCC67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29FD5B5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7CE9A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D3558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E92C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4375ED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4C8D4EA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6C89EE4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703DA9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AF12B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7728D0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44A062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371E294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3FF5E0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90F3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7F77C2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2327F26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05A079A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8B84D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E84FB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7CE565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8CED8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7ED607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F5D532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C49F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AFCBE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14:paraId="49989B83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750BB04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795EA9C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14:paraId="2D05014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D8FEFD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29BFD5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3443E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005FD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AB38F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3F18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2A8D65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196E843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D444AA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14:paraId="61DC1F6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15A67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9BCBE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CB491C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7D7976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A01EA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E9F8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F18E50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0BFF40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17D0F6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14:paraId="2C28E6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2AC4F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867BB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40DCB8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3C982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AC32C2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FAF7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 w14:paraId="1103439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 w14:paraId="20B2CC3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 w14:paraId="3FD2854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643C41F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 w14:paraId="6224FA4D"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 w14:paraId="51522281"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 w14:paraId="2B146C1A"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</w:t>
      </w:r>
    </w:p>
    <w:p w14:paraId="55C30A03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 w14:paraId="68C70125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651F7153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46C4629C">
      <w:pPr>
        <w:spacing w:line="240" w:lineRule="auto"/>
        <w:ind w:firstLine="880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汨罗市桥坪关山水库管理所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部门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(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)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</w:t>
      </w:r>
    </w:p>
    <w:p w14:paraId="4E3D087B"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绩效自评报告</w:t>
      </w:r>
    </w:p>
    <w:p w14:paraId="32A103B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DAE694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69785C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32C1086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6A148A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9787298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481D73D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4AB441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2ABB184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680D2E8B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B9B190F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7A0CD23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5E78EDC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06B3E9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 w14:paraId="2CE85E71"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2023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4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val="en-US" w:eastAsia="zh-CN"/>
        </w:rPr>
        <w:t>20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 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 w14:paraId="4303E6AE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 w14:paraId="58CFEB6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6FE6DCA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CE56D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0405FD6B">
      <w:pPr>
        <w:pStyle w:val="3"/>
        <w:jc w:val="left"/>
        <w:rPr>
          <w:rFonts w:asciiTheme="minorEastAsia" w:hAnsiTheme="minorEastAsia" w:eastAsiaTheme="minorEastAsia"/>
          <w:kern w:val="0"/>
          <w:lang w:eastAsia="zh-CN"/>
        </w:rPr>
      </w:pPr>
    </w:p>
    <w:p w14:paraId="34BF35CA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2</w:t>
      </w:r>
      <w:r>
        <w:rPr>
          <w:rFonts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Fonts w:ascii="黑体" w:hAnsi="黑体" w:eastAsia="黑体" w:cs="黑体"/>
          <w:spacing w:val="-60"/>
          <w:sz w:val="40"/>
          <w:szCs w:val="40"/>
        </w:rPr>
        <w:t xml:space="preserve"> </w:t>
      </w:r>
      <w:r>
        <w:rPr>
          <w:rFonts w:hint="eastAsia" w:ascii="Times New Roman" w:hAnsi="Times New Roman" w:eastAsia="宋体" w:cs="Times New Roman"/>
          <w:sz w:val="40"/>
          <w:szCs w:val="40"/>
          <w:lang w:eastAsia="zh-CN"/>
        </w:rPr>
        <w:t>汨罗市桥坪关山水库管理所</w:t>
      </w:r>
      <w:r>
        <w:rPr>
          <w:rFonts w:ascii="Times New Roman" w:hAnsi="Times New Roman" w:eastAsia="Times New Roman" w:cs="Times New Roman"/>
          <w:spacing w:val="75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16"/>
          <w:sz w:val="40"/>
          <w:szCs w:val="40"/>
        </w:rPr>
        <w:t>部门整体支出绩效</w:t>
      </w:r>
    </w:p>
    <w:p w14:paraId="6A3F30B4"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 w14:paraId="7C032366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637705"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left="-10" w:leftChars="0" w:firstLine="640" w:firstLineChars="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 w14:paraId="3AA6B47A">
      <w:pPr>
        <w:pStyle w:val="10"/>
        <w:ind w:left="1360" w:firstLine="0" w:firstLineChars="0"/>
        <w:rPr>
          <w:rFonts w:hint="eastAsia" w:cs="宋体"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auto"/>
          <w:sz w:val="28"/>
          <w:szCs w:val="28"/>
        </w:rPr>
        <w:t>汨罗市</w:t>
      </w:r>
      <w:r>
        <w:rPr>
          <w:rFonts w:hint="eastAsia" w:cs="宋体" w:asciiTheme="minorEastAsia" w:hAnsiTheme="minorEastAsia" w:eastAsiaTheme="minorEastAsia"/>
          <w:color w:val="auto"/>
          <w:sz w:val="28"/>
          <w:szCs w:val="28"/>
          <w:lang w:eastAsia="zh-CN"/>
        </w:rPr>
        <w:t>桥坪关山</w:t>
      </w:r>
      <w:r>
        <w:rPr>
          <w:rFonts w:hint="eastAsia" w:cs="宋体" w:asciiTheme="minorEastAsia" w:hAnsiTheme="minorEastAsia" w:eastAsiaTheme="minorEastAsia"/>
          <w:color w:val="auto"/>
          <w:sz w:val="28"/>
          <w:szCs w:val="28"/>
        </w:rPr>
        <w:t>水库</w:t>
      </w:r>
      <w:r>
        <w:rPr>
          <w:rFonts w:hint="eastAsia" w:cs="宋体" w:asciiTheme="minorEastAsia" w:hAnsiTheme="minorEastAsia" w:eastAsiaTheme="minorEastAsia"/>
          <w:bCs/>
          <w:color w:val="auto"/>
          <w:sz w:val="28"/>
          <w:szCs w:val="28"/>
        </w:rPr>
        <w:t>管理所</w:t>
      </w:r>
      <w:r>
        <w:rPr>
          <w:rFonts w:hint="eastAsia" w:cs="宋体" w:asciiTheme="minorEastAsia" w:hAnsiTheme="minorEastAsia" w:eastAsiaTheme="minorEastAsia"/>
          <w:color w:val="auto"/>
          <w:sz w:val="28"/>
          <w:szCs w:val="28"/>
        </w:rPr>
        <w:t>本级，隶属市水利局二级机构，为公益二</w:t>
      </w:r>
      <w:r>
        <w:rPr>
          <w:rFonts w:hint="eastAsia" w:cs="宋体" w:asciiTheme="minorEastAsia" w:hAnsiTheme="minorEastAsia" w:eastAsiaTheme="minorEastAsia"/>
          <w:color w:val="auto"/>
          <w:sz w:val="28"/>
          <w:szCs w:val="28"/>
          <w:lang w:eastAsia="zh-CN"/>
        </w:rPr>
        <w:t>类</w:t>
      </w:r>
      <w:r>
        <w:rPr>
          <w:rFonts w:hint="eastAsia" w:cs="宋体" w:asciiTheme="minorEastAsia" w:hAnsiTheme="minorEastAsia" w:eastAsiaTheme="minorEastAsia"/>
          <w:color w:val="auto"/>
          <w:sz w:val="28"/>
          <w:szCs w:val="28"/>
        </w:rPr>
        <w:t>事业单位，并为财政差额拨款单位。在编在岗职工</w:t>
      </w:r>
      <w:r>
        <w:rPr>
          <w:rFonts w:hint="eastAsia" w:cs="宋体" w:asciiTheme="minorEastAsia" w:hAnsiTheme="minorEastAsia" w:eastAsiaTheme="minorEastAsia"/>
          <w:color w:val="auto"/>
          <w:sz w:val="28"/>
          <w:szCs w:val="28"/>
          <w:lang w:val="en-US" w:eastAsia="zh-CN"/>
        </w:rPr>
        <w:t>26</w:t>
      </w:r>
      <w:r>
        <w:rPr>
          <w:rFonts w:hint="eastAsia" w:cs="宋体" w:asciiTheme="minorEastAsia" w:hAnsiTheme="minorEastAsia" w:eastAsiaTheme="minorEastAsia"/>
          <w:color w:val="auto"/>
          <w:sz w:val="28"/>
          <w:szCs w:val="28"/>
        </w:rPr>
        <w:t>人，退休</w:t>
      </w:r>
      <w:r>
        <w:rPr>
          <w:rFonts w:hint="eastAsia" w:cs="宋体" w:asciiTheme="minorEastAsia" w:hAnsiTheme="minorEastAsia" w:eastAsiaTheme="minorEastAsia"/>
          <w:color w:val="auto"/>
          <w:sz w:val="28"/>
          <w:szCs w:val="28"/>
          <w:lang w:val="en-US" w:eastAsia="zh-CN"/>
        </w:rPr>
        <w:t>36</w:t>
      </w:r>
      <w:r>
        <w:rPr>
          <w:rFonts w:hint="eastAsia" w:cs="宋体" w:asciiTheme="minorEastAsia" w:hAnsiTheme="minorEastAsia" w:eastAsiaTheme="minorEastAsia"/>
          <w:color w:val="auto"/>
          <w:sz w:val="28"/>
          <w:szCs w:val="28"/>
        </w:rPr>
        <w:t>人。</w:t>
      </w:r>
    </w:p>
    <w:p w14:paraId="5494762A">
      <w:pPr>
        <w:pStyle w:val="5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cs="Arial" w:asciiTheme="minorEastAsia" w:hAnsiTheme="minorEastAsia" w:eastAsiaTheme="minorEastAsia"/>
          <w:snapToGrid w:val="0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napToGrid w:val="0"/>
          <w:sz w:val="32"/>
          <w:szCs w:val="32"/>
        </w:rPr>
        <w:t>职能职责</w:t>
      </w:r>
    </w:p>
    <w:p w14:paraId="151AAFF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宋体"/>
          <w:color w:val="555555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cs="Arial" w:asciiTheme="minorEastAsia" w:hAnsiTheme="minorEastAsia" w:eastAsiaTheme="minorEastAsia"/>
          <w:snapToGrid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555555"/>
          <w:kern w:val="0"/>
          <w:sz w:val="28"/>
          <w:szCs w:val="28"/>
          <w:shd w:val="clear" w:color="auto" w:fill="FFFFFF"/>
          <w:lang w:val="en-US" w:eastAsia="zh-CN" w:bidi="ar-SA"/>
        </w:rPr>
        <w:t>1、为农村水电发展提供服务.灌溉、发电、供水。</w:t>
      </w:r>
    </w:p>
    <w:p w14:paraId="074C07A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color w:val="555555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color w:val="555555"/>
          <w:kern w:val="0"/>
          <w:sz w:val="28"/>
          <w:szCs w:val="28"/>
          <w:shd w:val="clear" w:color="auto" w:fill="FFFFFF"/>
          <w:lang w:val="en-US" w:eastAsia="zh-CN" w:bidi="ar-SA"/>
        </w:rPr>
        <w:t>2、负责生活、生产经营和生态环境用水的统筹和保障。</w:t>
      </w:r>
    </w:p>
    <w:p w14:paraId="59DD4B7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color w:val="555555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color w:val="555555"/>
          <w:kern w:val="0"/>
          <w:sz w:val="28"/>
          <w:szCs w:val="28"/>
          <w:shd w:val="clear" w:color="auto" w:fill="FFFFFF"/>
          <w:lang w:val="en-US" w:eastAsia="zh-CN" w:bidi="ar-SA"/>
        </w:rPr>
        <w:t>3、指导水资源保护工作，组织编制实施水资源保护规划，指导饮用水水源保护有关工作，指导地下水开发利用、地下水资源管理保护。</w:t>
      </w:r>
    </w:p>
    <w:p w14:paraId="2F463BE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color w:val="555555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color w:val="555555"/>
          <w:kern w:val="0"/>
          <w:sz w:val="28"/>
          <w:szCs w:val="28"/>
          <w:shd w:val="clear" w:color="auto" w:fill="FFFFFF"/>
          <w:lang w:val="en-US" w:eastAsia="zh-CN" w:bidi="ar-SA"/>
        </w:rPr>
        <w:t>4、负责节约用水工作，拟定节约用水办公，组织编制节约用水规划并监督实施。组织实施用水总量控制等管理制度，指导和推动节水型社会建设工作。</w:t>
      </w:r>
    </w:p>
    <w:p w14:paraId="3E849C2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color w:val="555555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color w:val="555555"/>
          <w:kern w:val="0"/>
          <w:sz w:val="28"/>
          <w:szCs w:val="28"/>
          <w:shd w:val="clear" w:color="auto" w:fill="FFFFFF"/>
          <w:lang w:val="en-US" w:eastAsia="zh-CN" w:bidi="ar-SA"/>
        </w:rPr>
        <w:t>5、负责农村水利工作，组织开展灌排工程建设与改造，负责农村饮水安全工程建设管理工作，指导节水灌溉有关工作。指导农村水利改革创新和社会化服务体系建设，指导农村水能资源开发。</w:t>
      </w:r>
    </w:p>
    <w:p w14:paraId="1EA45C9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color w:val="555555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color w:val="555555"/>
          <w:kern w:val="0"/>
          <w:sz w:val="28"/>
          <w:szCs w:val="28"/>
          <w:shd w:val="clear" w:color="auto" w:fill="FFFFFF"/>
          <w:lang w:val="en-US" w:eastAsia="zh-CN" w:bidi="ar-SA"/>
        </w:rPr>
        <w:t>6、负责节水灌溉有关工作；</w:t>
      </w:r>
    </w:p>
    <w:p w14:paraId="66C0695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cs="Arial" w:asciiTheme="minorEastAsia" w:hAnsiTheme="minorEastAsia" w:eastAsiaTheme="minorEastAsia"/>
          <w:snapToGrid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555555"/>
          <w:kern w:val="0"/>
          <w:sz w:val="28"/>
          <w:szCs w:val="28"/>
          <w:shd w:val="clear" w:color="auto" w:fill="FFFFFF"/>
          <w:lang w:val="en-US" w:eastAsia="zh-CN" w:bidi="ar-SA"/>
        </w:rPr>
        <w:t>7、完成水利局交办的其他任务</w:t>
      </w:r>
    </w:p>
    <w:p w14:paraId="7BD0C97D">
      <w:pPr>
        <w:pStyle w:val="10"/>
        <w:ind w:left="1360" w:firstLine="0" w:firstLineChars="0"/>
        <w:rPr>
          <w:rFonts w:hint="eastAsia" w:cs="宋体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 w14:paraId="2B641025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 w14:paraId="2B8E5FFE">
      <w:pPr>
        <w:pStyle w:val="10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 w14:paraId="149C5BB0">
      <w:pPr>
        <w:spacing w:line="600" w:lineRule="exact"/>
        <w:ind w:firstLine="560" w:firstLineChars="200"/>
        <w:jc w:val="both"/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</w:pP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202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2年基本支出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126.17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万元</w:t>
      </w: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其中人员支出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126.17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万元</w:t>
      </w: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公用支出0万元。</w:t>
      </w:r>
    </w:p>
    <w:p w14:paraId="42AB4F0C">
      <w:pPr>
        <w:spacing w:line="600" w:lineRule="exact"/>
        <w:ind w:firstLine="560" w:firstLineChars="200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202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2年三公经费年初预算0万元</w:t>
      </w: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其中公务接待0万元</w:t>
      </w: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公务用车运行维护</w:t>
      </w: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万元</w:t>
      </w: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实际支出0万元</w:t>
      </w: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 xml:space="preserve">, 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其中公务接待0万元</w:t>
      </w: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公务用车运行维护</w:t>
      </w: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万元。</w:t>
      </w:r>
    </w:p>
    <w:p w14:paraId="00657FCB">
      <w:pPr>
        <w:pStyle w:val="10"/>
        <w:numPr>
          <w:ilvl w:val="0"/>
          <w:numId w:val="2"/>
        </w:numPr>
        <w:spacing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 w14:paraId="169BBB8B">
      <w:pPr>
        <w:pStyle w:val="10"/>
        <w:spacing w:line="600" w:lineRule="exact"/>
        <w:ind w:firstLine="700" w:firstLineChars="250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202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2年无项目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收入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，无项目支出。</w:t>
      </w:r>
    </w:p>
    <w:p w14:paraId="516D3C52">
      <w:pPr>
        <w:numPr>
          <w:ilvl w:val="0"/>
          <w:numId w:val="0"/>
        </w:numPr>
        <w:spacing w:line="600" w:lineRule="exact"/>
        <w:ind w:left="630" w:left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三、政府性基金预算支出情况</w:t>
      </w:r>
    </w:p>
    <w:p w14:paraId="46C7C9FC">
      <w:pPr>
        <w:spacing w:line="600" w:lineRule="exact"/>
        <w:ind w:firstLine="560" w:firstLineChars="200"/>
        <w:jc w:val="both"/>
        <w:rPr>
          <w:rFonts w:hint="eastAsia" w:ascii="方正黑体_GBK" w:eastAsia="仿宋"/>
          <w:kern w:val="0"/>
          <w:sz w:val="32"/>
          <w:szCs w:val="32"/>
          <w:lang w:val="en-US" w:eastAsia="zh-CN"/>
        </w:rPr>
      </w:pP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202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2年无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政府性基金预算财政收入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，无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政府性基金预算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支出。</w:t>
      </w:r>
    </w:p>
    <w:p w14:paraId="2A755169">
      <w:pPr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国有资本经营预算支出情况</w:t>
      </w:r>
    </w:p>
    <w:p w14:paraId="5C6BA27E">
      <w:pPr>
        <w:spacing w:line="600" w:lineRule="exact"/>
        <w:ind w:firstLine="560" w:firstLineChars="200"/>
        <w:jc w:val="both"/>
        <w:rPr>
          <w:rFonts w:hint="eastAsia" w:ascii="方正黑体_GBK" w:eastAsia="仿宋"/>
          <w:kern w:val="0"/>
          <w:sz w:val="32"/>
          <w:szCs w:val="32"/>
          <w:lang w:val="en-US" w:eastAsia="zh-CN"/>
        </w:rPr>
      </w:pP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202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2年无国有资本经营预算收入，无国有资本经营预算支出。</w:t>
      </w:r>
    </w:p>
    <w:p w14:paraId="07F1EBC0">
      <w:pPr>
        <w:numPr>
          <w:ilvl w:val="0"/>
          <w:numId w:val="3"/>
        </w:numPr>
        <w:spacing w:line="600" w:lineRule="exact"/>
        <w:ind w:left="0" w:leftChars="0"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社会保险基金预算支出情况</w:t>
      </w:r>
    </w:p>
    <w:p w14:paraId="27A8CF88">
      <w:pPr>
        <w:numPr>
          <w:ilvl w:val="0"/>
          <w:numId w:val="0"/>
        </w:numPr>
        <w:spacing w:line="600" w:lineRule="exact"/>
        <w:ind w:left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202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2年无社会保险基金预算收入，无社会保险基金预算支出。</w:t>
      </w:r>
    </w:p>
    <w:p w14:paraId="03087A41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 w14:paraId="0B108DA8">
      <w:pPr>
        <w:spacing w:line="600" w:lineRule="exact"/>
        <w:ind w:firstLine="560" w:firstLineChars="200"/>
        <w:jc w:val="both"/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根据汨罗市财政局关于开展</w:t>
      </w: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2022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年度部门整体支出绩效自评工作的通知要求，我单位在工作总结和数据收集、整理、汇总、分析、核查等各项工作的基础上，对预算资金使用、管理和效益情况进行自评，形成</w:t>
      </w: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202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2年度整体支出绩效评价报告如下。本部门整体支出管理得到了有效提升，并取得了较好的成效，自我评价分数为96分。</w:t>
      </w:r>
    </w:p>
    <w:p w14:paraId="79F84B76">
      <w:pPr>
        <w:numPr>
          <w:ilvl w:val="0"/>
          <w:numId w:val="4"/>
        </w:numPr>
        <w:spacing w:line="600" w:lineRule="exact"/>
        <w:ind w:left="-10" w:leftChars="0" w:firstLine="640" w:firstLineChars="0"/>
        <w:jc w:val="both"/>
        <w:rPr>
          <w:rFonts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部门整体支出管理</w:t>
      </w:r>
    </w:p>
    <w:p w14:paraId="268F547B">
      <w:pPr>
        <w:numPr>
          <w:ilvl w:val="0"/>
          <w:numId w:val="5"/>
        </w:numPr>
        <w:spacing w:line="600" w:lineRule="exact"/>
        <w:ind w:firstLine="560" w:firstLineChars="200"/>
        <w:jc w:val="both"/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严格预算支出管理。在支出预算编制上，人员经费按照配置定额，逐人核定编制。按照预算科目的规定使用财政资金，保障部门整体支出的规范化、制度化。</w:t>
      </w:r>
    </w:p>
    <w:p w14:paraId="5C19DDA8">
      <w:pPr>
        <w:spacing w:line="600" w:lineRule="exact"/>
        <w:ind w:firstLine="560" w:firstLineChars="200"/>
        <w:jc w:val="both"/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2、执行资金预算化管理，积极推进部门整体支出绩效管理。负责组织、协调各部门预算绩效管理；各部门组织编制部门预算和绩效目标，对项目绩效目标完成情况进行总结分析，撰写绩效报告送计财股；根据绩效评价结果改进预算绩效管理，通过资金预算编制、调整、执行、控制、绩效评价，增强政府资金投入、产出效能，提高财政资金使用效益。</w:t>
      </w:r>
    </w:p>
    <w:p w14:paraId="4FE10A05">
      <w:pPr>
        <w:numPr>
          <w:ilvl w:val="0"/>
          <w:numId w:val="4"/>
        </w:numPr>
        <w:spacing w:line="600" w:lineRule="exact"/>
        <w:ind w:left="-10" w:leftChars="0" w:firstLine="640" w:firstLineChars="0"/>
        <w:jc w:val="both"/>
        <w:rPr>
          <w:rFonts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部门整体支出情况</w:t>
      </w:r>
    </w:p>
    <w:p w14:paraId="31E9E31D">
      <w:pPr>
        <w:spacing w:line="600" w:lineRule="exact"/>
        <w:ind w:firstLine="560" w:firstLineChars="200"/>
        <w:jc w:val="both"/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我单位2022年部门整体支出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126.17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万元，其中：1、基本支出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126.17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万元，占总支出100%（人员支出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126.17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万元，占基本支出100%，）；2、项目支出0万元，占总支出0%。</w:t>
      </w:r>
    </w:p>
    <w:p w14:paraId="0D1E20AF">
      <w:pPr>
        <w:numPr>
          <w:ilvl w:val="0"/>
          <w:numId w:val="4"/>
        </w:numPr>
        <w:spacing w:line="600" w:lineRule="exact"/>
        <w:ind w:left="-10" w:leftChars="0" w:firstLine="640" w:firstLineChars="0"/>
        <w:jc w:val="both"/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  <w:t>整体目标完成情况</w:t>
      </w:r>
    </w:p>
    <w:p w14:paraId="2D699875">
      <w:pPr>
        <w:spacing w:line="600" w:lineRule="exact"/>
        <w:ind w:firstLine="560" w:firstLineChars="200"/>
        <w:jc w:val="both"/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</w:pP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202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2年预算总收入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126.17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万元，总支出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126.17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万元，其中基本支出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126.17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万元</w:t>
      </w: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项目支出0万元，无收支结余。</w:t>
      </w:r>
    </w:p>
    <w:p w14:paraId="47E9D5F8">
      <w:pPr>
        <w:spacing w:line="600" w:lineRule="exact"/>
        <w:ind w:firstLine="560" w:firstLineChars="200"/>
        <w:jc w:val="both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202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2年完成桥坪关山水库防汛抗旱指挥部日常工作。指挥部备用、应急处险物资储备，确保安全度汛。完成川山坪镇农田灌溉、发电、供水等工作。认真践行节水优先，空间均衡，系统治理，两手发力，持续加大水库管护和治理力度，推进水库面貌根本好转，守护好一江碧水。</w:t>
      </w:r>
    </w:p>
    <w:p w14:paraId="76855093">
      <w:pPr>
        <w:spacing w:line="600" w:lineRule="exact"/>
        <w:ind w:firstLine="560" w:firstLineChars="200"/>
        <w:jc w:val="both"/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</w:pPr>
    </w:p>
    <w:p w14:paraId="32B25370">
      <w:pPr>
        <w:numPr>
          <w:ilvl w:val="0"/>
          <w:numId w:val="0"/>
        </w:numPr>
        <w:spacing w:line="600" w:lineRule="exact"/>
        <w:ind w:left="630" w:leftChars="0"/>
        <w:jc w:val="both"/>
        <w:rPr>
          <w:rFonts w:hint="eastAsia" w:asciiTheme="minorEastAsia" w:hAnsiTheme="minorEastAsia" w:eastAsiaTheme="minorEastAsia"/>
          <w:color w:val="auto"/>
          <w:sz w:val="32"/>
          <w:szCs w:val="32"/>
          <w:lang w:eastAsia="zh-CN"/>
        </w:rPr>
      </w:pPr>
    </w:p>
    <w:p w14:paraId="4D33A17F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 w14:paraId="335941A1">
      <w:pPr>
        <w:spacing w:line="600" w:lineRule="exact"/>
        <w:ind w:firstLine="560" w:firstLineChars="200"/>
        <w:jc w:val="both"/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部门整体支出相比而言，社会效益较好，经济效益不明显。业务工作分项需更加清晰，不能很好的对比支出与成果，投入与产出效果，今儿很难针对性的发现问题，分析问题，提出解决方案。</w:t>
      </w:r>
    </w:p>
    <w:p w14:paraId="2512DF4F">
      <w:pPr>
        <w:spacing w:line="600" w:lineRule="exact"/>
        <w:ind w:firstLine="560" w:firstLineChars="200"/>
        <w:jc w:val="both"/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</w:pP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1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、年初预算整体只包含本级预算，上级预算资金无法预知，年初预算与年终决算数据差距较大。</w:t>
      </w:r>
    </w:p>
    <w:p w14:paraId="46935A94">
      <w:pPr>
        <w:spacing w:line="600" w:lineRule="exact"/>
        <w:ind w:firstLine="560" w:firstLineChars="200"/>
        <w:jc w:val="both"/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</w:pPr>
      <w:r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、业务工作分项不清晰，不能很好的对比支出与成果，投入与产出效果，很难针对性的发现问题，分析问题，提出解决方案。</w:t>
      </w:r>
    </w:p>
    <w:p w14:paraId="21E6073D"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八、下一步改进措施</w:t>
      </w:r>
    </w:p>
    <w:p w14:paraId="15C5474E">
      <w:pPr>
        <w:spacing w:line="600" w:lineRule="exact"/>
        <w:ind w:firstLine="560" w:firstLineChars="200"/>
        <w:jc w:val="both"/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1、学习如何科学合理制定绩效目标及考核体系，充分发挥绩效工作效用。</w:t>
      </w:r>
    </w:p>
    <w:p w14:paraId="0A5248C8">
      <w:pPr>
        <w:spacing w:line="600" w:lineRule="exact"/>
        <w:ind w:firstLine="560" w:firstLineChars="200"/>
        <w:jc w:val="both"/>
        <w:rPr>
          <w:rFonts w:asciiTheme="minorEastAsia" w:hAnsiTheme="minorEastAsia" w:eastAsia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2、对于能细分、归总的业务工作，效仿专项支出进行管理，一遍更好的进行绩效评价，发现不足，提出改进。</w:t>
      </w:r>
    </w:p>
    <w:p w14:paraId="42D4F912">
      <w:pPr>
        <w:spacing w:line="600" w:lineRule="exact"/>
        <w:ind w:firstLine="56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3、财务上，会计核算要更加详细，为本单位各项工作的开展、总结、评估提供有效数据资料支撑，为各项业务工作更好的开展提供帮助。</w:t>
      </w:r>
    </w:p>
    <w:p w14:paraId="37ACA1CA"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九、部门整体支出绩效自评结果拟应用和公开情况</w:t>
      </w:r>
    </w:p>
    <w:p w14:paraId="1CEA0AB1">
      <w:pPr>
        <w:spacing w:line="600" w:lineRule="exact"/>
        <w:ind w:firstLine="56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部门整体支出绩效自评结果按照上级要求统一公开到相关网站。</w:t>
      </w:r>
    </w:p>
    <w:p w14:paraId="03E13B94"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 w14:paraId="3C7E2132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无</w:t>
      </w:r>
    </w:p>
    <w:p w14:paraId="74550A2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 w14:paraId="223B0648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 w14:paraId="32446569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 w14:paraId="77C0C86B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 w14:paraId="296CC7B5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 w14:paraId="0F7D610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 w14:paraId="026050E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 w14:paraId="36122B9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8C2717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96A870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BBE368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5B053217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1B7A98B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6E04F8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7877AEB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8DD6B8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12EF2D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40038B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486EDCB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396B61B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4EC8C4B6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86B8A08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7D9EF1E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33C71B96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AF971AE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1276A3A3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688ACCBF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254BDAA3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0E73F1A3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9B10293"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1A7C30C8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 w14:paraId="093061A5">
      <w:pPr>
        <w:spacing w:before="201" w:line="578" w:lineRule="exact"/>
        <w:ind w:left="2169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41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ascii="Times New Roman" w:hAnsi="Times New Roman" w:eastAsia="Times New Roman" w:cs="Times New Roman"/>
          <w:position w:val="10"/>
          <w:sz w:val="42"/>
          <w:szCs w:val="42"/>
        </w:rPr>
        <w:t>XX</w:t>
      </w:r>
      <w:r>
        <w:rPr>
          <w:rFonts w:ascii="Times New Roman" w:hAnsi="Times New Roman" w:eastAsia="Times New Roman" w:cs="Times New Roman"/>
          <w:spacing w:val="42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 w14:paraId="5035F9FC"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 w14:paraId="032D9877">
      <w:pPr>
        <w:spacing w:line="246" w:lineRule="auto"/>
        <w:rPr>
          <w:rFonts w:ascii="Arial"/>
          <w:sz w:val="21"/>
        </w:rPr>
      </w:pPr>
    </w:p>
    <w:p w14:paraId="3C26564A">
      <w:pPr>
        <w:spacing w:line="246" w:lineRule="auto"/>
        <w:rPr>
          <w:rFonts w:ascii="Arial"/>
          <w:sz w:val="21"/>
        </w:rPr>
      </w:pPr>
    </w:p>
    <w:p w14:paraId="0A3A7E53">
      <w:pPr>
        <w:spacing w:line="246" w:lineRule="auto"/>
        <w:rPr>
          <w:rFonts w:ascii="Arial"/>
          <w:sz w:val="21"/>
        </w:rPr>
      </w:pPr>
    </w:p>
    <w:p w14:paraId="7AB0F11F">
      <w:pPr>
        <w:spacing w:line="246" w:lineRule="auto"/>
        <w:rPr>
          <w:rFonts w:ascii="Arial"/>
          <w:sz w:val="21"/>
        </w:rPr>
      </w:pPr>
    </w:p>
    <w:p w14:paraId="04BC4C29">
      <w:pPr>
        <w:spacing w:line="246" w:lineRule="auto"/>
        <w:rPr>
          <w:rFonts w:ascii="Arial"/>
          <w:sz w:val="21"/>
        </w:rPr>
      </w:pPr>
    </w:p>
    <w:p w14:paraId="55E97675">
      <w:pPr>
        <w:spacing w:line="246" w:lineRule="auto"/>
        <w:rPr>
          <w:rFonts w:ascii="Arial"/>
          <w:sz w:val="21"/>
        </w:rPr>
      </w:pPr>
    </w:p>
    <w:p w14:paraId="3F8CB4A2">
      <w:pPr>
        <w:spacing w:line="246" w:lineRule="auto"/>
        <w:rPr>
          <w:rFonts w:ascii="Arial"/>
          <w:sz w:val="21"/>
        </w:rPr>
      </w:pPr>
    </w:p>
    <w:p w14:paraId="011F14D2">
      <w:pPr>
        <w:spacing w:line="246" w:lineRule="auto"/>
        <w:rPr>
          <w:rFonts w:ascii="Arial"/>
          <w:sz w:val="21"/>
        </w:rPr>
      </w:pPr>
    </w:p>
    <w:p w14:paraId="08934728">
      <w:pPr>
        <w:spacing w:line="246" w:lineRule="auto"/>
        <w:rPr>
          <w:rFonts w:ascii="Arial"/>
          <w:sz w:val="21"/>
        </w:rPr>
      </w:pPr>
    </w:p>
    <w:p w14:paraId="6D5C5D32">
      <w:pPr>
        <w:spacing w:line="246" w:lineRule="auto"/>
        <w:rPr>
          <w:rFonts w:ascii="Arial"/>
          <w:sz w:val="21"/>
        </w:rPr>
      </w:pPr>
    </w:p>
    <w:p w14:paraId="7DDE6D18">
      <w:pPr>
        <w:spacing w:line="246" w:lineRule="auto"/>
        <w:rPr>
          <w:rFonts w:ascii="Arial"/>
          <w:sz w:val="21"/>
        </w:rPr>
      </w:pPr>
    </w:p>
    <w:p w14:paraId="675D20DB">
      <w:pPr>
        <w:spacing w:line="246" w:lineRule="auto"/>
        <w:rPr>
          <w:rFonts w:ascii="Arial"/>
          <w:sz w:val="21"/>
        </w:rPr>
      </w:pPr>
    </w:p>
    <w:p w14:paraId="53DF4336">
      <w:pPr>
        <w:spacing w:line="246" w:lineRule="auto"/>
        <w:rPr>
          <w:rFonts w:ascii="Arial"/>
          <w:sz w:val="21"/>
        </w:rPr>
      </w:pPr>
    </w:p>
    <w:p w14:paraId="68A925AC">
      <w:pPr>
        <w:spacing w:line="246" w:lineRule="auto"/>
        <w:rPr>
          <w:rFonts w:ascii="Arial"/>
          <w:sz w:val="21"/>
        </w:rPr>
      </w:pPr>
    </w:p>
    <w:p w14:paraId="5FBB66BC">
      <w:pPr>
        <w:spacing w:line="246" w:lineRule="auto"/>
        <w:rPr>
          <w:rFonts w:ascii="Arial"/>
          <w:sz w:val="21"/>
        </w:rPr>
      </w:pPr>
    </w:p>
    <w:p w14:paraId="6534BA1F">
      <w:pPr>
        <w:spacing w:line="246" w:lineRule="auto"/>
        <w:rPr>
          <w:rFonts w:ascii="Arial"/>
          <w:sz w:val="21"/>
        </w:rPr>
      </w:pPr>
    </w:p>
    <w:p w14:paraId="25C9C9C9">
      <w:pPr>
        <w:spacing w:line="246" w:lineRule="auto"/>
        <w:rPr>
          <w:rFonts w:ascii="Arial"/>
          <w:sz w:val="21"/>
        </w:rPr>
      </w:pPr>
    </w:p>
    <w:p w14:paraId="2A99ADA6">
      <w:pPr>
        <w:spacing w:line="247" w:lineRule="auto"/>
        <w:rPr>
          <w:rFonts w:ascii="Arial"/>
          <w:sz w:val="21"/>
        </w:rPr>
      </w:pPr>
    </w:p>
    <w:p w14:paraId="33B6F041">
      <w:pPr>
        <w:spacing w:line="247" w:lineRule="auto"/>
        <w:rPr>
          <w:rFonts w:ascii="Arial"/>
          <w:sz w:val="21"/>
        </w:rPr>
      </w:pPr>
    </w:p>
    <w:p w14:paraId="3C923FF6">
      <w:pPr>
        <w:spacing w:line="247" w:lineRule="auto"/>
        <w:rPr>
          <w:rFonts w:ascii="Arial"/>
          <w:sz w:val="21"/>
        </w:rPr>
      </w:pPr>
    </w:p>
    <w:p w14:paraId="05807A9B">
      <w:pPr>
        <w:spacing w:line="247" w:lineRule="auto"/>
        <w:rPr>
          <w:rFonts w:ascii="Arial"/>
          <w:sz w:val="21"/>
        </w:rPr>
      </w:pPr>
    </w:p>
    <w:p w14:paraId="50B78604">
      <w:pPr>
        <w:spacing w:line="247" w:lineRule="auto"/>
        <w:rPr>
          <w:rFonts w:ascii="Arial"/>
          <w:sz w:val="21"/>
        </w:rPr>
      </w:pPr>
    </w:p>
    <w:p w14:paraId="5B205D90">
      <w:pPr>
        <w:spacing w:line="247" w:lineRule="auto"/>
        <w:rPr>
          <w:rFonts w:ascii="Arial"/>
          <w:sz w:val="21"/>
        </w:rPr>
      </w:pPr>
    </w:p>
    <w:p w14:paraId="78E8A7C6">
      <w:pPr>
        <w:spacing w:line="247" w:lineRule="auto"/>
        <w:rPr>
          <w:rFonts w:ascii="Arial"/>
          <w:sz w:val="21"/>
        </w:rPr>
      </w:pPr>
    </w:p>
    <w:p w14:paraId="1A386648">
      <w:pPr>
        <w:spacing w:line="247" w:lineRule="auto"/>
        <w:rPr>
          <w:rFonts w:ascii="Arial"/>
          <w:sz w:val="21"/>
        </w:rPr>
      </w:pPr>
    </w:p>
    <w:p w14:paraId="06115F05">
      <w:pPr>
        <w:spacing w:line="247" w:lineRule="auto"/>
        <w:rPr>
          <w:rFonts w:ascii="Arial"/>
          <w:sz w:val="21"/>
        </w:rPr>
      </w:pPr>
    </w:p>
    <w:p w14:paraId="6D3AA56C">
      <w:pPr>
        <w:spacing w:line="247" w:lineRule="auto"/>
        <w:rPr>
          <w:rFonts w:ascii="Arial"/>
          <w:sz w:val="21"/>
        </w:rPr>
      </w:pPr>
    </w:p>
    <w:p w14:paraId="23C18839">
      <w:pPr>
        <w:spacing w:line="247" w:lineRule="auto"/>
        <w:rPr>
          <w:rFonts w:ascii="Arial"/>
          <w:sz w:val="21"/>
        </w:rPr>
      </w:pPr>
    </w:p>
    <w:p w14:paraId="05C1AC58"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 w14:paraId="6B80A16B"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spacing w:val="-13"/>
          <w:position w:val="26"/>
          <w:sz w:val="27"/>
          <w:szCs w:val="27"/>
        </w:rPr>
        <w:t>年   月</w:t>
      </w:r>
      <w:r>
        <w:rPr>
          <w:spacing w:val="12"/>
          <w:position w:val="26"/>
          <w:sz w:val="27"/>
          <w:szCs w:val="27"/>
        </w:rPr>
        <w:t xml:space="preserve">   </w:t>
      </w:r>
      <w:r>
        <w:rPr>
          <w:spacing w:val="-13"/>
          <w:position w:val="26"/>
          <w:sz w:val="27"/>
          <w:szCs w:val="27"/>
        </w:rPr>
        <w:t>日</w:t>
      </w:r>
    </w:p>
    <w:p w14:paraId="7715D00C"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 w14:paraId="1B81E1CC">
      <w:pPr>
        <w:spacing w:line="223" w:lineRule="auto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 w14:paraId="28BCDE33"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 w14:paraId="0021A428">
      <w:pPr>
        <w:spacing w:before="190" w:line="227" w:lineRule="auto"/>
        <w:ind w:left="3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(参考提纲)</w:t>
      </w:r>
    </w:p>
    <w:p w14:paraId="4EB639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 w14:paraId="3410CD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(一)项目支出概况。</w:t>
      </w:r>
      <w:r>
        <w:rPr>
          <w:rFonts w:hint="eastAsia" w:eastAsia="仿宋_GB2312"/>
          <w:kern w:val="0"/>
          <w:sz w:val="32"/>
          <w:szCs w:val="32"/>
          <w:lang w:eastAsia="zh-CN"/>
        </w:rPr>
        <w:t>主要包括项目支出决策背景及其主要内容。</w:t>
      </w:r>
    </w:p>
    <w:p w14:paraId="4FE9CF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(二)项目资金使用管理情况。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主要包括：项目支出组织管 理机构；项目资金和项目管理制度建设，项目资金投向结构合理 性，资金拨付及时性等，项目立项、申报、评审、监督管理、验收等阶段组织实施的合规性等。</w:t>
      </w:r>
    </w:p>
    <w:p w14:paraId="6AC96D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  <w:r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  <w:t>。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主要包括绩效总目标和</w:t>
      </w:r>
    </w:p>
    <w:p w14:paraId="093A69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阶段性目标，实现的产出情况和取得的效益情况。</w:t>
      </w:r>
    </w:p>
    <w:p w14:paraId="6732EB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二、绩效评价工作情况</w:t>
      </w:r>
    </w:p>
    <w:p w14:paraId="377181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 w14:paraId="72818C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 w14:paraId="1FD154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 w14:paraId="1E93AE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(二)项目执行过程情况</w:t>
      </w:r>
    </w:p>
    <w:p w14:paraId="2FDADA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(三)项目支出产出情况</w:t>
      </w:r>
    </w:p>
    <w:p w14:paraId="2025BF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(四)项目支出效益情况</w:t>
      </w:r>
    </w:p>
    <w:p w14:paraId="3A603A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 w14:paraId="71B21C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可从资金分配和安排，资金指标下达、资金拨付和资金使用 进度，资金使用管理，项目管理，政策适应性等方面概括存在的</w:t>
      </w:r>
    </w:p>
    <w:p w14:paraId="117F41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主要问题。</w:t>
      </w:r>
    </w:p>
    <w:p w14:paraId="58DE12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 w14:paraId="6BBCD6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79E345F1"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 w14:paraId="7E53B648"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C3ACCFB"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 w14:paraId="445973CC"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608F32C"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 w14:paraId="0AF86AF8"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74798"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D2FB4"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EBF02"/>
    <w:multiLevelType w:val="singleLevel"/>
    <w:tmpl w:val="A7DEBF02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1">
    <w:nsid w:val="AE6D89F1"/>
    <w:multiLevelType w:val="singleLevel"/>
    <w:tmpl w:val="AE6D89F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14C132B"/>
    <w:multiLevelType w:val="singleLevel"/>
    <w:tmpl w:val="B14C132B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3">
    <w:nsid w:val="DBAB3D76"/>
    <w:multiLevelType w:val="singleLevel"/>
    <w:tmpl w:val="DBAB3D7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F8F0164D"/>
    <w:multiLevelType w:val="singleLevel"/>
    <w:tmpl w:val="F8F016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FkMzI4YzY5ZTE2NDkzOWU4OGFjYWJmMTBiOTdkZGQifQ=="/>
  </w:docVars>
  <w:rsids>
    <w:rsidRoot w:val="00000000"/>
    <w:rsid w:val="01AF3811"/>
    <w:rsid w:val="03795BF7"/>
    <w:rsid w:val="07312529"/>
    <w:rsid w:val="086E756B"/>
    <w:rsid w:val="0ACF37E5"/>
    <w:rsid w:val="0B400BC6"/>
    <w:rsid w:val="0E68228D"/>
    <w:rsid w:val="15276E52"/>
    <w:rsid w:val="19D32FBC"/>
    <w:rsid w:val="1E4E1E49"/>
    <w:rsid w:val="1E6A4395"/>
    <w:rsid w:val="25557A3D"/>
    <w:rsid w:val="26EA5ED7"/>
    <w:rsid w:val="27A93B82"/>
    <w:rsid w:val="280454E4"/>
    <w:rsid w:val="2AE00186"/>
    <w:rsid w:val="308216BE"/>
    <w:rsid w:val="34FE1149"/>
    <w:rsid w:val="3A550786"/>
    <w:rsid w:val="3B7A130F"/>
    <w:rsid w:val="4F8B6063"/>
    <w:rsid w:val="52FA3F96"/>
    <w:rsid w:val="55850F17"/>
    <w:rsid w:val="57AE6D93"/>
    <w:rsid w:val="5FB623A7"/>
    <w:rsid w:val="6E3851B0"/>
    <w:rsid w:val="788842AE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 w:val="0"/>
      <w:kinsoku/>
      <w:autoSpaceDE/>
      <w:autoSpaceDN/>
      <w:adjustRightInd/>
      <w:snapToGrid/>
      <w:spacing w:before="100" w:beforeAutospacing="1" w:after="100" w:afterAutospacing="1"/>
      <w:jc w:val="left"/>
      <w:textAlignment w:val="auto"/>
    </w:pPr>
    <w:rPr>
      <w:rFonts w:ascii="Calibri" w:hAnsi="Calibri" w:eastAsia="宋体" w:cs="Times New Roman"/>
      <w:snapToGrid/>
      <w:color w:val="auto"/>
      <w:sz w:val="24"/>
      <w:szCs w:val="24"/>
      <w:lang w:eastAsia="zh-CN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10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3815</Words>
  <Characters>4027</Characters>
  <TotalTime>4</TotalTime>
  <ScaleCrop>false</ScaleCrop>
  <LinksUpToDate>false</LinksUpToDate>
  <CharactersWithSpaces>4194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Administrator</cp:lastModifiedBy>
  <cp:lastPrinted>2024-05-21T14:05:00Z</cp:lastPrinted>
  <dcterms:modified xsi:type="dcterms:W3CDTF">2024-07-22T03:00:17Z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2052-12.1.0.17147</vt:lpwstr>
  </property>
  <property fmtid="{D5CDD505-2E9C-101B-9397-08002B2CF9AE}" pid="6" name="ICV">
    <vt:lpwstr>E072C80A001240509E2834EF23F9BD1A_13</vt:lpwstr>
  </property>
</Properties>
</file>