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22"/>
          <w:tab w:val="center" w:pos="7039"/>
        </w:tabs>
        <w:ind w:firstLine="3534" w:firstLineChars="800"/>
        <w:jc w:val="left"/>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汨罗市</w:t>
      </w:r>
      <w:r>
        <w:rPr>
          <w:rFonts w:hint="eastAsia" w:asciiTheme="majorEastAsia" w:hAnsiTheme="majorEastAsia" w:eastAsiaTheme="majorEastAsia" w:cstheme="majorEastAsia"/>
          <w:b/>
          <w:bCs/>
          <w:sz w:val="44"/>
          <w:szCs w:val="44"/>
          <w:lang w:eastAsia="zh-CN"/>
        </w:rPr>
        <w:t>民族宗教事务局</w:t>
      </w:r>
      <w:r>
        <w:rPr>
          <w:rFonts w:hint="eastAsia" w:asciiTheme="majorEastAsia" w:hAnsiTheme="majorEastAsia" w:eastAsiaTheme="majorEastAsia" w:cstheme="majorEastAsia"/>
          <w:b/>
          <w:bCs/>
          <w:sz w:val="44"/>
          <w:szCs w:val="44"/>
        </w:rPr>
        <w:t>权责清单</w:t>
      </w:r>
    </w:p>
    <w:tbl>
      <w:tblPr>
        <w:tblStyle w:val="3"/>
        <w:tblW w:w="14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170"/>
        <w:gridCol w:w="3870"/>
        <w:gridCol w:w="2970"/>
        <w:gridCol w:w="3045"/>
        <w:gridCol w:w="178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序号</w:t>
            </w:r>
          </w:p>
        </w:tc>
        <w:tc>
          <w:tcPr>
            <w:tcW w:w="1170" w:type="dxa"/>
            <w:vAlign w:val="center"/>
          </w:tcPr>
          <w:p>
            <w:pPr>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职权类型</w:t>
            </w:r>
          </w:p>
        </w:tc>
        <w:tc>
          <w:tcPr>
            <w:tcW w:w="387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项目名称</w:t>
            </w:r>
          </w:p>
        </w:tc>
        <w:tc>
          <w:tcPr>
            <w:tcW w:w="297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职权依据</w:t>
            </w:r>
          </w:p>
        </w:tc>
        <w:tc>
          <w:tcPr>
            <w:tcW w:w="3045"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w:t>
            </w:r>
          </w:p>
        </w:tc>
        <w:tc>
          <w:tcPr>
            <w:tcW w:w="1785"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责任事项依据</w:t>
            </w:r>
          </w:p>
        </w:tc>
        <w:tc>
          <w:tcPr>
            <w:tcW w:w="705"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行政许可</w:t>
            </w:r>
          </w:p>
        </w:tc>
        <w:tc>
          <w:tcPr>
            <w:tcW w:w="38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筹备设立宗教活动场所审批</w:t>
            </w:r>
            <w:r>
              <w:rPr>
                <w:rFonts w:hint="eastAsia" w:ascii="宋体" w:hAnsi="宋体" w:cs="宋体"/>
                <w:color w:val="000000"/>
                <w:kern w:val="0"/>
                <w:sz w:val="20"/>
                <w:szCs w:val="20"/>
                <w:lang w:eastAsia="zh-CN"/>
              </w:rPr>
              <w:t>（含扩建、异地重建）</w:t>
            </w:r>
          </w:p>
        </w:tc>
        <w:tc>
          <w:tcPr>
            <w:tcW w:w="29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《宗教事务条例》第二十一条</w:t>
            </w:r>
          </w:p>
        </w:tc>
        <w:tc>
          <w:tcPr>
            <w:tcW w:w="3045" w:type="dxa"/>
          </w:tcPr>
          <w:p>
            <w:pPr>
              <w:tabs>
                <w:tab w:val="left" w:pos="3522"/>
                <w:tab w:val="center" w:pos="7039"/>
              </w:tabs>
              <w:jc w:val="left"/>
              <w:rPr>
                <w:rFonts w:hint="eastAsia" w:asciiTheme="majorEastAsia" w:hAnsiTheme="majorEastAsia" w:eastAsiaTheme="majorEastAsia" w:cstheme="majorEastAsia"/>
                <w:sz w:val="20"/>
                <w:szCs w:val="20"/>
                <w:vertAlign w:val="baseline"/>
                <w:lang w:eastAsia="zh-CN"/>
              </w:rPr>
            </w:pPr>
            <w:r>
              <w:rPr>
                <w:rFonts w:hint="eastAsia" w:asciiTheme="majorEastAsia" w:hAnsiTheme="majorEastAsia" w:eastAsiaTheme="majorEastAsia" w:cstheme="majorEastAsia"/>
                <w:sz w:val="20"/>
                <w:szCs w:val="20"/>
                <w:vertAlign w:val="baseline"/>
              </w:rPr>
              <w:t>筹备设立宗教活动场所</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由宗教团体向拟设立的宗教活动场所所在地的县级宗教事务部门提出申请</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县级宗教事务部门应当自收到申请之日起30日内提出审核意见，报设区的市级人民政府宗教事务部门</w:t>
            </w:r>
            <w:r>
              <w:rPr>
                <w:rFonts w:hint="eastAsia" w:asciiTheme="majorEastAsia" w:hAnsiTheme="majorEastAsia" w:eastAsiaTheme="majorEastAsia" w:cstheme="majorEastAsia"/>
                <w:sz w:val="20"/>
                <w:szCs w:val="20"/>
                <w:vertAlign w:val="baseline"/>
                <w:lang w:eastAsia="zh-CN"/>
              </w:rPr>
              <w:t>。</w:t>
            </w:r>
          </w:p>
        </w:tc>
        <w:tc>
          <w:tcPr>
            <w:tcW w:w="1785" w:type="dxa"/>
          </w:tcPr>
          <w:p>
            <w:pPr>
              <w:tabs>
                <w:tab w:val="left" w:pos="3522"/>
                <w:tab w:val="center" w:pos="7039"/>
              </w:tabs>
              <w:ind w:left="200" w:hanging="200" w:hangingChars="100"/>
              <w:jc w:val="left"/>
              <w:rPr>
                <w:rFonts w:hint="eastAsia" w:asciiTheme="majorEastAsia" w:hAnsiTheme="majorEastAsia" w:eastAsiaTheme="majorEastAsia" w:cstheme="majorEastAsia"/>
                <w:sz w:val="20"/>
                <w:szCs w:val="20"/>
                <w:vertAlign w:val="baseline"/>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《宗教事务条例》第二十一条</w:t>
            </w:r>
          </w:p>
        </w:tc>
        <w:tc>
          <w:tcPr>
            <w:tcW w:w="705"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行政许可</w:t>
            </w:r>
          </w:p>
        </w:tc>
        <w:tc>
          <w:tcPr>
            <w:tcW w:w="38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宗教活动场所登记审批</w:t>
            </w:r>
          </w:p>
        </w:tc>
        <w:tc>
          <w:tcPr>
            <w:tcW w:w="29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《宗教事务条例》第二十</w:t>
            </w:r>
            <w:r>
              <w:rPr>
                <w:rFonts w:hint="eastAsia" w:ascii="宋体" w:hAnsi="宋体" w:cs="宋体"/>
                <w:color w:val="000000"/>
                <w:kern w:val="0"/>
                <w:sz w:val="20"/>
                <w:szCs w:val="20"/>
                <w:lang w:eastAsia="zh-CN"/>
              </w:rPr>
              <w:t>二</w:t>
            </w:r>
            <w:r>
              <w:rPr>
                <w:rFonts w:hint="eastAsia" w:ascii="宋体" w:hAnsi="宋体" w:cs="宋体"/>
                <w:color w:val="000000"/>
                <w:kern w:val="0"/>
                <w:sz w:val="20"/>
                <w:szCs w:val="20"/>
              </w:rPr>
              <w:t>条</w:t>
            </w:r>
          </w:p>
        </w:tc>
        <w:tc>
          <w:tcPr>
            <w:tcW w:w="3045"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rPr>
              <w:t>宗教活动场所经批准筹备建设完工后，应当向所在地的县级宗教事务部门申请登记 。县级宗教事务部门应当自收到申请之日起30日内对该宗教活动场所的管理组织</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规章制度建设等情况进行审核</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对符合条件的予以登记，发给</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宗教活动场所登记证</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 xml:space="preserve"> </w:t>
            </w:r>
          </w:p>
        </w:tc>
        <w:tc>
          <w:tcPr>
            <w:tcW w:w="1785" w:type="dxa"/>
          </w:tcPr>
          <w:p>
            <w:pPr>
              <w:tabs>
                <w:tab w:val="left" w:pos="3522"/>
                <w:tab w:val="center" w:pos="7039"/>
              </w:tabs>
              <w:ind w:left="200" w:hanging="200" w:hangingChars="100"/>
              <w:jc w:val="left"/>
              <w:rPr>
                <w:rFonts w:hint="eastAsia" w:asciiTheme="majorEastAsia" w:hAnsiTheme="majorEastAsia" w:eastAsiaTheme="majorEastAsia" w:cstheme="majorEastAsia"/>
                <w:sz w:val="20"/>
                <w:szCs w:val="20"/>
                <w:vertAlign w:val="baseline"/>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《宗教事务条例》第二十</w:t>
            </w:r>
            <w:r>
              <w:rPr>
                <w:rFonts w:hint="eastAsia" w:ascii="宋体" w:hAnsi="宋体" w:cs="宋体"/>
                <w:color w:val="000000"/>
                <w:kern w:val="0"/>
                <w:sz w:val="20"/>
                <w:szCs w:val="20"/>
                <w:lang w:eastAsia="zh-CN"/>
              </w:rPr>
              <w:t>二</w:t>
            </w:r>
            <w:r>
              <w:rPr>
                <w:rFonts w:hint="eastAsia" w:ascii="宋体" w:hAnsi="宋体" w:cs="宋体"/>
                <w:color w:val="000000"/>
                <w:kern w:val="0"/>
                <w:sz w:val="20"/>
                <w:szCs w:val="20"/>
              </w:rPr>
              <w:t>条</w:t>
            </w:r>
          </w:p>
        </w:tc>
        <w:tc>
          <w:tcPr>
            <w:tcW w:w="705"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行政许可</w:t>
            </w:r>
          </w:p>
        </w:tc>
        <w:tc>
          <w:tcPr>
            <w:tcW w:w="38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宗教活动场所法人登记审批</w:t>
            </w:r>
          </w:p>
        </w:tc>
        <w:tc>
          <w:tcPr>
            <w:tcW w:w="29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《宗教事务条例》第二十</w:t>
            </w:r>
            <w:r>
              <w:rPr>
                <w:rFonts w:hint="eastAsia" w:ascii="宋体" w:hAnsi="宋体" w:cs="宋体"/>
                <w:color w:val="000000"/>
                <w:kern w:val="0"/>
                <w:sz w:val="20"/>
                <w:szCs w:val="20"/>
                <w:lang w:eastAsia="zh-CN"/>
              </w:rPr>
              <w:t>三</w:t>
            </w:r>
            <w:r>
              <w:rPr>
                <w:rFonts w:hint="eastAsia" w:ascii="宋体" w:hAnsi="宋体" w:cs="宋体"/>
                <w:color w:val="000000"/>
                <w:kern w:val="0"/>
                <w:sz w:val="20"/>
                <w:szCs w:val="20"/>
              </w:rPr>
              <w:t>条</w:t>
            </w:r>
          </w:p>
        </w:tc>
        <w:tc>
          <w:tcPr>
            <w:tcW w:w="3045"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lang w:eastAsia="zh-CN"/>
              </w:rPr>
              <w:t>宗</w:t>
            </w:r>
            <w:r>
              <w:rPr>
                <w:rFonts w:hint="eastAsia" w:asciiTheme="majorEastAsia" w:hAnsiTheme="majorEastAsia" w:eastAsiaTheme="majorEastAsia" w:cstheme="majorEastAsia"/>
                <w:sz w:val="20"/>
                <w:szCs w:val="20"/>
                <w:vertAlign w:val="baseline"/>
              </w:rPr>
              <w:t>教活动场所符合法人条件的，经所在地宗教团体同意</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并报县级宗教事务部门审查同意后，可以到民政部门办理法人登记</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 xml:space="preserve"> </w:t>
            </w:r>
          </w:p>
        </w:tc>
        <w:tc>
          <w:tcPr>
            <w:tcW w:w="1785" w:type="dxa"/>
          </w:tcPr>
          <w:p>
            <w:pPr>
              <w:tabs>
                <w:tab w:val="left" w:pos="3522"/>
                <w:tab w:val="center" w:pos="7039"/>
              </w:tabs>
              <w:ind w:left="200" w:hanging="200" w:hangingChars="100"/>
              <w:jc w:val="left"/>
              <w:rPr>
                <w:rFonts w:hint="eastAsia" w:asciiTheme="majorEastAsia" w:hAnsiTheme="majorEastAsia" w:eastAsiaTheme="majorEastAsia" w:cstheme="majorEastAsia"/>
                <w:sz w:val="20"/>
                <w:szCs w:val="20"/>
                <w:vertAlign w:val="baseline"/>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《宗教事务条例》第二十</w:t>
            </w:r>
            <w:r>
              <w:rPr>
                <w:rFonts w:hint="eastAsia" w:ascii="宋体" w:hAnsi="宋体" w:cs="宋体"/>
                <w:color w:val="000000"/>
                <w:kern w:val="0"/>
                <w:sz w:val="20"/>
                <w:szCs w:val="20"/>
                <w:lang w:eastAsia="zh-CN"/>
              </w:rPr>
              <w:t>三</w:t>
            </w:r>
            <w:r>
              <w:rPr>
                <w:rFonts w:hint="eastAsia" w:ascii="宋体" w:hAnsi="宋体" w:cs="宋体"/>
                <w:color w:val="000000"/>
                <w:kern w:val="0"/>
                <w:sz w:val="20"/>
                <w:szCs w:val="20"/>
              </w:rPr>
              <w:t>条</w:t>
            </w:r>
          </w:p>
        </w:tc>
        <w:tc>
          <w:tcPr>
            <w:tcW w:w="705"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行政许可</w:t>
            </w:r>
          </w:p>
        </w:tc>
        <w:tc>
          <w:tcPr>
            <w:tcW w:w="38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宗教活动场所</w:t>
            </w:r>
            <w:r>
              <w:rPr>
                <w:rFonts w:hint="eastAsia" w:ascii="宋体" w:hAnsi="宋体" w:cs="宋体"/>
                <w:color w:val="000000"/>
                <w:kern w:val="0"/>
                <w:sz w:val="20"/>
                <w:szCs w:val="20"/>
                <w:lang w:eastAsia="zh-CN"/>
              </w:rPr>
              <w:t>终止或</w:t>
            </w:r>
            <w:r>
              <w:rPr>
                <w:rFonts w:hint="eastAsia" w:ascii="宋体" w:hAnsi="宋体" w:cs="宋体"/>
                <w:color w:val="000000"/>
                <w:kern w:val="0"/>
                <w:sz w:val="20"/>
                <w:szCs w:val="20"/>
              </w:rPr>
              <w:t>变更登记</w:t>
            </w:r>
            <w:r>
              <w:rPr>
                <w:rFonts w:hint="eastAsia" w:ascii="宋体" w:hAnsi="宋体" w:cs="宋体"/>
                <w:color w:val="000000"/>
                <w:kern w:val="0"/>
                <w:sz w:val="20"/>
                <w:szCs w:val="20"/>
                <w:lang w:eastAsia="zh-CN"/>
              </w:rPr>
              <w:t>内容的</w:t>
            </w:r>
            <w:r>
              <w:rPr>
                <w:rFonts w:hint="eastAsia" w:ascii="宋体" w:hAnsi="宋体" w:cs="宋体"/>
                <w:color w:val="000000"/>
                <w:kern w:val="0"/>
                <w:sz w:val="20"/>
                <w:szCs w:val="20"/>
              </w:rPr>
              <w:t>审批</w:t>
            </w:r>
          </w:p>
        </w:tc>
        <w:tc>
          <w:tcPr>
            <w:tcW w:w="29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《宗教事务条例》第二十</w:t>
            </w:r>
            <w:r>
              <w:rPr>
                <w:rFonts w:hint="eastAsia" w:ascii="宋体" w:hAnsi="宋体" w:cs="宋体"/>
                <w:color w:val="000000"/>
                <w:kern w:val="0"/>
                <w:sz w:val="20"/>
                <w:szCs w:val="20"/>
                <w:lang w:eastAsia="zh-CN"/>
              </w:rPr>
              <w:t>四</w:t>
            </w:r>
            <w:r>
              <w:rPr>
                <w:rFonts w:hint="eastAsia" w:ascii="宋体" w:hAnsi="宋体" w:cs="宋体"/>
                <w:color w:val="000000"/>
                <w:kern w:val="0"/>
                <w:sz w:val="20"/>
                <w:szCs w:val="20"/>
              </w:rPr>
              <w:t>条</w:t>
            </w:r>
          </w:p>
        </w:tc>
        <w:tc>
          <w:tcPr>
            <w:tcW w:w="3045"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lang w:eastAsia="zh-CN"/>
              </w:rPr>
              <w:t>宗</w:t>
            </w:r>
            <w:r>
              <w:rPr>
                <w:rFonts w:hint="eastAsia" w:asciiTheme="majorEastAsia" w:hAnsiTheme="majorEastAsia" w:eastAsiaTheme="majorEastAsia" w:cstheme="majorEastAsia"/>
                <w:sz w:val="20"/>
                <w:szCs w:val="20"/>
                <w:vertAlign w:val="baseline"/>
              </w:rPr>
              <w:t>教活动场所终止或者变更登记内容的，应当到原登记机关办理相应的注销或者变更登记手续</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 xml:space="preserve"> </w:t>
            </w:r>
          </w:p>
        </w:tc>
        <w:tc>
          <w:tcPr>
            <w:tcW w:w="1785" w:type="dxa"/>
          </w:tcPr>
          <w:p>
            <w:pPr>
              <w:tabs>
                <w:tab w:val="left" w:pos="3522"/>
                <w:tab w:val="center" w:pos="7039"/>
              </w:tabs>
              <w:ind w:left="200" w:hanging="200" w:hangingChars="100"/>
              <w:jc w:val="left"/>
              <w:rPr>
                <w:rFonts w:hint="eastAsia" w:asciiTheme="majorEastAsia" w:hAnsiTheme="majorEastAsia" w:eastAsiaTheme="majorEastAsia" w:cstheme="majorEastAsia"/>
                <w:sz w:val="20"/>
                <w:szCs w:val="20"/>
                <w:vertAlign w:val="baseline"/>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《宗教事务条例》第二十</w:t>
            </w:r>
            <w:r>
              <w:rPr>
                <w:rFonts w:hint="eastAsia" w:ascii="宋体" w:hAnsi="宋体" w:cs="宋体"/>
                <w:color w:val="000000"/>
                <w:kern w:val="0"/>
                <w:sz w:val="20"/>
                <w:szCs w:val="20"/>
                <w:lang w:eastAsia="zh-CN"/>
              </w:rPr>
              <w:t>四</w:t>
            </w:r>
            <w:r>
              <w:rPr>
                <w:rFonts w:hint="eastAsia" w:ascii="宋体" w:hAnsi="宋体" w:cs="宋体"/>
                <w:color w:val="000000"/>
                <w:kern w:val="0"/>
                <w:sz w:val="20"/>
                <w:szCs w:val="20"/>
              </w:rPr>
              <w:t>条</w:t>
            </w:r>
          </w:p>
        </w:tc>
        <w:tc>
          <w:tcPr>
            <w:tcW w:w="705"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bl>
    <w:p>
      <w:pPr>
        <w:tabs>
          <w:tab w:val="left" w:pos="3522"/>
          <w:tab w:val="center" w:pos="7039"/>
        </w:tabs>
        <w:ind w:firstLine="3092" w:firstLineChars="700"/>
        <w:jc w:val="left"/>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汨罗市</w:t>
      </w:r>
      <w:r>
        <w:rPr>
          <w:rFonts w:hint="eastAsia" w:asciiTheme="majorEastAsia" w:hAnsiTheme="majorEastAsia" w:eastAsiaTheme="majorEastAsia" w:cstheme="majorEastAsia"/>
          <w:b/>
          <w:bCs/>
          <w:sz w:val="44"/>
          <w:szCs w:val="44"/>
          <w:lang w:eastAsia="zh-CN"/>
        </w:rPr>
        <w:t>民族宗教事务局</w:t>
      </w:r>
      <w:r>
        <w:rPr>
          <w:rFonts w:hint="eastAsia" w:asciiTheme="majorEastAsia" w:hAnsiTheme="majorEastAsia" w:eastAsiaTheme="majorEastAsia" w:cstheme="majorEastAsia"/>
          <w:b/>
          <w:bCs/>
          <w:sz w:val="44"/>
          <w:szCs w:val="44"/>
        </w:rPr>
        <w:t>权责清单</w:t>
      </w:r>
    </w:p>
    <w:tbl>
      <w:tblPr>
        <w:tblStyle w:val="3"/>
        <w:tblW w:w="14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170"/>
        <w:gridCol w:w="3870"/>
        <w:gridCol w:w="2550"/>
        <w:gridCol w:w="3540"/>
        <w:gridCol w:w="174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序号</w:t>
            </w:r>
          </w:p>
        </w:tc>
        <w:tc>
          <w:tcPr>
            <w:tcW w:w="1170" w:type="dxa"/>
            <w:vAlign w:val="center"/>
          </w:tcPr>
          <w:p>
            <w:pPr>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职权类型</w:t>
            </w:r>
          </w:p>
        </w:tc>
        <w:tc>
          <w:tcPr>
            <w:tcW w:w="387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项目名称</w:t>
            </w:r>
          </w:p>
        </w:tc>
        <w:tc>
          <w:tcPr>
            <w:tcW w:w="255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职权依据</w:t>
            </w:r>
          </w:p>
        </w:tc>
        <w:tc>
          <w:tcPr>
            <w:tcW w:w="354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w:t>
            </w:r>
          </w:p>
        </w:tc>
        <w:tc>
          <w:tcPr>
            <w:tcW w:w="174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责任事项依据</w:t>
            </w:r>
          </w:p>
        </w:tc>
        <w:tc>
          <w:tcPr>
            <w:tcW w:w="675"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5</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行政许可</w:t>
            </w:r>
          </w:p>
        </w:tc>
        <w:tc>
          <w:tcPr>
            <w:tcW w:w="38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在宗教活动场所内改建或者新建建筑物审批</w:t>
            </w:r>
          </w:p>
        </w:tc>
        <w:tc>
          <w:tcPr>
            <w:tcW w:w="255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《宗教事务条例》第三十三条</w:t>
            </w:r>
          </w:p>
        </w:tc>
        <w:tc>
          <w:tcPr>
            <w:tcW w:w="3540"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rPr>
              <w:t>在</w:t>
            </w:r>
            <w:r>
              <w:rPr>
                <w:rFonts w:hint="eastAsia" w:asciiTheme="majorEastAsia" w:hAnsiTheme="majorEastAsia" w:eastAsiaTheme="majorEastAsia" w:cstheme="majorEastAsia"/>
                <w:sz w:val="20"/>
                <w:szCs w:val="20"/>
                <w:vertAlign w:val="baseline"/>
                <w:lang w:eastAsia="zh-CN"/>
              </w:rPr>
              <w:t>宗</w:t>
            </w:r>
            <w:r>
              <w:rPr>
                <w:rFonts w:hint="eastAsia" w:asciiTheme="majorEastAsia" w:hAnsiTheme="majorEastAsia" w:eastAsiaTheme="majorEastAsia" w:cstheme="majorEastAsia"/>
                <w:sz w:val="20"/>
                <w:szCs w:val="20"/>
                <w:vertAlign w:val="baseline"/>
              </w:rPr>
              <w:t>教活动场所内改建或者新建建筑物，应当经所在地县级宗教事务部门批准后，依法办理规划，建设等手续</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 xml:space="preserve"> </w:t>
            </w:r>
          </w:p>
        </w:tc>
        <w:tc>
          <w:tcPr>
            <w:tcW w:w="1740" w:type="dxa"/>
          </w:tcPr>
          <w:p>
            <w:pPr>
              <w:tabs>
                <w:tab w:val="left" w:pos="3522"/>
                <w:tab w:val="center" w:pos="7039"/>
              </w:tabs>
              <w:ind w:left="200" w:hanging="200" w:hangingChars="100"/>
              <w:jc w:val="left"/>
              <w:rPr>
                <w:rFonts w:hint="eastAsia" w:asciiTheme="majorEastAsia" w:hAnsiTheme="majorEastAsia" w:eastAsiaTheme="majorEastAsia" w:cstheme="majorEastAsia"/>
                <w:sz w:val="20"/>
                <w:szCs w:val="20"/>
                <w:vertAlign w:val="baseline"/>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《宗教事务条例》第三十三条</w:t>
            </w:r>
          </w:p>
        </w:tc>
        <w:tc>
          <w:tcPr>
            <w:tcW w:w="675"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6</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行政许可</w:t>
            </w:r>
          </w:p>
        </w:tc>
        <w:tc>
          <w:tcPr>
            <w:tcW w:w="38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临时宗教活动地点审批</w:t>
            </w:r>
          </w:p>
        </w:tc>
        <w:tc>
          <w:tcPr>
            <w:tcW w:w="255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《宗教事务条例》第</w:t>
            </w:r>
            <w:r>
              <w:rPr>
                <w:rFonts w:hint="eastAsia" w:ascii="宋体" w:hAnsi="宋体" w:cs="宋体"/>
                <w:color w:val="000000"/>
                <w:kern w:val="0"/>
                <w:sz w:val="20"/>
                <w:szCs w:val="20"/>
                <w:lang w:eastAsia="zh-CN"/>
              </w:rPr>
              <w:t>三</w:t>
            </w:r>
            <w:r>
              <w:rPr>
                <w:rFonts w:hint="eastAsia" w:ascii="宋体" w:hAnsi="宋体" w:cs="宋体"/>
                <w:color w:val="000000"/>
                <w:kern w:val="0"/>
                <w:sz w:val="20"/>
                <w:szCs w:val="20"/>
              </w:rPr>
              <w:t>十</w:t>
            </w:r>
            <w:r>
              <w:rPr>
                <w:rFonts w:hint="eastAsia" w:ascii="宋体" w:hAnsi="宋体" w:cs="宋体"/>
                <w:color w:val="000000"/>
                <w:kern w:val="0"/>
                <w:sz w:val="20"/>
                <w:szCs w:val="20"/>
                <w:lang w:eastAsia="zh-CN"/>
              </w:rPr>
              <w:t>五</w:t>
            </w:r>
            <w:r>
              <w:rPr>
                <w:rFonts w:hint="eastAsia" w:ascii="宋体" w:hAnsi="宋体" w:cs="宋体"/>
                <w:color w:val="000000"/>
                <w:kern w:val="0"/>
                <w:sz w:val="20"/>
                <w:szCs w:val="20"/>
              </w:rPr>
              <w:t>条</w:t>
            </w:r>
          </w:p>
        </w:tc>
        <w:tc>
          <w:tcPr>
            <w:tcW w:w="3540"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rPr>
              <w:t>信教公民有进行经常性集体宗教活动需要 ，尚不具备条件申请设立宗教活动场所的，由信教公民代表向县级宗教事务部门提出申请，县级宗教事务部门征求所在地宗教团体和乡级人民政府意见后，可以为其指定临时活动地点。</w:t>
            </w:r>
          </w:p>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rPr>
              <w:t xml:space="preserve">在县级宗教事务部门指导下，所在地乡级人民政府对临时活动地点的活动进行监管 。  </w:t>
            </w:r>
          </w:p>
        </w:tc>
        <w:tc>
          <w:tcPr>
            <w:tcW w:w="1740" w:type="dxa"/>
          </w:tcPr>
          <w:p>
            <w:pPr>
              <w:tabs>
                <w:tab w:val="left" w:pos="3522"/>
                <w:tab w:val="center" w:pos="7039"/>
              </w:tabs>
              <w:ind w:left="200" w:hanging="200" w:hangingChars="100"/>
              <w:jc w:val="left"/>
              <w:rPr>
                <w:rFonts w:hint="eastAsia" w:asciiTheme="majorEastAsia" w:hAnsiTheme="majorEastAsia" w:eastAsiaTheme="majorEastAsia" w:cstheme="majorEastAsia"/>
                <w:sz w:val="20"/>
                <w:szCs w:val="20"/>
                <w:vertAlign w:val="baseline"/>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《宗教事务条例》第</w:t>
            </w:r>
            <w:r>
              <w:rPr>
                <w:rFonts w:hint="eastAsia" w:ascii="宋体" w:hAnsi="宋体" w:cs="宋体"/>
                <w:color w:val="000000"/>
                <w:kern w:val="0"/>
                <w:sz w:val="20"/>
                <w:szCs w:val="20"/>
                <w:lang w:eastAsia="zh-CN"/>
              </w:rPr>
              <w:t>三</w:t>
            </w:r>
            <w:r>
              <w:rPr>
                <w:rFonts w:hint="eastAsia" w:ascii="宋体" w:hAnsi="宋体" w:cs="宋体"/>
                <w:color w:val="000000"/>
                <w:kern w:val="0"/>
                <w:sz w:val="20"/>
                <w:szCs w:val="20"/>
              </w:rPr>
              <w:t>十</w:t>
            </w:r>
            <w:r>
              <w:rPr>
                <w:rFonts w:hint="eastAsia" w:ascii="宋体" w:hAnsi="宋体" w:cs="宋体"/>
                <w:color w:val="000000"/>
                <w:kern w:val="0"/>
                <w:sz w:val="20"/>
                <w:szCs w:val="20"/>
                <w:lang w:eastAsia="zh-CN"/>
              </w:rPr>
              <w:t>五</w:t>
            </w:r>
            <w:r>
              <w:rPr>
                <w:rFonts w:hint="eastAsia" w:ascii="宋体" w:hAnsi="宋体" w:cs="宋体"/>
                <w:color w:val="000000"/>
                <w:kern w:val="0"/>
                <w:sz w:val="20"/>
                <w:szCs w:val="20"/>
              </w:rPr>
              <w:t>条</w:t>
            </w:r>
          </w:p>
        </w:tc>
        <w:tc>
          <w:tcPr>
            <w:tcW w:w="675"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7</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行政许可</w:t>
            </w:r>
          </w:p>
        </w:tc>
        <w:tc>
          <w:tcPr>
            <w:tcW w:w="38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宗教团体成立、变更、注销审批</w:t>
            </w:r>
          </w:p>
        </w:tc>
        <w:tc>
          <w:tcPr>
            <w:tcW w:w="255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《宗教事务条例》第</w:t>
            </w:r>
            <w:r>
              <w:rPr>
                <w:rFonts w:hint="eastAsia" w:ascii="宋体" w:hAnsi="宋体" w:cs="宋体"/>
                <w:color w:val="000000"/>
                <w:kern w:val="0"/>
                <w:sz w:val="20"/>
                <w:szCs w:val="20"/>
                <w:lang w:eastAsia="zh-CN"/>
              </w:rPr>
              <w:t>七</w:t>
            </w:r>
            <w:r>
              <w:rPr>
                <w:rFonts w:hint="eastAsia" w:ascii="宋体" w:hAnsi="宋体" w:cs="宋体"/>
                <w:color w:val="000000"/>
                <w:kern w:val="0"/>
                <w:sz w:val="20"/>
                <w:szCs w:val="20"/>
              </w:rPr>
              <w:t>条</w:t>
            </w:r>
          </w:p>
        </w:tc>
        <w:tc>
          <w:tcPr>
            <w:tcW w:w="3540"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rPr>
              <w:t>经宗教事务部门前期审批同意后，依照国家社会团体管理的有关规定办理登记 。</w:t>
            </w:r>
          </w:p>
        </w:tc>
        <w:tc>
          <w:tcPr>
            <w:tcW w:w="1740" w:type="dxa"/>
          </w:tcPr>
          <w:p>
            <w:pPr>
              <w:tabs>
                <w:tab w:val="left" w:pos="3522"/>
                <w:tab w:val="center" w:pos="7039"/>
              </w:tabs>
              <w:ind w:left="400" w:hanging="400" w:hangingChars="200"/>
              <w:jc w:val="left"/>
              <w:rPr>
                <w:rFonts w:hint="eastAsia" w:asciiTheme="majorEastAsia" w:hAnsiTheme="majorEastAsia" w:eastAsiaTheme="majorEastAsia" w:cstheme="majorEastAsia"/>
                <w:sz w:val="20"/>
                <w:szCs w:val="20"/>
                <w:vertAlign w:val="baseline"/>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《宗教事务条例》第</w:t>
            </w:r>
            <w:r>
              <w:rPr>
                <w:rFonts w:hint="eastAsia" w:ascii="宋体" w:hAnsi="宋体" w:cs="宋体"/>
                <w:color w:val="000000"/>
                <w:kern w:val="0"/>
                <w:sz w:val="20"/>
                <w:szCs w:val="20"/>
                <w:lang w:eastAsia="zh-CN"/>
              </w:rPr>
              <w:t>七</w:t>
            </w:r>
            <w:r>
              <w:rPr>
                <w:rFonts w:hint="eastAsia" w:ascii="宋体" w:hAnsi="宋体" w:cs="宋体"/>
                <w:color w:val="000000"/>
                <w:kern w:val="0"/>
                <w:sz w:val="20"/>
                <w:szCs w:val="20"/>
              </w:rPr>
              <w:t>条</w:t>
            </w:r>
          </w:p>
        </w:tc>
        <w:tc>
          <w:tcPr>
            <w:tcW w:w="675"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8</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行政许可</w:t>
            </w:r>
          </w:p>
        </w:tc>
        <w:tc>
          <w:tcPr>
            <w:tcW w:w="38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宗教团体、宗教活动场所接受境外组织和个人捐赠审批</w:t>
            </w:r>
          </w:p>
        </w:tc>
        <w:tc>
          <w:tcPr>
            <w:tcW w:w="255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2017年修订颁布的</w:t>
            </w:r>
            <w:r>
              <w:rPr>
                <w:rFonts w:hint="eastAsia" w:ascii="宋体" w:hAnsi="宋体" w:eastAsia="宋体" w:cs="宋体"/>
                <w:color w:val="000000"/>
                <w:kern w:val="0"/>
                <w:sz w:val="20"/>
                <w:szCs w:val="20"/>
                <w:lang w:val="en-US" w:eastAsia="zh-CN" w:bidi="ar-SA"/>
              </w:rPr>
              <w:t>《宗教事务条例》</w:t>
            </w:r>
            <w:r>
              <w:rPr>
                <w:rFonts w:hint="eastAsia" w:ascii="宋体" w:hAnsi="宋体" w:cs="宋体"/>
                <w:color w:val="000000"/>
                <w:kern w:val="0"/>
                <w:sz w:val="20"/>
                <w:szCs w:val="20"/>
              </w:rPr>
              <w:t>第</w:t>
            </w:r>
            <w:r>
              <w:rPr>
                <w:rFonts w:hint="eastAsia" w:ascii="宋体" w:hAnsi="宋体" w:cs="宋体"/>
                <w:color w:val="000000"/>
                <w:kern w:val="0"/>
                <w:sz w:val="20"/>
                <w:szCs w:val="20"/>
                <w:lang w:eastAsia="zh-CN"/>
              </w:rPr>
              <w:t>五十七</w:t>
            </w:r>
            <w:r>
              <w:rPr>
                <w:rFonts w:hint="eastAsia" w:ascii="宋体" w:hAnsi="宋体" w:cs="宋体"/>
                <w:color w:val="000000"/>
                <w:kern w:val="0"/>
                <w:sz w:val="20"/>
                <w:szCs w:val="20"/>
              </w:rPr>
              <w:t>条</w:t>
            </w:r>
          </w:p>
          <w:p>
            <w:pPr>
              <w:widowControl/>
              <w:jc w:val="center"/>
              <w:rPr>
                <w:rFonts w:hint="eastAsia" w:ascii="宋体" w:hAnsi="宋体" w:eastAsia="宋体" w:cs="宋体"/>
                <w:color w:val="000000"/>
                <w:kern w:val="0"/>
                <w:sz w:val="20"/>
                <w:szCs w:val="20"/>
                <w:lang w:val="en-US" w:eastAsia="zh-CN" w:bidi="ar-SA"/>
              </w:rPr>
            </w:pPr>
          </w:p>
        </w:tc>
        <w:tc>
          <w:tcPr>
            <w:tcW w:w="3540"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rPr>
              <w:t>宗教团体、宗教活动场所不得接受境外组织和个人附带条件的捐赠，接受捐赠金额超过10万元的，应当报县级以上人民政府宗教事务部门审批 。</w:t>
            </w:r>
          </w:p>
        </w:tc>
        <w:tc>
          <w:tcPr>
            <w:tcW w:w="1740" w:type="dxa"/>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2017年修订颁布的</w:t>
            </w:r>
            <w:r>
              <w:rPr>
                <w:rFonts w:hint="eastAsia" w:ascii="宋体" w:hAnsi="宋体" w:eastAsia="宋体" w:cs="宋体"/>
                <w:color w:val="000000"/>
                <w:kern w:val="0"/>
                <w:sz w:val="20"/>
                <w:szCs w:val="20"/>
                <w:lang w:val="en-US" w:eastAsia="zh-CN" w:bidi="ar-SA"/>
              </w:rPr>
              <w:t>《宗教事务条例》</w:t>
            </w:r>
            <w:r>
              <w:rPr>
                <w:rFonts w:hint="eastAsia" w:ascii="宋体" w:hAnsi="宋体" w:cs="宋体"/>
                <w:color w:val="000000"/>
                <w:kern w:val="0"/>
                <w:sz w:val="20"/>
                <w:szCs w:val="20"/>
              </w:rPr>
              <w:t>第</w:t>
            </w:r>
            <w:r>
              <w:rPr>
                <w:rFonts w:hint="eastAsia" w:ascii="宋体" w:hAnsi="宋体" w:cs="宋体"/>
                <w:color w:val="000000"/>
                <w:kern w:val="0"/>
                <w:sz w:val="20"/>
                <w:szCs w:val="20"/>
                <w:lang w:eastAsia="zh-CN"/>
              </w:rPr>
              <w:t>五十七</w:t>
            </w:r>
            <w:r>
              <w:rPr>
                <w:rFonts w:hint="eastAsia" w:ascii="宋体" w:hAnsi="宋体" w:cs="宋体"/>
                <w:color w:val="000000"/>
                <w:kern w:val="0"/>
                <w:sz w:val="20"/>
                <w:szCs w:val="20"/>
              </w:rPr>
              <w:t>条</w:t>
            </w:r>
          </w:p>
          <w:p>
            <w:pPr>
              <w:tabs>
                <w:tab w:val="left" w:pos="3522"/>
                <w:tab w:val="center" w:pos="7039"/>
              </w:tabs>
              <w:jc w:val="left"/>
              <w:rPr>
                <w:rFonts w:hint="eastAsia" w:asciiTheme="majorEastAsia" w:hAnsiTheme="majorEastAsia" w:eastAsiaTheme="majorEastAsia" w:cstheme="majorEastAsia"/>
                <w:sz w:val="44"/>
                <w:szCs w:val="44"/>
                <w:vertAlign w:val="baseline"/>
              </w:rPr>
            </w:pPr>
          </w:p>
        </w:tc>
        <w:tc>
          <w:tcPr>
            <w:tcW w:w="675"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bl>
    <w:p>
      <w:pPr>
        <w:tabs>
          <w:tab w:val="left" w:pos="3522"/>
          <w:tab w:val="center" w:pos="7039"/>
        </w:tabs>
        <w:ind w:firstLine="3975" w:firstLineChars="900"/>
        <w:jc w:val="left"/>
        <w:rPr>
          <w:rFonts w:hint="eastAsia" w:asciiTheme="majorEastAsia" w:hAnsiTheme="majorEastAsia" w:eastAsiaTheme="majorEastAsia" w:cstheme="majorEastAsia"/>
          <w:b/>
          <w:bCs/>
          <w:sz w:val="44"/>
          <w:szCs w:val="44"/>
        </w:rPr>
      </w:pPr>
    </w:p>
    <w:p>
      <w:pPr>
        <w:tabs>
          <w:tab w:val="left" w:pos="3522"/>
          <w:tab w:val="center" w:pos="7039"/>
        </w:tabs>
        <w:ind w:firstLine="2650" w:firstLineChars="600"/>
        <w:jc w:val="left"/>
        <w:rPr>
          <w:rFonts w:hint="eastAsia" w:asciiTheme="majorEastAsia" w:hAnsiTheme="majorEastAsia" w:eastAsiaTheme="majorEastAsia" w:cstheme="majorEastAsia"/>
          <w:b/>
          <w:bCs/>
          <w:sz w:val="44"/>
          <w:szCs w:val="44"/>
        </w:rPr>
      </w:pPr>
    </w:p>
    <w:p>
      <w:pPr>
        <w:tabs>
          <w:tab w:val="left" w:pos="3522"/>
          <w:tab w:val="center" w:pos="7039"/>
        </w:tabs>
        <w:ind w:firstLine="2650" w:firstLineChars="600"/>
        <w:jc w:val="left"/>
        <w:rPr>
          <w:rFonts w:hint="eastAsia" w:asciiTheme="majorEastAsia" w:hAnsiTheme="majorEastAsia" w:eastAsiaTheme="majorEastAsia" w:cstheme="majorEastAsia"/>
          <w:b/>
          <w:bCs/>
          <w:sz w:val="44"/>
          <w:szCs w:val="44"/>
        </w:rPr>
      </w:pPr>
    </w:p>
    <w:p>
      <w:pPr>
        <w:tabs>
          <w:tab w:val="left" w:pos="3522"/>
          <w:tab w:val="center" w:pos="7039"/>
        </w:tabs>
        <w:ind w:firstLine="3975" w:firstLineChars="900"/>
        <w:jc w:val="left"/>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汨罗市</w:t>
      </w:r>
      <w:r>
        <w:rPr>
          <w:rFonts w:hint="eastAsia" w:asciiTheme="majorEastAsia" w:hAnsiTheme="majorEastAsia" w:eastAsiaTheme="majorEastAsia" w:cstheme="majorEastAsia"/>
          <w:b/>
          <w:bCs/>
          <w:sz w:val="44"/>
          <w:szCs w:val="44"/>
          <w:lang w:eastAsia="zh-CN"/>
        </w:rPr>
        <w:t>民族宗教事务局</w:t>
      </w:r>
      <w:r>
        <w:rPr>
          <w:rFonts w:hint="eastAsia" w:asciiTheme="majorEastAsia" w:hAnsiTheme="majorEastAsia" w:eastAsiaTheme="majorEastAsia" w:cstheme="majorEastAsia"/>
          <w:b/>
          <w:bCs/>
          <w:sz w:val="44"/>
          <w:szCs w:val="44"/>
        </w:rPr>
        <w:t>权责清单</w:t>
      </w:r>
    </w:p>
    <w:tbl>
      <w:tblPr>
        <w:tblStyle w:val="3"/>
        <w:tblW w:w="14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170"/>
        <w:gridCol w:w="3870"/>
        <w:gridCol w:w="1500"/>
        <w:gridCol w:w="4215"/>
        <w:gridCol w:w="183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序号</w:t>
            </w:r>
          </w:p>
        </w:tc>
        <w:tc>
          <w:tcPr>
            <w:tcW w:w="1170" w:type="dxa"/>
            <w:vAlign w:val="center"/>
          </w:tcPr>
          <w:p>
            <w:pPr>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职权类型</w:t>
            </w:r>
          </w:p>
        </w:tc>
        <w:tc>
          <w:tcPr>
            <w:tcW w:w="387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项目名称</w:t>
            </w:r>
          </w:p>
        </w:tc>
        <w:tc>
          <w:tcPr>
            <w:tcW w:w="150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职权依据</w:t>
            </w:r>
          </w:p>
        </w:tc>
        <w:tc>
          <w:tcPr>
            <w:tcW w:w="4215"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w:t>
            </w:r>
          </w:p>
        </w:tc>
        <w:tc>
          <w:tcPr>
            <w:tcW w:w="183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责任事项依据</w:t>
            </w:r>
          </w:p>
        </w:tc>
        <w:tc>
          <w:tcPr>
            <w:tcW w:w="96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9</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行政处罚</w:t>
            </w:r>
          </w:p>
        </w:tc>
        <w:tc>
          <w:tcPr>
            <w:tcW w:w="38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利用宗教进行危害国家安全、公共安全、妨害社会管理秩序的处罚</w:t>
            </w:r>
          </w:p>
        </w:tc>
        <w:tc>
          <w:tcPr>
            <w:tcW w:w="1500" w:type="dxa"/>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三</w:t>
            </w:r>
            <w:r>
              <w:rPr>
                <w:rFonts w:hint="eastAsia" w:ascii="宋体" w:hAnsi="宋体" w:eastAsia="宋体" w:cs="宋体"/>
                <w:color w:val="000000"/>
                <w:kern w:val="0"/>
                <w:sz w:val="20"/>
                <w:szCs w:val="20"/>
                <w:lang w:val="en-US" w:eastAsia="zh-CN" w:bidi="ar-SA"/>
              </w:rPr>
              <w:t>条</w:t>
            </w:r>
          </w:p>
          <w:p>
            <w:pPr>
              <w:widowControl/>
              <w:jc w:val="center"/>
              <w:rPr>
                <w:rFonts w:hint="eastAsia" w:ascii="宋体" w:hAnsi="宋体" w:eastAsia="宋体" w:cs="宋体"/>
                <w:color w:val="000000"/>
                <w:kern w:val="0"/>
                <w:sz w:val="20"/>
                <w:szCs w:val="20"/>
                <w:lang w:val="en-US" w:eastAsia="zh-CN" w:bidi="ar-SA"/>
              </w:rPr>
            </w:pPr>
          </w:p>
        </w:tc>
        <w:tc>
          <w:tcPr>
            <w:tcW w:w="4215" w:type="dxa"/>
          </w:tcPr>
          <w:p>
            <w:pPr>
              <w:tabs>
                <w:tab w:val="left" w:pos="3522"/>
                <w:tab w:val="center" w:pos="7039"/>
              </w:tabs>
              <w:jc w:val="left"/>
              <w:rPr>
                <w:rFonts w:hint="eastAsia" w:asciiTheme="majorEastAsia" w:hAnsiTheme="majorEastAsia" w:eastAsiaTheme="majorEastAsia" w:cstheme="majorEastAsia"/>
                <w:sz w:val="20"/>
                <w:szCs w:val="20"/>
                <w:vertAlign w:val="baseline"/>
                <w:lang w:eastAsia="zh-CN"/>
              </w:rPr>
            </w:pPr>
            <w:r>
              <w:rPr>
                <w:rFonts w:hint="eastAsia" w:asciiTheme="majorEastAsia" w:hAnsiTheme="majorEastAsia" w:eastAsiaTheme="majorEastAsia" w:cstheme="majorEastAsia"/>
                <w:sz w:val="20"/>
                <w:szCs w:val="20"/>
                <w:vertAlign w:val="baseline"/>
                <w:lang w:eastAsia="zh-CN"/>
              </w:rPr>
              <w:t>有关部门采取必要的措施对其进行整顿，拒不接受整顿的，由登记管理机关依法吊销其登记证书。</w:t>
            </w:r>
          </w:p>
        </w:tc>
        <w:tc>
          <w:tcPr>
            <w:tcW w:w="1830" w:type="dxa"/>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三</w:t>
            </w:r>
            <w:r>
              <w:rPr>
                <w:rFonts w:hint="eastAsia" w:ascii="宋体" w:hAnsi="宋体" w:eastAsia="宋体" w:cs="宋体"/>
                <w:color w:val="000000"/>
                <w:kern w:val="0"/>
                <w:sz w:val="20"/>
                <w:szCs w:val="20"/>
                <w:lang w:val="en-US" w:eastAsia="zh-CN" w:bidi="ar-SA"/>
              </w:rPr>
              <w:t>条</w:t>
            </w:r>
            <w:r>
              <w:rPr>
                <w:rFonts w:hint="eastAsia" w:ascii="宋体" w:hAnsi="宋体" w:cs="宋体"/>
                <w:color w:val="000000"/>
                <w:kern w:val="0"/>
                <w:sz w:val="20"/>
                <w:szCs w:val="20"/>
                <w:lang w:val="en-US" w:eastAsia="zh-CN" w:bidi="ar-SA"/>
              </w:rPr>
              <w:t>规定</w:t>
            </w:r>
          </w:p>
          <w:p>
            <w:pPr>
              <w:tabs>
                <w:tab w:val="left" w:pos="3522"/>
                <w:tab w:val="center" w:pos="7039"/>
              </w:tabs>
              <w:jc w:val="left"/>
              <w:rPr>
                <w:rFonts w:hint="eastAsia" w:asciiTheme="majorEastAsia" w:hAnsiTheme="majorEastAsia" w:eastAsiaTheme="majorEastAsia" w:cstheme="majorEastAsia"/>
                <w:sz w:val="44"/>
                <w:szCs w:val="44"/>
                <w:vertAlign w:val="baseline"/>
              </w:rPr>
            </w:pPr>
          </w:p>
        </w:tc>
        <w:tc>
          <w:tcPr>
            <w:tcW w:w="960"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行政处罚</w:t>
            </w:r>
          </w:p>
        </w:tc>
        <w:tc>
          <w:tcPr>
            <w:tcW w:w="3870" w:type="dxa"/>
            <w:vAlign w:val="center"/>
          </w:tcPr>
          <w:p>
            <w:pPr>
              <w:widowControl/>
              <w:jc w:val="center"/>
              <w:rPr>
                <w:rFonts w:hint="eastAsia" w:ascii="宋体" w:hAnsi="宋体" w:eastAsia="宋体" w:cs="宋体"/>
                <w:color w:val="000000"/>
                <w:kern w:val="0"/>
                <w:sz w:val="20"/>
                <w:szCs w:val="20"/>
                <w:lang w:val="en-US" w:eastAsia="zh-CN" w:bidi="ar-SA"/>
              </w:rPr>
            </w:pPr>
            <w:r>
              <w:rPr>
                <w:sz w:val="20"/>
                <w:szCs w:val="20"/>
              </w:rPr>
              <w:t>擅自举行大型宗教活动的处罚</w:t>
            </w:r>
          </w:p>
        </w:tc>
        <w:tc>
          <w:tcPr>
            <w:tcW w:w="1500" w:type="dxa"/>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cs="宋体"/>
                <w:color w:val="000000"/>
                <w:kern w:val="0"/>
                <w:sz w:val="20"/>
                <w:szCs w:val="20"/>
                <w:lang w:eastAsia="zh-CN"/>
              </w:rPr>
              <w:t>国务院</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四</w:t>
            </w:r>
            <w:r>
              <w:rPr>
                <w:rFonts w:hint="eastAsia" w:ascii="宋体" w:hAnsi="宋体" w:eastAsia="宋体" w:cs="宋体"/>
                <w:color w:val="000000"/>
                <w:kern w:val="0"/>
                <w:sz w:val="20"/>
                <w:szCs w:val="20"/>
                <w:lang w:val="en-US" w:eastAsia="zh-CN" w:bidi="ar-SA"/>
              </w:rPr>
              <w:t>条</w:t>
            </w:r>
          </w:p>
          <w:p>
            <w:pPr>
              <w:widowControl/>
              <w:jc w:val="center"/>
              <w:rPr>
                <w:rFonts w:hint="eastAsia" w:ascii="宋体" w:hAnsi="宋体" w:eastAsia="宋体" w:cs="宋体"/>
                <w:color w:val="000000"/>
                <w:kern w:val="0"/>
                <w:sz w:val="20"/>
                <w:szCs w:val="20"/>
                <w:lang w:val="en-US" w:eastAsia="zh-CN" w:bidi="ar-SA"/>
              </w:rPr>
            </w:pPr>
          </w:p>
        </w:tc>
        <w:tc>
          <w:tcPr>
            <w:tcW w:w="4215" w:type="dxa"/>
          </w:tcPr>
          <w:p>
            <w:pPr>
              <w:tabs>
                <w:tab w:val="left" w:pos="3522"/>
                <w:tab w:val="center" w:pos="7039"/>
              </w:tabs>
              <w:jc w:val="left"/>
              <w:rPr>
                <w:rFonts w:hint="eastAsia" w:eastAsia="宋体"/>
                <w:sz w:val="18"/>
                <w:szCs w:val="18"/>
                <w:lang w:eastAsia="zh-CN"/>
              </w:rPr>
            </w:pPr>
            <w:r>
              <w:rPr>
                <w:sz w:val="18"/>
                <w:szCs w:val="18"/>
              </w:rPr>
              <w:t>　　大型宗教活动过程中发生危害公共安全或者严重破坏社会秩序情况的，依照有关集会游行示威的法律、行政法规进行处置和处罚；主办的宗教团体、寺观教堂负有责任的，由登记管理机关</w:t>
            </w:r>
            <w:r>
              <w:rPr>
                <w:rFonts w:hint="eastAsia"/>
                <w:sz w:val="18"/>
                <w:szCs w:val="18"/>
                <w:lang w:eastAsia="zh-CN"/>
              </w:rPr>
              <w:t>撤换主要负责人，情节严重的吊销</w:t>
            </w:r>
            <w:r>
              <w:rPr>
                <w:sz w:val="18"/>
                <w:szCs w:val="18"/>
              </w:rPr>
              <w:t>其登记</w:t>
            </w:r>
            <w:r>
              <w:rPr>
                <w:rFonts w:hint="eastAsia"/>
                <w:sz w:val="18"/>
                <w:szCs w:val="18"/>
                <w:lang w:eastAsia="zh-CN"/>
              </w:rPr>
              <w:t>证书</w:t>
            </w:r>
            <w:r>
              <w:rPr>
                <w:sz w:val="18"/>
                <w:szCs w:val="18"/>
              </w:rPr>
              <w:t>。</w:t>
            </w:r>
          </w:p>
          <w:p>
            <w:pPr>
              <w:tabs>
                <w:tab w:val="left" w:pos="3522"/>
                <w:tab w:val="center" w:pos="7039"/>
              </w:tabs>
              <w:jc w:val="left"/>
              <w:rPr>
                <w:rFonts w:hint="eastAsia" w:asciiTheme="majorEastAsia" w:hAnsiTheme="majorEastAsia" w:eastAsiaTheme="majorEastAsia" w:cstheme="majorEastAsia"/>
                <w:sz w:val="20"/>
                <w:szCs w:val="20"/>
                <w:vertAlign w:val="baseline"/>
              </w:rPr>
            </w:pPr>
            <w:r>
              <w:rPr>
                <w:sz w:val="18"/>
                <w:szCs w:val="18"/>
              </w:rPr>
              <w:t>　　擅自举行大型宗教活动的，由宗教事务部门</w:t>
            </w:r>
            <w:r>
              <w:rPr>
                <w:rFonts w:hint="eastAsia"/>
                <w:sz w:val="18"/>
                <w:szCs w:val="18"/>
                <w:lang w:eastAsia="zh-CN"/>
              </w:rPr>
              <w:t>会同有关部门</w:t>
            </w:r>
            <w:r>
              <w:rPr>
                <w:sz w:val="18"/>
                <w:szCs w:val="18"/>
              </w:rPr>
              <w:t>责令停止活动；有违法所得的，没收违法所得，可以并</w:t>
            </w:r>
            <w:r>
              <w:rPr>
                <w:rFonts w:hint="eastAsia"/>
                <w:sz w:val="18"/>
                <w:szCs w:val="18"/>
                <w:lang w:eastAsia="zh-CN"/>
              </w:rPr>
              <w:t>处</w:t>
            </w:r>
            <w:r>
              <w:rPr>
                <w:rFonts w:hint="eastAsia"/>
                <w:sz w:val="18"/>
                <w:szCs w:val="18"/>
                <w:lang w:val="en-US" w:eastAsia="zh-CN"/>
              </w:rPr>
              <w:t>10万元</w:t>
            </w:r>
            <w:r>
              <w:rPr>
                <w:sz w:val="18"/>
                <w:szCs w:val="18"/>
              </w:rPr>
              <w:t>以上3</w:t>
            </w:r>
            <w:r>
              <w:rPr>
                <w:rFonts w:hint="eastAsia"/>
                <w:sz w:val="18"/>
                <w:szCs w:val="18"/>
                <w:lang w:val="en-US" w:eastAsia="zh-CN"/>
              </w:rPr>
              <w:t>0万元</w:t>
            </w:r>
            <w:r>
              <w:rPr>
                <w:sz w:val="18"/>
                <w:szCs w:val="18"/>
              </w:rPr>
              <w:t>以下的罚款；其中，大型宗教活动是宗教团体、宗教活动场所擅自举办的，登记管理机关还可以责令该宗教团体、宗教活动场所撤换直接负责的主管人员。</w:t>
            </w:r>
          </w:p>
        </w:tc>
        <w:tc>
          <w:tcPr>
            <w:tcW w:w="1830" w:type="dxa"/>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四</w:t>
            </w:r>
            <w:r>
              <w:rPr>
                <w:rFonts w:hint="eastAsia" w:ascii="宋体" w:hAnsi="宋体" w:eastAsia="宋体" w:cs="宋体"/>
                <w:color w:val="000000"/>
                <w:kern w:val="0"/>
                <w:sz w:val="20"/>
                <w:szCs w:val="20"/>
                <w:lang w:val="en-US" w:eastAsia="zh-CN" w:bidi="ar-SA"/>
              </w:rPr>
              <w:t>条</w:t>
            </w:r>
            <w:r>
              <w:rPr>
                <w:rFonts w:hint="eastAsia" w:ascii="宋体" w:hAnsi="宋体" w:cs="宋体"/>
                <w:color w:val="000000"/>
                <w:kern w:val="0"/>
                <w:sz w:val="20"/>
                <w:szCs w:val="20"/>
                <w:lang w:val="en-US" w:eastAsia="zh-CN" w:bidi="ar-SA"/>
              </w:rPr>
              <w:t>规定</w:t>
            </w:r>
          </w:p>
          <w:p>
            <w:pPr>
              <w:tabs>
                <w:tab w:val="left" w:pos="3522"/>
                <w:tab w:val="center" w:pos="7039"/>
              </w:tabs>
              <w:jc w:val="left"/>
              <w:rPr>
                <w:rFonts w:hint="eastAsia" w:asciiTheme="majorEastAsia" w:hAnsiTheme="majorEastAsia" w:eastAsiaTheme="majorEastAsia" w:cstheme="majorEastAsia"/>
                <w:sz w:val="44"/>
                <w:szCs w:val="44"/>
                <w:vertAlign w:val="baseline"/>
              </w:rPr>
            </w:pPr>
          </w:p>
        </w:tc>
        <w:tc>
          <w:tcPr>
            <w:tcW w:w="960"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bl>
    <w:p>
      <w:pPr>
        <w:tabs>
          <w:tab w:val="left" w:pos="3522"/>
          <w:tab w:val="center" w:pos="7039"/>
        </w:tabs>
        <w:ind w:firstLine="2650" w:firstLineChars="600"/>
        <w:jc w:val="left"/>
        <w:rPr>
          <w:rFonts w:hint="eastAsia" w:asciiTheme="majorEastAsia" w:hAnsiTheme="majorEastAsia" w:eastAsiaTheme="majorEastAsia" w:cstheme="majorEastAsia"/>
          <w:b/>
          <w:bCs/>
          <w:sz w:val="44"/>
          <w:szCs w:val="44"/>
        </w:rPr>
      </w:pPr>
    </w:p>
    <w:p>
      <w:pPr>
        <w:tabs>
          <w:tab w:val="left" w:pos="3522"/>
          <w:tab w:val="center" w:pos="7039"/>
        </w:tabs>
        <w:ind w:firstLine="2650" w:firstLineChars="600"/>
        <w:jc w:val="left"/>
        <w:rPr>
          <w:rFonts w:hint="eastAsia" w:asciiTheme="majorEastAsia" w:hAnsiTheme="majorEastAsia" w:eastAsiaTheme="majorEastAsia" w:cstheme="majorEastAsia"/>
          <w:b/>
          <w:bCs/>
          <w:sz w:val="44"/>
          <w:szCs w:val="44"/>
        </w:rPr>
      </w:pPr>
    </w:p>
    <w:p>
      <w:pPr>
        <w:tabs>
          <w:tab w:val="left" w:pos="3522"/>
          <w:tab w:val="center" w:pos="7039"/>
        </w:tabs>
        <w:ind w:firstLine="3975" w:firstLineChars="900"/>
        <w:jc w:val="left"/>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汨罗市</w:t>
      </w:r>
      <w:r>
        <w:rPr>
          <w:rFonts w:hint="eastAsia" w:asciiTheme="majorEastAsia" w:hAnsiTheme="majorEastAsia" w:eastAsiaTheme="majorEastAsia" w:cstheme="majorEastAsia"/>
          <w:b/>
          <w:bCs/>
          <w:sz w:val="44"/>
          <w:szCs w:val="44"/>
          <w:lang w:eastAsia="zh-CN"/>
        </w:rPr>
        <w:t>民族宗教事务局</w:t>
      </w:r>
      <w:r>
        <w:rPr>
          <w:rFonts w:hint="eastAsia" w:asciiTheme="majorEastAsia" w:hAnsiTheme="majorEastAsia" w:eastAsiaTheme="majorEastAsia" w:cstheme="majorEastAsia"/>
          <w:b/>
          <w:bCs/>
          <w:sz w:val="44"/>
          <w:szCs w:val="44"/>
        </w:rPr>
        <w:t>权责清单</w:t>
      </w:r>
    </w:p>
    <w:tbl>
      <w:tblPr>
        <w:tblStyle w:val="3"/>
        <w:tblW w:w="14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170"/>
        <w:gridCol w:w="3870"/>
        <w:gridCol w:w="1350"/>
        <w:gridCol w:w="4470"/>
        <w:gridCol w:w="172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序号</w:t>
            </w:r>
          </w:p>
        </w:tc>
        <w:tc>
          <w:tcPr>
            <w:tcW w:w="1170" w:type="dxa"/>
            <w:vAlign w:val="center"/>
          </w:tcPr>
          <w:p>
            <w:pPr>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职权类型</w:t>
            </w:r>
          </w:p>
        </w:tc>
        <w:tc>
          <w:tcPr>
            <w:tcW w:w="387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项目名称</w:t>
            </w:r>
          </w:p>
        </w:tc>
        <w:tc>
          <w:tcPr>
            <w:tcW w:w="135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职权依据</w:t>
            </w:r>
          </w:p>
        </w:tc>
        <w:tc>
          <w:tcPr>
            <w:tcW w:w="447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w:t>
            </w:r>
          </w:p>
        </w:tc>
        <w:tc>
          <w:tcPr>
            <w:tcW w:w="1725"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责任事项依据</w:t>
            </w:r>
          </w:p>
        </w:tc>
        <w:tc>
          <w:tcPr>
            <w:tcW w:w="96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11</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行政处罚</w:t>
            </w:r>
          </w:p>
        </w:tc>
        <w:tc>
          <w:tcPr>
            <w:tcW w:w="3870" w:type="dxa"/>
            <w:vAlign w:val="center"/>
          </w:tcPr>
          <w:p>
            <w:pPr>
              <w:widowControl/>
              <w:jc w:val="center"/>
              <w:rPr>
                <w:rFonts w:hint="eastAsia" w:ascii="宋体" w:hAnsi="宋体" w:eastAsia="宋体" w:cs="宋体"/>
                <w:color w:val="000000"/>
                <w:kern w:val="0"/>
                <w:sz w:val="20"/>
                <w:szCs w:val="20"/>
                <w:lang w:val="en-US" w:eastAsia="zh-CN" w:bidi="ar-SA"/>
              </w:rPr>
            </w:pPr>
            <w:r>
              <w:rPr>
                <w:sz w:val="18"/>
                <w:szCs w:val="18"/>
              </w:rPr>
              <w:t>宗教团体、宗教活动场所未按规定办理变更登记或者备案手续</w:t>
            </w:r>
            <w:r>
              <w:rPr>
                <w:rFonts w:hint="eastAsia"/>
                <w:sz w:val="18"/>
                <w:szCs w:val="18"/>
                <w:lang w:eastAsia="zh-CN"/>
              </w:rPr>
              <w:t>的；未建立有关管理制度或者管理制度不符合要求的；</w:t>
            </w:r>
            <w:r>
              <w:rPr>
                <w:sz w:val="18"/>
                <w:szCs w:val="18"/>
              </w:rPr>
              <w:t>发生重大事故、重大事件未及时报告</w:t>
            </w:r>
            <w:r>
              <w:rPr>
                <w:rFonts w:hint="eastAsia"/>
                <w:sz w:val="18"/>
                <w:szCs w:val="18"/>
                <w:lang w:eastAsia="zh-CN"/>
              </w:rPr>
              <w:t>、</w:t>
            </w:r>
            <w:r>
              <w:rPr>
                <w:sz w:val="18"/>
                <w:szCs w:val="18"/>
              </w:rPr>
              <w:t>造成严重后果</w:t>
            </w:r>
            <w:r>
              <w:rPr>
                <w:rFonts w:hint="eastAsia"/>
                <w:sz w:val="18"/>
                <w:szCs w:val="18"/>
                <w:lang w:eastAsia="zh-CN"/>
              </w:rPr>
              <w:t>；</w:t>
            </w:r>
            <w:r>
              <w:rPr>
                <w:sz w:val="18"/>
                <w:szCs w:val="18"/>
              </w:rPr>
              <w:t>违背宗教独立自主自办原则</w:t>
            </w:r>
            <w:r>
              <w:rPr>
                <w:rFonts w:hint="eastAsia"/>
                <w:sz w:val="18"/>
                <w:szCs w:val="18"/>
                <w:lang w:eastAsia="zh-CN"/>
              </w:rPr>
              <w:t>的；</w:t>
            </w:r>
            <w:r>
              <w:rPr>
                <w:sz w:val="18"/>
                <w:szCs w:val="18"/>
              </w:rPr>
              <w:t>违</w:t>
            </w:r>
            <w:r>
              <w:rPr>
                <w:rFonts w:hint="eastAsia"/>
                <w:sz w:val="18"/>
                <w:szCs w:val="18"/>
                <w:lang w:eastAsia="zh-CN"/>
              </w:rPr>
              <w:t>反国家有关规定</w:t>
            </w:r>
            <w:r>
              <w:rPr>
                <w:sz w:val="18"/>
                <w:szCs w:val="18"/>
              </w:rPr>
              <w:t>接受境内外捐赠</w:t>
            </w:r>
            <w:r>
              <w:rPr>
                <w:rFonts w:hint="eastAsia"/>
                <w:sz w:val="18"/>
                <w:szCs w:val="18"/>
                <w:lang w:eastAsia="zh-CN"/>
              </w:rPr>
              <w:t>的；</w:t>
            </w:r>
            <w:r>
              <w:rPr>
                <w:sz w:val="18"/>
                <w:szCs w:val="18"/>
              </w:rPr>
              <w:t>以及拒不接受登记管理机关</w:t>
            </w:r>
            <w:r>
              <w:rPr>
                <w:rFonts w:hint="eastAsia"/>
                <w:sz w:val="18"/>
                <w:szCs w:val="18"/>
                <w:lang w:eastAsia="zh-CN"/>
              </w:rPr>
              <w:t>依法实施的</w:t>
            </w:r>
            <w:r>
              <w:rPr>
                <w:sz w:val="18"/>
                <w:szCs w:val="18"/>
              </w:rPr>
              <w:t>监督管理的处罚</w:t>
            </w:r>
          </w:p>
        </w:tc>
        <w:tc>
          <w:tcPr>
            <w:tcW w:w="1350" w:type="dxa"/>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五</w:t>
            </w:r>
            <w:r>
              <w:rPr>
                <w:rFonts w:hint="eastAsia" w:ascii="宋体" w:hAnsi="宋体" w:eastAsia="宋体" w:cs="宋体"/>
                <w:color w:val="000000"/>
                <w:kern w:val="0"/>
                <w:sz w:val="20"/>
                <w:szCs w:val="20"/>
                <w:lang w:val="en-US" w:eastAsia="zh-CN" w:bidi="ar-SA"/>
              </w:rPr>
              <w:t>条</w:t>
            </w:r>
          </w:p>
          <w:p>
            <w:pPr>
              <w:widowControl/>
              <w:jc w:val="center"/>
              <w:rPr>
                <w:rFonts w:hint="eastAsia" w:ascii="宋体" w:hAnsi="宋体" w:eastAsia="宋体" w:cs="宋体"/>
                <w:color w:val="000000"/>
                <w:kern w:val="0"/>
                <w:sz w:val="20"/>
                <w:szCs w:val="20"/>
                <w:lang w:val="en-US" w:eastAsia="zh-CN" w:bidi="ar-SA"/>
              </w:rPr>
            </w:pPr>
          </w:p>
        </w:tc>
        <w:tc>
          <w:tcPr>
            <w:tcW w:w="4470" w:type="dxa"/>
          </w:tcPr>
          <w:p>
            <w:pPr>
              <w:tabs>
                <w:tab w:val="left" w:pos="3522"/>
                <w:tab w:val="center" w:pos="7039"/>
              </w:tabs>
              <w:jc w:val="left"/>
              <w:rPr>
                <w:rFonts w:hint="eastAsia" w:eastAsia="宋体" w:asciiTheme="majorEastAsia" w:hAnsiTheme="majorEastAsia" w:cstheme="majorEastAsia"/>
                <w:sz w:val="20"/>
                <w:szCs w:val="20"/>
                <w:vertAlign w:val="baseline"/>
                <w:lang w:eastAsia="zh-CN"/>
              </w:rPr>
            </w:pPr>
            <w:r>
              <w:rPr>
                <w:sz w:val="18"/>
                <w:szCs w:val="18"/>
              </w:rPr>
              <w:t>宗教团体、宗教活动场所有</w:t>
            </w:r>
            <w:r>
              <w:rPr>
                <w:rFonts w:hint="eastAsia"/>
                <w:sz w:val="18"/>
                <w:szCs w:val="18"/>
                <w:lang w:eastAsia="zh-CN"/>
              </w:rPr>
              <w:t>前述</w:t>
            </w:r>
            <w:r>
              <w:rPr>
                <w:sz w:val="18"/>
                <w:szCs w:val="18"/>
              </w:rPr>
              <w:t>行为之一的，由宗教事务部门责令改正；情节较重的，由登记管理机关责令该宗教团体、宗教活动场所撤换直接负责的主管人员；情节严重的，由登记管理机关</w:t>
            </w:r>
            <w:r>
              <w:rPr>
                <w:rFonts w:hint="eastAsia"/>
                <w:sz w:val="18"/>
                <w:szCs w:val="18"/>
                <w:lang w:eastAsia="zh-CN"/>
              </w:rPr>
              <w:t>责令停止日常活动，改组管理组织，限期整改，拒不整改的，依法吊销其登记证书</w:t>
            </w:r>
            <w:r>
              <w:rPr>
                <w:sz w:val="18"/>
                <w:szCs w:val="18"/>
              </w:rPr>
              <w:t>；有</w:t>
            </w:r>
            <w:r>
              <w:rPr>
                <w:rFonts w:hint="eastAsia"/>
                <w:sz w:val="18"/>
                <w:szCs w:val="18"/>
                <w:lang w:eastAsia="zh-CN"/>
              </w:rPr>
              <w:t>违法所得、</w:t>
            </w:r>
            <w:r>
              <w:rPr>
                <w:sz w:val="18"/>
                <w:szCs w:val="18"/>
              </w:rPr>
              <w:t>非法财物的，予以没收</w:t>
            </w:r>
            <w:r>
              <w:rPr>
                <w:rFonts w:hint="eastAsia"/>
                <w:sz w:val="18"/>
                <w:szCs w:val="18"/>
                <w:lang w:eastAsia="zh-CN"/>
              </w:rPr>
              <w:t>。</w:t>
            </w:r>
          </w:p>
        </w:tc>
        <w:tc>
          <w:tcPr>
            <w:tcW w:w="1725" w:type="dxa"/>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五</w:t>
            </w:r>
            <w:r>
              <w:rPr>
                <w:rFonts w:hint="eastAsia" w:ascii="宋体" w:hAnsi="宋体" w:eastAsia="宋体" w:cs="宋体"/>
                <w:color w:val="000000"/>
                <w:kern w:val="0"/>
                <w:sz w:val="20"/>
                <w:szCs w:val="20"/>
                <w:lang w:val="en-US" w:eastAsia="zh-CN" w:bidi="ar-SA"/>
              </w:rPr>
              <w:t>条</w:t>
            </w:r>
            <w:r>
              <w:rPr>
                <w:rFonts w:hint="eastAsia" w:ascii="宋体" w:hAnsi="宋体" w:cs="宋体"/>
                <w:color w:val="000000"/>
                <w:kern w:val="0"/>
                <w:sz w:val="20"/>
                <w:szCs w:val="20"/>
                <w:lang w:val="en-US" w:eastAsia="zh-CN" w:bidi="ar-SA"/>
              </w:rPr>
              <w:t>规定</w:t>
            </w:r>
          </w:p>
          <w:p>
            <w:pPr>
              <w:tabs>
                <w:tab w:val="left" w:pos="3522"/>
                <w:tab w:val="center" w:pos="7039"/>
              </w:tabs>
              <w:jc w:val="left"/>
              <w:rPr>
                <w:rFonts w:hint="eastAsia" w:asciiTheme="majorEastAsia" w:hAnsiTheme="majorEastAsia" w:eastAsiaTheme="majorEastAsia" w:cstheme="majorEastAsia"/>
                <w:sz w:val="20"/>
                <w:szCs w:val="20"/>
                <w:vertAlign w:val="baseline"/>
              </w:rPr>
            </w:pPr>
          </w:p>
        </w:tc>
        <w:tc>
          <w:tcPr>
            <w:tcW w:w="960"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12</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行政处罚</w:t>
            </w:r>
          </w:p>
        </w:tc>
        <w:tc>
          <w:tcPr>
            <w:tcW w:w="38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临时宗教活动地点违反</w:t>
            </w:r>
            <w:r>
              <w:rPr>
                <w:rFonts w:hint="eastAsia" w:ascii="宋体" w:hAnsi="宋体" w:cs="宋体"/>
                <w:color w:val="000000"/>
                <w:kern w:val="0"/>
                <w:sz w:val="20"/>
                <w:szCs w:val="20"/>
              </w:rPr>
              <w:t>《宗教事务条例》</w:t>
            </w:r>
            <w:r>
              <w:rPr>
                <w:rFonts w:hint="eastAsia" w:ascii="宋体" w:hAnsi="宋体" w:cs="宋体"/>
                <w:color w:val="000000"/>
                <w:kern w:val="0"/>
                <w:sz w:val="20"/>
                <w:szCs w:val="20"/>
                <w:lang w:val="en-US" w:eastAsia="zh-CN" w:bidi="ar-SA"/>
              </w:rPr>
              <w:t>有关规定的处罚</w:t>
            </w:r>
          </w:p>
        </w:tc>
        <w:tc>
          <w:tcPr>
            <w:tcW w:w="1350" w:type="dxa"/>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条</w:t>
            </w:r>
          </w:p>
          <w:p>
            <w:pPr>
              <w:widowControl/>
              <w:jc w:val="center"/>
              <w:rPr>
                <w:rFonts w:hint="eastAsia" w:ascii="宋体" w:hAnsi="宋体" w:eastAsia="宋体" w:cs="宋体"/>
                <w:color w:val="000000"/>
                <w:kern w:val="0"/>
                <w:sz w:val="20"/>
                <w:szCs w:val="20"/>
                <w:lang w:val="en-US" w:eastAsia="zh-CN" w:bidi="ar-SA"/>
              </w:rPr>
            </w:pPr>
          </w:p>
        </w:tc>
        <w:tc>
          <w:tcPr>
            <w:tcW w:w="4470" w:type="dxa"/>
          </w:tcPr>
          <w:p>
            <w:pPr>
              <w:tabs>
                <w:tab w:val="left" w:pos="3522"/>
                <w:tab w:val="center" w:pos="7039"/>
              </w:tabs>
              <w:jc w:val="left"/>
              <w:rPr>
                <w:rFonts w:hint="eastAsia" w:asciiTheme="majorEastAsia" w:hAnsiTheme="majorEastAsia" w:eastAsiaTheme="majorEastAsia" w:cstheme="majorEastAsia"/>
                <w:sz w:val="20"/>
                <w:szCs w:val="20"/>
                <w:vertAlign w:val="baseline"/>
                <w:lang w:val="en-US" w:eastAsia="zh-CN"/>
              </w:rPr>
            </w:pPr>
            <w:r>
              <w:rPr>
                <w:rFonts w:hint="eastAsia" w:asciiTheme="majorEastAsia" w:hAnsiTheme="majorEastAsia" w:eastAsiaTheme="majorEastAsia" w:cstheme="majorEastAsia"/>
                <w:sz w:val="20"/>
                <w:szCs w:val="20"/>
                <w:vertAlign w:val="baseline"/>
                <w:lang w:eastAsia="zh-CN"/>
              </w:rPr>
              <w:t>由宗教事务部门责令改正；情节严重的，责令停止活动，撤销该临时活动地点；有违法所得、非法财务的，予以没收</w:t>
            </w:r>
            <w:r>
              <w:rPr>
                <w:rFonts w:hint="eastAsia" w:asciiTheme="majorEastAsia" w:hAnsiTheme="majorEastAsia" w:eastAsiaTheme="majorEastAsia" w:cstheme="majorEastAsia"/>
                <w:sz w:val="20"/>
                <w:szCs w:val="20"/>
                <w:vertAlign w:val="baseline"/>
                <w:lang w:val="en-US" w:eastAsia="zh-CN"/>
              </w:rPr>
              <w:t xml:space="preserve"> 。</w:t>
            </w:r>
          </w:p>
          <w:p>
            <w:pPr>
              <w:tabs>
                <w:tab w:val="left" w:pos="3522"/>
                <w:tab w:val="center" w:pos="7039"/>
              </w:tabs>
              <w:jc w:val="left"/>
              <w:rPr>
                <w:rFonts w:hint="default" w:asciiTheme="majorEastAsia" w:hAnsiTheme="majorEastAsia" w:eastAsiaTheme="majorEastAsia" w:cstheme="majorEastAsia"/>
                <w:sz w:val="20"/>
                <w:szCs w:val="20"/>
                <w:vertAlign w:val="baseline"/>
                <w:lang w:val="en-US" w:eastAsia="zh-CN"/>
              </w:rPr>
            </w:pPr>
            <w:r>
              <w:rPr>
                <w:rFonts w:hint="default" w:asciiTheme="majorEastAsia" w:hAnsiTheme="majorEastAsia" w:eastAsiaTheme="majorEastAsia" w:cstheme="majorEastAsia"/>
                <w:sz w:val="20"/>
                <w:szCs w:val="20"/>
                <w:vertAlign w:val="baseline"/>
                <w:lang w:val="en-US" w:eastAsia="zh-CN"/>
              </w:rPr>
              <w:t>临时活动地点不是宗教活动场所，不可以开展如</w:t>
            </w:r>
            <w:r>
              <w:rPr>
                <w:rFonts w:hint="eastAsia" w:asciiTheme="majorEastAsia" w:hAnsiTheme="majorEastAsia" w:eastAsiaTheme="majorEastAsia" w:cstheme="majorEastAsia"/>
                <w:sz w:val="20"/>
                <w:szCs w:val="20"/>
                <w:vertAlign w:val="baseline"/>
                <w:lang w:val="en-US" w:eastAsia="zh-CN"/>
              </w:rPr>
              <w:t>宗教</w:t>
            </w:r>
            <w:r>
              <w:rPr>
                <w:rFonts w:hint="default" w:asciiTheme="majorEastAsia" w:hAnsiTheme="majorEastAsia" w:eastAsiaTheme="majorEastAsia" w:cstheme="majorEastAsia"/>
                <w:sz w:val="20"/>
                <w:szCs w:val="20"/>
                <w:vertAlign w:val="baseline"/>
                <w:lang w:val="en-US" w:eastAsia="zh-CN"/>
              </w:rPr>
              <w:t>教育培训</w:t>
            </w:r>
            <w:r>
              <w:rPr>
                <w:rFonts w:hint="eastAsia" w:asciiTheme="majorEastAsia" w:hAnsiTheme="majorEastAsia" w:eastAsiaTheme="majorEastAsia" w:cstheme="majorEastAsia"/>
                <w:sz w:val="20"/>
                <w:szCs w:val="20"/>
                <w:vertAlign w:val="baseline"/>
                <w:lang w:val="en-US" w:eastAsia="zh-CN"/>
              </w:rPr>
              <w:t>、</w:t>
            </w:r>
            <w:r>
              <w:rPr>
                <w:rFonts w:hint="default" w:asciiTheme="majorEastAsia" w:hAnsiTheme="majorEastAsia" w:eastAsiaTheme="majorEastAsia" w:cstheme="majorEastAsia"/>
                <w:sz w:val="20"/>
                <w:szCs w:val="20"/>
                <w:vertAlign w:val="baseline"/>
                <w:lang w:val="en-US" w:eastAsia="zh-CN"/>
              </w:rPr>
              <w:t>大型宗教活动</w:t>
            </w:r>
            <w:r>
              <w:rPr>
                <w:rFonts w:hint="eastAsia" w:asciiTheme="majorEastAsia" w:hAnsiTheme="majorEastAsia" w:eastAsiaTheme="majorEastAsia" w:cstheme="majorEastAsia"/>
                <w:sz w:val="20"/>
                <w:szCs w:val="20"/>
                <w:vertAlign w:val="baseline"/>
                <w:lang w:val="en-US" w:eastAsia="zh-CN"/>
              </w:rPr>
              <w:t>、</w:t>
            </w:r>
            <w:r>
              <w:rPr>
                <w:rFonts w:hint="default" w:asciiTheme="majorEastAsia" w:hAnsiTheme="majorEastAsia" w:eastAsiaTheme="majorEastAsia" w:cstheme="majorEastAsia"/>
                <w:sz w:val="20"/>
                <w:szCs w:val="20"/>
                <w:vertAlign w:val="baseline"/>
                <w:lang w:val="en-US" w:eastAsia="zh-CN"/>
              </w:rPr>
              <w:t>修建大型</w:t>
            </w:r>
            <w:r>
              <w:rPr>
                <w:rFonts w:hint="eastAsia" w:asciiTheme="majorEastAsia" w:hAnsiTheme="majorEastAsia" w:eastAsiaTheme="majorEastAsia" w:cstheme="majorEastAsia"/>
                <w:sz w:val="20"/>
                <w:szCs w:val="20"/>
                <w:vertAlign w:val="baseline"/>
                <w:lang w:val="en-US" w:eastAsia="zh-CN"/>
              </w:rPr>
              <w:t>宗教造像、</w:t>
            </w:r>
            <w:r>
              <w:rPr>
                <w:rFonts w:hint="default" w:asciiTheme="majorEastAsia" w:hAnsiTheme="majorEastAsia" w:eastAsiaTheme="majorEastAsia" w:cstheme="majorEastAsia"/>
                <w:sz w:val="20"/>
                <w:szCs w:val="20"/>
                <w:vertAlign w:val="baseline"/>
                <w:lang w:val="en-US" w:eastAsia="zh-CN"/>
              </w:rPr>
              <w:t>编</w:t>
            </w:r>
            <w:r>
              <w:rPr>
                <w:rFonts w:hint="eastAsia" w:asciiTheme="majorEastAsia" w:hAnsiTheme="majorEastAsia" w:eastAsiaTheme="majorEastAsia" w:cstheme="majorEastAsia"/>
                <w:sz w:val="20"/>
                <w:szCs w:val="20"/>
                <w:vertAlign w:val="baseline"/>
                <w:lang w:val="en-US" w:eastAsia="zh-CN"/>
              </w:rPr>
              <w:t>印</w:t>
            </w:r>
            <w:r>
              <w:rPr>
                <w:rFonts w:hint="default" w:asciiTheme="majorEastAsia" w:hAnsiTheme="majorEastAsia" w:eastAsiaTheme="majorEastAsia" w:cstheme="majorEastAsia"/>
                <w:sz w:val="20"/>
                <w:szCs w:val="20"/>
                <w:vertAlign w:val="baseline"/>
                <w:lang w:val="en-US" w:eastAsia="zh-CN"/>
              </w:rPr>
              <w:t xml:space="preserve">和发送宗教内部资料性出版物等等 </w:t>
            </w:r>
            <w:r>
              <w:rPr>
                <w:rFonts w:hint="eastAsia" w:asciiTheme="majorEastAsia" w:hAnsiTheme="majorEastAsia" w:eastAsiaTheme="majorEastAsia" w:cstheme="majorEastAsia"/>
                <w:sz w:val="20"/>
                <w:szCs w:val="20"/>
                <w:vertAlign w:val="baseline"/>
                <w:lang w:val="en-US" w:eastAsia="zh-CN"/>
              </w:rPr>
              <w:t>，</w:t>
            </w:r>
            <w:r>
              <w:rPr>
                <w:rFonts w:hint="default" w:asciiTheme="majorEastAsia" w:hAnsiTheme="majorEastAsia" w:eastAsiaTheme="majorEastAsia" w:cstheme="majorEastAsia"/>
                <w:sz w:val="20"/>
                <w:szCs w:val="20"/>
                <w:vertAlign w:val="baseline"/>
                <w:lang w:val="en-US" w:eastAsia="zh-CN"/>
              </w:rPr>
              <w:t>不得以</w:t>
            </w:r>
            <w:r>
              <w:rPr>
                <w:rFonts w:hint="eastAsia" w:asciiTheme="majorEastAsia" w:hAnsiTheme="majorEastAsia" w:eastAsiaTheme="majorEastAsia" w:cstheme="majorEastAsia"/>
                <w:sz w:val="20"/>
                <w:szCs w:val="20"/>
                <w:vertAlign w:val="baseline"/>
                <w:lang w:val="en-US" w:eastAsia="zh-CN"/>
              </w:rPr>
              <w:t>某某</w:t>
            </w:r>
            <w:r>
              <w:rPr>
                <w:rFonts w:hint="default" w:asciiTheme="majorEastAsia" w:hAnsiTheme="majorEastAsia" w:eastAsiaTheme="majorEastAsia" w:cstheme="majorEastAsia"/>
                <w:sz w:val="20"/>
                <w:szCs w:val="20"/>
                <w:vertAlign w:val="baseline"/>
                <w:lang w:val="en-US" w:eastAsia="zh-CN"/>
              </w:rPr>
              <w:t>活动地点的名义对外开展活动</w:t>
            </w:r>
            <w:r>
              <w:rPr>
                <w:rFonts w:hint="eastAsia" w:asciiTheme="majorEastAsia" w:hAnsiTheme="majorEastAsia" w:eastAsiaTheme="majorEastAsia" w:cstheme="majorEastAsia"/>
                <w:sz w:val="20"/>
                <w:szCs w:val="20"/>
                <w:vertAlign w:val="baseline"/>
                <w:lang w:val="en-US" w:eastAsia="zh-CN"/>
              </w:rPr>
              <w:t>。</w:t>
            </w:r>
            <w:r>
              <w:rPr>
                <w:rFonts w:hint="default" w:asciiTheme="majorEastAsia" w:hAnsiTheme="majorEastAsia" w:eastAsiaTheme="majorEastAsia" w:cstheme="majorEastAsia"/>
                <w:sz w:val="20"/>
                <w:szCs w:val="20"/>
                <w:vertAlign w:val="baseline"/>
                <w:lang w:val="en-US" w:eastAsia="zh-CN"/>
              </w:rPr>
              <w:t xml:space="preserve"> </w:t>
            </w:r>
          </w:p>
        </w:tc>
        <w:tc>
          <w:tcPr>
            <w:tcW w:w="1725"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六条规定</w:t>
            </w:r>
          </w:p>
        </w:tc>
        <w:tc>
          <w:tcPr>
            <w:tcW w:w="960"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13</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行政处罚</w:t>
            </w:r>
          </w:p>
        </w:tc>
        <w:tc>
          <w:tcPr>
            <w:tcW w:w="3870" w:type="dxa"/>
            <w:vAlign w:val="center"/>
          </w:tcPr>
          <w:p>
            <w:pPr>
              <w:widowControl/>
              <w:jc w:val="center"/>
              <w:rPr>
                <w:rFonts w:hint="eastAsia" w:ascii="宋体" w:hAnsi="宋体" w:eastAsia="宋体" w:cs="宋体"/>
                <w:color w:val="000000"/>
                <w:kern w:val="0"/>
                <w:sz w:val="20"/>
                <w:szCs w:val="20"/>
                <w:lang w:val="en-US" w:eastAsia="zh-CN" w:bidi="ar-SA"/>
              </w:rPr>
            </w:pPr>
            <w:r>
              <w:rPr>
                <w:sz w:val="18"/>
                <w:szCs w:val="18"/>
              </w:rPr>
              <w:t>宗教团体、宗教活动场所</w:t>
            </w:r>
            <w:r>
              <w:rPr>
                <w:rFonts w:hint="eastAsia"/>
                <w:sz w:val="18"/>
                <w:szCs w:val="18"/>
                <w:lang w:eastAsia="zh-CN"/>
              </w:rPr>
              <w:t>违反国家有关财务、会计、资产、税收管理规定的处罚</w:t>
            </w:r>
          </w:p>
        </w:tc>
        <w:tc>
          <w:tcPr>
            <w:tcW w:w="1350" w:type="dxa"/>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七</w:t>
            </w:r>
            <w:r>
              <w:rPr>
                <w:rFonts w:hint="eastAsia" w:ascii="宋体" w:hAnsi="宋体" w:eastAsia="宋体" w:cs="宋体"/>
                <w:color w:val="000000"/>
                <w:kern w:val="0"/>
                <w:sz w:val="20"/>
                <w:szCs w:val="20"/>
                <w:lang w:val="en-US" w:eastAsia="zh-CN" w:bidi="ar-SA"/>
              </w:rPr>
              <w:t>条</w:t>
            </w:r>
          </w:p>
          <w:p>
            <w:pPr>
              <w:widowControl/>
              <w:jc w:val="center"/>
              <w:rPr>
                <w:rFonts w:hint="eastAsia" w:ascii="宋体" w:hAnsi="宋体" w:eastAsia="宋体" w:cs="宋体"/>
                <w:color w:val="000000"/>
                <w:kern w:val="0"/>
                <w:sz w:val="20"/>
                <w:szCs w:val="20"/>
                <w:lang w:val="en-US" w:eastAsia="zh-CN" w:bidi="ar-SA"/>
              </w:rPr>
            </w:pPr>
          </w:p>
        </w:tc>
        <w:tc>
          <w:tcPr>
            <w:tcW w:w="4470" w:type="dxa"/>
          </w:tcPr>
          <w:p>
            <w:pPr>
              <w:tabs>
                <w:tab w:val="left" w:pos="3522"/>
                <w:tab w:val="center" w:pos="7039"/>
              </w:tabs>
              <w:jc w:val="left"/>
              <w:rPr>
                <w:rFonts w:hint="eastAsia" w:asciiTheme="majorEastAsia" w:hAnsiTheme="majorEastAsia" w:eastAsiaTheme="majorEastAsia" w:cstheme="majorEastAsia"/>
                <w:sz w:val="20"/>
                <w:szCs w:val="20"/>
                <w:vertAlign w:val="baseline"/>
                <w:lang w:eastAsia="zh-CN"/>
              </w:rPr>
            </w:pPr>
            <w:r>
              <w:rPr>
                <w:rFonts w:hint="eastAsia" w:asciiTheme="majorEastAsia" w:hAnsiTheme="majorEastAsia" w:eastAsiaTheme="majorEastAsia" w:cstheme="majorEastAsia"/>
                <w:sz w:val="20"/>
                <w:szCs w:val="20"/>
                <w:vertAlign w:val="baseline"/>
                <w:lang w:eastAsia="zh-CN"/>
              </w:rPr>
              <w:t>由财政、税务等部门依据相关规定进行处罚；情节严重的，经财政、税务部门提出，由登记管理机关吊销其登记证书。</w:t>
            </w:r>
          </w:p>
        </w:tc>
        <w:tc>
          <w:tcPr>
            <w:tcW w:w="1725" w:type="dxa"/>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七</w:t>
            </w:r>
            <w:r>
              <w:rPr>
                <w:rFonts w:hint="eastAsia" w:ascii="宋体" w:hAnsi="宋体" w:eastAsia="宋体" w:cs="宋体"/>
                <w:color w:val="000000"/>
                <w:kern w:val="0"/>
                <w:sz w:val="20"/>
                <w:szCs w:val="20"/>
                <w:lang w:val="en-US" w:eastAsia="zh-CN" w:bidi="ar-SA"/>
              </w:rPr>
              <w:t>条</w:t>
            </w:r>
            <w:r>
              <w:rPr>
                <w:rFonts w:hint="eastAsia" w:ascii="宋体" w:hAnsi="宋体" w:cs="宋体"/>
                <w:color w:val="000000"/>
                <w:kern w:val="0"/>
                <w:sz w:val="20"/>
                <w:szCs w:val="20"/>
                <w:lang w:val="en-US" w:eastAsia="zh-CN" w:bidi="ar-SA"/>
              </w:rPr>
              <w:t>规定</w:t>
            </w:r>
          </w:p>
          <w:p>
            <w:pPr>
              <w:tabs>
                <w:tab w:val="left" w:pos="3522"/>
                <w:tab w:val="center" w:pos="7039"/>
              </w:tabs>
              <w:jc w:val="left"/>
              <w:rPr>
                <w:rFonts w:hint="eastAsia" w:asciiTheme="majorEastAsia" w:hAnsiTheme="majorEastAsia" w:eastAsiaTheme="majorEastAsia" w:cstheme="majorEastAsia"/>
                <w:sz w:val="20"/>
                <w:szCs w:val="20"/>
                <w:vertAlign w:val="baseline"/>
              </w:rPr>
            </w:pPr>
          </w:p>
        </w:tc>
        <w:tc>
          <w:tcPr>
            <w:tcW w:w="960"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bl>
    <w:p>
      <w:pPr>
        <w:tabs>
          <w:tab w:val="left" w:pos="3522"/>
          <w:tab w:val="center" w:pos="7039"/>
        </w:tabs>
        <w:ind w:firstLine="3975" w:firstLineChars="900"/>
        <w:jc w:val="left"/>
        <w:rPr>
          <w:rFonts w:hint="eastAsia" w:asciiTheme="majorEastAsia" w:hAnsiTheme="majorEastAsia" w:eastAsiaTheme="majorEastAsia" w:cstheme="majorEastAsia"/>
          <w:b/>
          <w:bCs/>
          <w:sz w:val="44"/>
          <w:szCs w:val="44"/>
        </w:rPr>
      </w:pPr>
    </w:p>
    <w:p>
      <w:pPr>
        <w:tabs>
          <w:tab w:val="left" w:pos="3522"/>
          <w:tab w:val="center" w:pos="7039"/>
        </w:tabs>
        <w:ind w:firstLine="3975" w:firstLineChars="900"/>
        <w:jc w:val="left"/>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汨罗市</w:t>
      </w:r>
      <w:r>
        <w:rPr>
          <w:rFonts w:hint="eastAsia" w:asciiTheme="majorEastAsia" w:hAnsiTheme="majorEastAsia" w:eastAsiaTheme="majorEastAsia" w:cstheme="majorEastAsia"/>
          <w:b/>
          <w:bCs/>
          <w:sz w:val="44"/>
          <w:szCs w:val="44"/>
          <w:lang w:eastAsia="zh-CN"/>
        </w:rPr>
        <w:t>民族宗教事务局</w:t>
      </w:r>
      <w:r>
        <w:rPr>
          <w:rFonts w:hint="eastAsia" w:asciiTheme="majorEastAsia" w:hAnsiTheme="majorEastAsia" w:eastAsiaTheme="majorEastAsia" w:cstheme="majorEastAsia"/>
          <w:b/>
          <w:bCs/>
          <w:sz w:val="44"/>
          <w:szCs w:val="44"/>
        </w:rPr>
        <w:t>权责清单</w:t>
      </w:r>
    </w:p>
    <w:tbl>
      <w:tblPr>
        <w:tblStyle w:val="3"/>
        <w:tblW w:w="14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065"/>
        <w:gridCol w:w="3900"/>
        <w:gridCol w:w="1560"/>
        <w:gridCol w:w="4695"/>
        <w:gridCol w:w="1770"/>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序号</w:t>
            </w:r>
          </w:p>
        </w:tc>
        <w:tc>
          <w:tcPr>
            <w:tcW w:w="1065" w:type="dxa"/>
            <w:vAlign w:val="center"/>
          </w:tcPr>
          <w:p>
            <w:pPr>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职权类型</w:t>
            </w:r>
          </w:p>
        </w:tc>
        <w:tc>
          <w:tcPr>
            <w:tcW w:w="390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项目名称</w:t>
            </w:r>
          </w:p>
        </w:tc>
        <w:tc>
          <w:tcPr>
            <w:tcW w:w="156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职权依据</w:t>
            </w:r>
          </w:p>
        </w:tc>
        <w:tc>
          <w:tcPr>
            <w:tcW w:w="4695"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w:t>
            </w:r>
          </w:p>
        </w:tc>
        <w:tc>
          <w:tcPr>
            <w:tcW w:w="177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责任事项依据</w:t>
            </w:r>
          </w:p>
        </w:tc>
        <w:tc>
          <w:tcPr>
            <w:tcW w:w="555"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14</w:t>
            </w:r>
          </w:p>
        </w:tc>
        <w:tc>
          <w:tcPr>
            <w:tcW w:w="1065"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行政处罚</w:t>
            </w:r>
          </w:p>
        </w:tc>
        <w:tc>
          <w:tcPr>
            <w:tcW w:w="3900" w:type="dxa"/>
            <w:vAlign w:val="center"/>
          </w:tcPr>
          <w:p>
            <w:pPr>
              <w:widowControl/>
              <w:jc w:val="center"/>
              <w:rPr>
                <w:rFonts w:hint="eastAsia" w:ascii="宋体" w:hAnsi="宋体" w:eastAsia="宋体" w:cs="宋体"/>
                <w:color w:val="000000"/>
                <w:kern w:val="0"/>
                <w:sz w:val="20"/>
                <w:szCs w:val="20"/>
                <w:lang w:val="en-US" w:eastAsia="zh-CN" w:bidi="ar-SA"/>
              </w:rPr>
            </w:pPr>
            <w:r>
              <w:rPr>
                <w:sz w:val="18"/>
                <w:szCs w:val="18"/>
              </w:rPr>
              <w:t>宗教团体、</w:t>
            </w:r>
            <w:r>
              <w:rPr>
                <w:rFonts w:hint="eastAsia"/>
                <w:sz w:val="18"/>
                <w:szCs w:val="18"/>
                <w:lang w:eastAsia="zh-CN"/>
              </w:rPr>
              <w:t>寺观教堂未按照国家有关规定编印、发送宗教内部性出版物、从事互联网信息服务不符合法律、法规、规章和宗教事务管理的相关规定的处罚</w:t>
            </w:r>
          </w:p>
        </w:tc>
        <w:tc>
          <w:tcPr>
            <w:tcW w:w="1560" w:type="dxa"/>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八</w:t>
            </w:r>
            <w:r>
              <w:rPr>
                <w:rFonts w:hint="eastAsia" w:ascii="宋体" w:hAnsi="宋体" w:eastAsia="宋体" w:cs="宋体"/>
                <w:color w:val="000000"/>
                <w:kern w:val="0"/>
                <w:sz w:val="20"/>
                <w:szCs w:val="20"/>
                <w:lang w:val="en-US" w:eastAsia="zh-CN" w:bidi="ar-SA"/>
              </w:rPr>
              <w:t>条</w:t>
            </w:r>
          </w:p>
          <w:p>
            <w:pPr>
              <w:widowControl/>
              <w:jc w:val="center"/>
              <w:rPr>
                <w:rFonts w:hint="eastAsia" w:ascii="宋体" w:hAnsi="宋体" w:eastAsia="宋体" w:cs="宋体"/>
                <w:color w:val="000000"/>
                <w:kern w:val="0"/>
                <w:sz w:val="20"/>
                <w:szCs w:val="20"/>
                <w:lang w:val="en-US" w:eastAsia="zh-CN" w:bidi="ar-SA"/>
              </w:rPr>
            </w:pPr>
          </w:p>
        </w:tc>
        <w:tc>
          <w:tcPr>
            <w:tcW w:w="4695"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lang w:eastAsia="zh-CN"/>
              </w:rPr>
              <w:t>涉及宗教内容的出版物或者互联网宗教信息服务有本条例第45条第二款禁止内容的，由有关部门对相关由相关部门对相关责任人根据相关法律、法规处理。</w:t>
            </w:r>
          </w:p>
        </w:tc>
        <w:tc>
          <w:tcPr>
            <w:tcW w:w="1770" w:type="dxa"/>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八</w:t>
            </w:r>
            <w:r>
              <w:rPr>
                <w:rFonts w:hint="eastAsia" w:ascii="宋体" w:hAnsi="宋体" w:eastAsia="宋体" w:cs="宋体"/>
                <w:color w:val="000000"/>
                <w:kern w:val="0"/>
                <w:sz w:val="20"/>
                <w:szCs w:val="20"/>
                <w:lang w:val="en-US" w:eastAsia="zh-CN" w:bidi="ar-SA"/>
              </w:rPr>
              <w:t>条</w:t>
            </w:r>
          </w:p>
          <w:p>
            <w:pPr>
              <w:tabs>
                <w:tab w:val="left" w:pos="3522"/>
                <w:tab w:val="center" w:pos="7039"/>
              </w:tabs>
              <w:jc w:val="left"/>
              <w:rPr>
                <w:rFonts w:hint="eastAsia" w:asciiTheme="majorEastAsia" w:hAnsiTheme="majorEastAsia" w:eastAsiaTheme="majorEastAsia" w:cstheme="majorEastAsia"/>
                <w:sz w:val="44"/>
                <w:szCs w:val="44"/>
                <w:vertAlign w:val="baseline"/>
              </w:rPr>
            </w:pPr>
          </w:p>
        </w:tc>
        <w:tc>
          <w:tcPr>
            <w:tcW w:w="555"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15</w:t>
            </w:r>
          </w:p>
        </w:tc>
        <w:tc>
          <w:tcPr>
            <w:tcW w:w="1065"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行政处罚</w:t>
            </w:r>
          </w:p>
        </w:tc>
        <w:tc>
          <w:tcPr>
            <w:tcW w:w="3900" w:type="dxa"/>
            <w:vAlign w:val="center"/>
          </w:tcPr>
          <w:p>
            <w:pPr>
              <w:widowControl/>
              <w:jc w:val="center"/>
              <w:rPr>
                <w:rFonts w:hint="eastAsia" w:ascii="宋体" w:hAnsi="宋体" w:eastAsia="宋体" w:cs="宋体"/>
                <w:color w:val="000000"/>
                <w:kern w:val="0"/>
                <w:sz w:val="20"/>
                <w:szCs w:val="20"/>
                <w:lang w:val="en-US" w:eastAsia="zh-CN" w:bidi="ar-SA"/>
              </w:rPr>
            </w:pPr>
            <w:r>
              <w:rPr>
                <w:sz w:val="18"/>
                <w:szCs w:val="18"/>
              </w:rPr>
              <w:t>擅自设立宗教活动场所</w:t>
            </w:r>
            <w:r>
              <w:rPr>
                <w:rFonts w:hint="eastAsia"/>
                <w:sz w:val="18"/>
                <w:szCs w:val="18"/>
                <w:lang w:eastAsia="zh-CN"/>
              </w:rPr>
              <w:t>，</w:t>
            </w:r>
            <w:r>
              <w:rPr>
                <w:sz w:val="18"/>
                <w:szCs w:val="18"/>
              </w:rPr>
              <w:t>宗教活动场所已被撤销登记仍然进行宗教活动的处罚</w:t>
            </w:r>
          </w:p>
        </w:tc>
        <w:tc>
          <w:tcPr>
            <w:tcW w:w="1560" w:type="dxa"/>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九</w:t>
            </w:r>
            <w:r>
              <w:rPr>
                <w:rFonts w:hint="eastAsia" w:ascii="宋体" w:hAnsi="宋体" w:eastAsia="宋体" w:cs="宋体"/>
                <w:color w:val="000000"/>
                <w:kern w:val="0"/>
                <w:sz w:val="20"/>
                <w:szCs w:val="20"/>
                <w:lang w:val="en-US" w:eastAsia="zh-CN" w:bidi="ar-SA"/>
              </w:rPr>
              <w:t>条</w:t>
            </w:r>
          </w:p>
          <w:p>
            <w:pPr>
              <w:widowControl/>
              <w:jc w:val="center"/>
              <w:rPr>
                <w:rFonts w:hint="eastAsia" w:ascii="宋体" w:hAnsi="宋体" w:eastAsia="宋体" w:cs="宋体"/>
                <w:color w:val="000000"/>
                <w:kern w:val="0"/>
                <w:sz w:val="20"/>
                <w:szCs w:val="20"/>
                <w:lang w:val="en-US" w:eastAsia="zh-CN" w:bidi="ar-SA"/>
              </w:rPr>
            </w:pPr>
          </w:p>
        </w:tc>
        <w:tc>
          <w:tcPr>
            <w:tcW w:w="4695" w:type="dxa"/>
          </w:tcPr>
          <w:p>
            <w:pPr>
              <w:tabs>
                <w:tab w:val="left" w:pos="3522"/>
                <w:tab w:val="center" w:pos="7039"/>
              </w:tabs>
              <w:ind w:firstLine="180" w:firstLineChars="100"/>
              <w:jc w:val="left"/>
              <w:rPr>
                <w:sz w:val="18"/>
                <w:szCs w:val="18"/>
              </w:rPr>
            </w:pPr>
            <w:r>
              <w:rPr>
                <w:sz w:val="18"/>
                <w:szCs w:val="18"/>
              </w:rPr>
              <w:t>由宗教事务部门</w:t>
            </w:r>
            <w:r>
              <w:rPr>
                <w:rFonts w:hint="eastAsia"/>
                <w:sz w:val="18"/>
                <w:szCs w:val="18"/>
                <w:lang w:eastAsia="zh-CN"/>
              </w:rPr>
              <w:t>会同有关部门</w:t>
            </w:r>
            <w:r>
              <w:rPr>
                <w:sz w:val="18"/>
                <w:szCs w:val="18"/>
              </w:rPr>
              <w:t>予以取缔，没收违法所得；有违法房屋、构筑物的，由建设主管部门依法处理；有违反治安管理行为的，依法给予治安管理处罚。</w:t>
            </w:r>
          </w:p>
          <w:p>
            <w:pPr>
              <w:tabs>
                <w:tab w:val="left" w:pos="3522"/>
                <w:tab w:val="center" w:pos="7039"/>
              </w:tabs>
              <w:ind w:firstLine="180" w:firstLineChars="100"/>
              <w:jc w:val="left"/>
              <w:rPr>
                <w:rFonts w:hint="default" w:eastAsia="宋体"/>
                <w:sz w:val="18"/>
                <w:szCs w:val="18"/>
                <w:lang w:val="en-US" w:eastAsia="zh-CN"/>
              </w:rPr>
            </w:pPr>
            <w:r>
              <w:rPr>
                <w:rFonts w:hint="eastAsia"/>
                <w:sz w:val="18"/>
                <w:szCs w:val="18"/>
                <w:lang w:eastAsia="zh-CN"/>
              </w:rPr>
              <w:t>非宗教团体、非宗教活动场所、非指定的临时活动地点组织、举行宗教活动的，接受宗教性捐赠的，由宗教事务部门会同公安、民政、建设、教育、文化等有关部门责令停止活动，没收</w:t>
            </w:r>
            <w:r>
              <w:rPr>
                <w:sz w:val="18"/>
                <w:szCs w:val="18"/>
              </w:rPr>
              <w:t>违法所得</w:t>
            </w:r>
            <w:r>
              <w:rPr>
                <w:rFonts w:hint="eastAsia"/>
                <w:sz w:val="18"/>
                <w:szCs w:val="18"/>
                <w:lang w:eastAsia="zh-CN"/>
              </w:rPr>
              <w:t>和非法财务，可以并处违法所得</w:t>
            </w:r>
            <w:r>
              <w:rPr>
                <w:rFonts w:hint="eastAsia"/>
                <w:sz w:val="18"/>
                <w:szCs w:val="18"/>
                <w:lang w:val="en-US" w:eastAsia="zh-CN"/>
              </w:rPr>
              <w:t>1倍以上3倍以下的罚款；违法所得无法确定的，处5万元以下罚款；构成犯罪的，依法追究刑事责任。</w:t>
            </w:r>
          </w:p>
        </w:tc>
        <w:tc>
          <w:tcPr>
            <w:tcW w:w="1770" w:type="dxa"/>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九</w:t>
            </w:r>
            <w:r>
              <w:rPr>
                <w:rFonts w:hint="eastAsia" w:ascii="宋体" w:hAnsi="宋体" w:eastAsia="宋体" w:cs="宋体"/>
                <w:color w:val="000000"/>
                <w:kern w:val="0"/>
                <w:sz w:val="20"/>
                <w:szCs w:val="20"/>
                <w:lang w:val="en-US" w:eastAsia="zh-CN" w:bidi="ar-SA"/>
              </w:rPr>
              <w:t>条</w:t>
            </w:r>
          </w:p>
          <w:p>
            <w:pPr>
              <w:tabs>
                <w:tab w:val="left" w:pos="3522"/>
                <w:tab w:val="center" w:pos="7039"/>
              </w:tabs>
              <w:jc w:val="left"/>
              <w:rPr>
                <w:rFonts w:hint="eastAsia" w:asciiTheme="majorEastAsia" w:hAnsiTheme="majorEastAsia" w:eastAsiaTheme="majorEastAsia" w:cstheme="majorEastAsia"/>
                <w:sz w:val="20"/>
                <w:szCs w:val="20"/>
                <w:vertAlign w:val="baseline"/>
              </w:rPr>
            </w:pPr>
          </w:p>
        </w:tc>
        <w:tc>
          <w:tcPr>
            <w:tcW w:w="555"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16</w:t>
            </w:r>
          </w:p>
        </w:tc>
        <w:tc>
          <w:tcPr>
            <w:tcW w:w="1065"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行政处罚</w:t>
            </w:r>
          </w:p>
        </w:tc>
        <w:tc>
          <w:tcPr>
            <w:tcW w:w="390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擅自组织公民出境参加宗教方面的培训、会议、朝觐等活动，或者擅自开展宗教教育培训的处罚</w:t>
            </w:r>
          </w:p>
        </w:tc>
        <w:tc>
          <w:tcPr>
            <w:tcW w:w="1560" w:type="dxa"/>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七</w:t>
            </w:r>
            <w:r>
              <w:rPr>
                <w:rFonts w:hint="eastAsia" w:ascii="宋体" w:hAnsi="宋体" w:eastAsia="宋体" w:cs="宋体"/>
                <w:color w:val="000000"/>
                <w:kern w:val="0"/>
                <w:sz w:val="20"/>
                <w:szCs w:val="20"/>
                <w:lang w:val="en-US" w:eastAsia="zh-CN" w:bidi="ar-SA"/>
              </w:rPr>
              <w:t>十条</w:t>
            </w:r>
          </w:p>
          <w:p>
            <w:pPr>
              <w:widowControl/>
              <w:jc w:val="center"/>
              <w:rPr>
                <w:rFonts w:hint="eastAsia" w:ascii="宋体" w:hAnsi="宋体" w:eastAsia="宋体" w:cs="宋体"/>
                <w:color w:val="000000"/>
                <w:kern w:val="0"/>
                <w:sz w:val="20"/>
                <w:szCs w:val="20"/>
                <w:lang w:val="en-US" w:eastAsia="zh-CN" w:bidi="ar-SA"/>
              </w:rPr>
            </w:pPr>
          </w:p>
        </w:tc>
        <w:tc>
          <w:tcPr>
            <w:tcW w:w="4695" w:type="dxa"/>
          </w:tcPr>
          <w:p>
            <w:pPr>
              <w:tabs>
                <w:tab w:val="left" w:pos="3522"/>
                <w:tab w:val="center" w:pos="7039"/>
              </w:tabs>
              <w:jc w:val="left"/>
              <w:rPr>
                <w:rFonts w:hint="eastAsia" w:asciiTheme="majorEastAsia" w:hAnsiTheme="majorEastAsia" w:eastAsiaTheme="majorEastAsia" w:cstheme="majorEastAsia"/>
                <w:sz w:val="20"/>
                <w:szCs w:val="20"/>
                <w:vertAlign w:val="baseline"/>
                <w:lang w:eastAsia="zh-CN"/>
              </w:rPr>
            </w:pPr>
            <w:r>
              <w:rPr>
                <w:rFonts w:hint="eastAsia" w:asciiTheme="majorEastAsia" w:hAnsiTheme="majorEastAsia" w:eastAsiaTheme="majorEastAsia" w:cstheme="majorEastAsia"/>
                <w:sz w:val="20"/>
                <w:szCs w:val="20"/>
                <w:vertAlign w:val="baseline"/>
                <w:lang w:eastAsia="zh-CN"/>
              </w:rPr>
              <w:t>由宗教事务部门会同有关部门责令停止活动，可以</w:t>
            </w:r>
            <w:r>
              <w:rPr>
                <w:rFonts w:hint="eastAsia"/>
                <w:sz w:val="18"/>
                <w:szCs w:val="18"/>
                <w:lang w:eastAsia="zh-CN"/>
              </w:rPr>
              <w:t>并处</w:t>
            </w:r>
            <w:r>
              <w:rPr>
                <w:rFonts w:hint="eastAsia"/>
                <w:sz w:val="18"/>
                <w:szCs w:val="18"/>
                <w:lang w:val="en-US" w:eastAsia="zh-CN"/>
              </w:rPr>
              <w:t>2万元以上20万元以下的罚款；有违法所得的，</w:t>
            </w:r>
            <w:r>
              <w:rPr>
                <w:rFonts w:hint="eastAsia"/>
                <w:sz w:val="18"/>
                <w:szCs w:val="18"/>
                <w:lang w:eastAsia="zh-CN"/>
              </w:rPr>
              <w:t>没收</w:t>
            </w:r>
            <w:r>
              <w:rPr>
                <w:sz w:val="18"/>
                <w:szCs w:val="18"/>
              </w:rPr>
              <w:t>违法所得</w:t>
            </w:r>
            <w:r>
              <w:rPr>
                <w:rFonts w:hint="eastAsia"/>
                <w:sz w:val="18"/>
                <w:szCs w:val="18"/>
                <w:lang w:eastAsia="zh-CN"/>
              </w:rPr>
              <w:t>；</w:t>
            </w:r>
            <w:r>
              <w:rPr>
                <w:rFonts w:hint="eastAsia"/>
                <w:sz w:val="18"/>
                <w:szCs w:val="18"/>
                <w:lang w:val="en-US" w:eastAsia="zh-CN"/>
              </w:rPr>
              <w:t>构成犯罪的，依法追究刑事责任。</w:t>
            </w:r>
          </w:p>
        </w:tc>
        <w:tc>
          <w:tcPr>
            <w:tcW w:w="1770" w:type="dxa"/>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七</w:t>
            </w:r>
            <w:r>
              <w:rPr>
                <w:rFonts w:hint="eastAsia" w:ascii="宋体" w:hAnsi="宋体" w:eastAsia="宋体" w:cs="宋体"/>
                <w:color w:val="000000"/>
                <w:kern w:val="0"/>
                <w:sz w:val="20"/>
                <w:szCs w:val="20"/>
                <w:lang w:val="en-US" w:eastAsia="zh-CN" w:bidi="ar-SA"/>
              </w:rPr>
              <w:t>十条</w:t>
            </w:r>
          </w:p>
          <w:p>
            <w:pPr>
              <w:tabs>
                <w:tab w:val="left" w:pos="3522"/>
                <w:tab w:val="center" w:pos="7039"/>
              </w:tabs>
              <w:jc w:val="left"/>
              <w:rPr>
                <w:rFonts w:hint="eastAsia" w:asciiTheme="majorEastAsia" w:hAnsiTheme="majorEastAsia" w:eastAsiaTheme="majorEastAsia" w:cstheme="majorEastAsia"/>
                <w:sz w:val="20"/>
                <w:szCs w:val="20"/>
                <w:vertAlign w:val="baseline"/>
              </w:rPr>
            </w:pPr>
          </w:p>
        </w:tc>
        <w:tc>
          <w:tcPr>
            <w:tcW w:w="555"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17</w:t>
            </w:r>
          </w:p>
        </w:tc>
        <w:tc>
          <w:tcPr>
            <w:tcW w:w="1065"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行政处罚</w:t>
            </w:r>
          </w:p>
        </w:tc>
        <w:tc>
          <w:tcPr>
            <w:tcW w:w="390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为违法宗教活动提供条件的处罚</w:t>
            </w:r>
          </w:p>
        </w:tc>
        <w:tc>
          <w:tcPr>
            <w:tcW w:w="1560" w:type="dxa"/>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七</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一</w:t>
            </w:r>
            <w:r>
              <w:rPr>
                <w:rFonts w:hint="eastAsia" w:ascii="宋体" w:hAnsi="宋体" w:eastAsia="宋体" w:cs="宋体"/>
                <w:color w:val="000000"/>
                <w:kern w:val="0"/>
                <w:sz w:val="20"/>
                <w:szCs w:val="20"/>
                <w:lang w:val="en-US" w:eastAsia="zh-CN" w:bidi="ar-SA"/>
              </w:rPr>
              <w:t>条</w:t>
            </w:r>
          </w:p>
          <w:p>
            <w:pPr>
              <w:widowControl/>
              <w:jc w:val="center"/>
              <w:rPr>
                <w:rFonts w:hint="eastAsia" w:ascii="宋体" w:hAnsi="宋体" w:eastAsia="宋体" w:cs="宋体"/>
                <w:color w:val="000000"/>
                <w:kern w:val="0"/>
                <w:sz w:val="20"/>
                <w:szCs w:val="20"/>
                <w:lang w:val="en-US" w:eastAsia="zh-CN" w:bidi="ar-SA"/>
              </w:rPr>
            </w:pPr>
          </w:p>
        </w:tc>
        <w:tc>
          <w:tcPr>
            <w:tcW w:w="4695" w:type="dxa"/>
          </w:tcPr>
          <w:p>
            <w:pPr>
              <w:tabs>
                <w:tab w:val="left" w:pos="3522"/>
                <w:tab w:val="center" w:pos="7039"/>
              </w:tabs>
              <w:jc w:val="left"/>
              <w:rPr>
                <w:rFonts w:hint="default" w:asciiTheme="majorEastAsia" w:hAnsiTheme="majorEastAsia" w:eastAsiaTheme="majorEastAsia" w:cstheme="majorEastAsia"/>
                <w:sz w:val="20"/>
                <w:szCs w:val="20"/>
                <w:vertAlign w:val="baseline"/>
                <w:lang w:val="en-US"/>
              </w:rPr>
            </w:pPr>
            <w:r>
              <w:rPr>
                <w:rFonts w:hint="eastAsia" w:asciiTheme="majorEastAsia" w:hAnsiTheme="majorEastAsia" w:eastAsiaTheme="majorEastAsia" w:cstheme="majorEastAsia"/>
                <w:sz w:val="20"/>
                <w:szCs w:val="20"/>
                <w:vertAlign w:val="baseline"/>
                <w:lang w:eastAsia="zh-CN"/>
              </w:rPr>
              <w:t>由宗教事务部门给予警告，</w:t>
            </w:r>
            <w:r>
              <w:rPr>
                <w:rFonts w:hint="eastAsia"/>
                <w:sz w:val="18"/>
                <w:szCs w:val="18"/>
                <w:lang w:val="en-US" w:eastAsia="zh-CN"/>
              </w:rPr>
              <w:t>有违法所得、非法财务的，</w:t>
            </w:r>
            <w:r>
              <w:rPr>
                <w:rFonts w:hint="eastAsia" w:asciiTheme="majorEastAsia" w:hAnsiTheme="majorEastAsia" w:eastAsiaTheme="majorEastAsia" w:cstheme="majorEastAsia"/>
                <w:sz w:val="20"/>
                <w:szCs w:val="20"/>
                <w:vertAlign w:val="baseline"/>
                <w:lang w:eastAsia="zh-CN"/>
              </w:rPr>
              <w:t>予以没收</w:t>
            </w:r>
            <w:r>
              <w:rPr>
                <w:rFonts w:hint="eastAsia" w:asciiTheme="majorEastAsia" w:hAnsiTheme="majorEastAsia" w:eastAsiaTheme="majorEastAsia" w:cstheme="majorEastAsia"/>
                <w:sz w:val="20"/>
                <w:szCs w:val="20"/>
                <w:vertAlign w:val="baseline"/>
                <w:lang w:val="en-US" w:eastAsia="zh-CN"/>
              </w:rPr>
              <w:t xml:space="preserve"> ，情节严重的，并处2万元以上20万元以下的罚款；有建筑物的由建设部门依法处理；违反治安管理行为的，依法给予治安管理处罚。</w:t>
            </w:r>
          </w:p>
        </w:tc>
        <w:tc>
          <w:tcPr>
            <w:tcW w:w="1770" w:type="dxa"/>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七</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一</w:t>
            </w:r>
            <w:r>
              <w:rPr>
                <w:rFonts w:hint="eastAsia" w:ascii="宋体" w:hAnsi="宋体" w:eastAsia="宋体" w:cs="宋体"/>
                <w:color w:val="000000"/>
                <w:kern w:val="0"/>
                <w:sz w:val="20"/>
                <w:szCs w:val="20"/>
                <w:lang w:val="en-US" w:eastAsia="zh-CN" w:bidi="ar-SA"/>
              </w:rPr>
              <w:t>条</w:t>
            </w:r>
          </w:p>
          <w:p>
            <w:pPr>
              <w:tabs>
                <w:tab w:val="left" w:pos="3522"/>
                <w:tab w:val="center" w:pos="7039"/>
              </w:tabs>
              <w:jc w:val="left"/>
              <w:rPr>
                <w:rFonts w:hint="eastAsia" w:asciiTheme="majorEastAsia" w:hAnsiTheme="majorEastAsia" w:eastAsiaTheme="majorEastAsia" w:cstheme="majorEastAsia"/>
                <w:sz w:val="20"/>
                <w:szCs w:val="20"/>
                <w:vertAlign w:val="baseline"/>
              </w:rPr>
            </w:pPr>
          </w:p>
        </w:tc>
        <w:tc>
          <w:tcPr>
            <w:tcW w:w="555"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bl>
    <w:p>
      <w:pPr>
        <w:tabs>
          <w:tab w:val="left" w:pos="3522"/>
          <w:tab w:val="center" w:pos="7039"/>
        </w:tabs>
        <w:ind w:firstLine="3534" w:firstLineChars="800"/>
        <w:jc w:val="left"/>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汨罗市</w:t>
      </w:r>
      <w:r>
        <w:rPr>
          <w:rFonts w:hint="eastAsia" w:asciiTheme="majorEastAsia" w:hAnsiTheme="majorEastAsia" w:eastAsiaTheme="majorEastAsia" w:cstheme="majorEastAsia"/>
          <w:b/>
          <w:bCs/>
          <w:sz w:val="44"/>
          <w:szCs w:val="44"/>
          <w:lang w:eastAsia="zh-CN"/>
        </w:rPr>
        <w:t>民族宗教事务局</w:t>
      </w:r>
      <w:r>
        <w:rPr>
          <w:rFonts w:hint="eastAsia" w:asciiTheme="majorEastAsia" w:hAnsiTheme="majorEastAsia" w:eastAsiaTheme="majorEastAsia" w:cstheme="majorEastAsia"/>
          <w:b/>
          <w:bCs/>
          <w:sz w:val="44"/>
          <w:szCs w:val="44"/>
        </w:rPr>
        <w:t>权责清单</w:t>
      </w:r>
    </w:p>
    <w:tbl>
      <w:tblPr>
        <w:tblStyle w:val="3"/>
        <w:tblW w:w="14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080"/>
        <w:gridCol w:w="3225"/>
        <w:gridCol w:w="2100"/>
        <w:gridCol w:w="4035"/>
        <w:gridCol w:w="214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序号</w:t>
            </w:r>
          </w:p>
        </w:tc>
        <w:tc>
          <w:tcPr>
            <w:tcW w:w="1080" w:type="dxa"/>
            <w:vAlign w:val="center"/>
          </w:tcPr>
          <w:p>
            <w:pPr>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职权类型</w:t>
            </w:r>
          </w:p>
        </w:tc>
        <w:tc>
          <w:tcPr>
            <w:tcW w:w="3225"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项目名称</w:t>
            </w:r>
          </w:p>
        </w:tc>
        <w:tc>
          <w:tcPr>
            <w:tcW w:w="210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职权依据</w:t>
            </w:r>
          </w:p>
        </w:tc>
        <w:tc>
          <w:tcPr>
            <w:tcW w:w="4035"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w:t>
            </w:r>
          </w:p>
        </w:tc>
        <w:tc>
          <w:tcPr>
            <w:tcW w:w="2145"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责任事项依据</w:t>
            </w:r>
          </w:p>
        </w:tc>
        <w:tc>
          <w:tcPr>
            <w:tcW w:w="96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18</w:t>
            </w:r>
          </w:p>
        </w:tc>
        <w:tc>
          <w:tcPr>
            <w:tcW w:w="108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行政处罚</w:t>
            </w:r>
          </w:p>
        </w:tc>
        <w:tc>
          <w:tcPr>
            <w:tcW w:w="3225" w:type="dxa"/>
            <w:vAlign w:val="center"/>
          </w:tcPr>
          <w:p>
            <w:pPr>
              <w:widowControl/>
              <w:jc w:val="center"/>
              <w:rPr>
                <w:rFonts w:hint="eastAsia" w:ascii="宋体" w:hAnsi="宋体" w:eastAsia="宋体" w:cs="宋体"/>
                <w:color w:val="000000"/>
                <w:kern w:val="0"/>
                <w:sz w:val="20"/>
                <w:szCs w:val="20"/>
                <w:lang w:val="en-US" w:eastAsia="zh-CN" w:bidi="ar-SA"/>
              </w:rPr>
            </w:pPr>
            <w:r>
              <w:rPr>
                <w:sz w:val="18"/>
                <w:szCs w:val="18"/>
              </w:rPr>
              <w:t>违规修建大型露天宗教造像的处罚</w:t>
            </w:r>
          </w:p>
        </w:tc>
        <w:tc>
          <w:tcPr>
            <w:tcW w:w="2100" w:type="dxa"/>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七</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二</w:t>
            </w:r>
            <w:r>
              <w:rPr>
                <w:rFonts w:hint="eastAsia" w:ascii="宋体" w:hAnsi="宋体" w:eastAsia="宋体" w:cs="宋体"/>
                <w:color w:val="000000"/>
                <w:kern w:val="0"/>
                <w:sz w:val="20"/>
                <w:szCs w:val="20"/>
                <w:lang w:val="en-US" w:eastAsia="zh-CN" w:bidi="ar-SA"/>
              </w:rPr>
              <w:t>条</w:t>
            </w:r>
          </w:p>
          <w:p>
            <w:pPr>
              <w:widowControl/>
              <w:jc w:val="center"/>
              <w:rPr>
                <w:rFonts w:hint="eastAsia" w:ascii="宋体" w:hAnsi="宋体" w:eastAsia="宋体" w:cs="宋体"/>
                <w:color w:val="000000"/>
                <w:kern w:val="0"/>
                <w:sz w:val="20"/>
                <w:szCs w:val="20"/>
                <w:lang w:val="en-US" w:eastAsia="zh-CN" w:bidi="ar-SA"/>
              </w:rPr>
            </w:pPr>
          </w:p>
        </w:tc>
        <w:tc>
          <w:tcPr>
            <w:tcW w:w="4035" w:type="dxa"/>
          </w:tcPr>
          <w:p>
            <w:pPr>
              <w:tabs>
                <w:tab w:val="left" w:pos="3522"/>
                <w:tab w:val="center" w:pos="7039"/>
              </w:tabs>
              <w:jc w:val="left"/>
              <w:rPr>
                <w:rFonts w:hint="eastAsia" w:eastAsia="宋体" w:asciiTheme="majorEastAsia" w:hAnsiTheme="majorEastAsia" w:cstheme="majorEastAsia"/>
                <w:sz w:val="20"/>
                <w:szCs w:val="20"/>
                <w:vertAlign w:val="baseline"/>
                <w:lang w:eastAsia="zh-CN"/>
              </w:rPr>
            </w:pPr>
            <w:r>
              <w:rPr>
                <w:sz w:val="18"/>
                <w:szCs w:val="18"/>
              </w:rPr>
              <w:t>由宗教事务部门</w:t>
            </w:r>
            <w:r>
              <w:rPr>
                <w:rFonts w:hint="eastAsia"/>
                <w:sz w:val="18"/>
                <w:szCs w:val="18"/>
                <w:lang w:eastAsia="zh-CN"/>
              </w:rPr>
              <w:t>会同国土、建设、规划等部门</w:t>
            </w:r>
            <w:r>
              <w:rPr>
                <w:sz w:val="18"/>
                <w:szCs w:val="18"/>
              </w:rPr>
              <w:t>责令停止施工，限期拆除；有违法所得的，没收违法所得</w:t>
            </w:r>
            <w:r>
              <w:rPr>
                <w:rFonts w:hint="eastAsia"/>
                <w:sz w:val="18"/>
                <w:szCs w:val="18"/>
                <w:lang w:eastAsia="zh-CN"/>
              </w:rPr>
              <w:t>；情节严重的，并处造像建设工程造价百分之五以上百分之十以下罚款。</w:t>
            </w:r>
          </w:p>
        </w:tc>
        <w:tc>
          <w:tcPr>
            <w:tcW w:w="2145" w:type="dxa"/>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七</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二</w:t>
            </w:r>
            <w:r>
              <w:rPr>
                <w:rFonts w:hint="eastAsia" w:ascii="宋体" w:hAnsi="宋体" w:eastAsia="宋体" w:cs="宋体"/>
                <w:color w:val="000000"/>
                <w:kern w:val="0"/>
                <w:sz w:val="20"/>
                <w:szCs w:val="20"/>
                <w:lang w:val="en-US" w:eastAsia="zh-CN" w:bidi="ar-SA"/>
              </w:rPr>
              <w:t>条</w:t>
            </w:r>
          </w:p>
          <w:p>
            <w:pPr>
              <w:tabs>
                <w:tab w:val="left" w:pos="3522"/>
                <w:tab w:val="center" w:pos="7039"/>
              </w:tabs>
              <w:jc w:val="left"/>
              <w:rPr>
                <w:rFonts w:hint="eastAsia" w:asciiTheme="majorEastAsia" w:hAnsiTheme="majorEastAsia" w:eastAsiaTheme="majorEastAsia" w:cstheme="majorEastAsia"/>
                <w:sz w:val="44"/>
                <w:szCs w:val="44"/>
                <w:vertAlign w:val="baseline"/>
              </w:rPr>
            </w:pPr>
          </w:p>
        </w:tc>
        <w:tc>
          <w:tcPr>
            <w:tcW w:w="960"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19</w:t>
            </w:r>
          </w:p>
        </w:tc>
        <w:tc>
          <w:tcPr>
            <w:tcW w:w="108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行政处罚</w:t>
            </w:r>
          </w:p>
        </w:tc>
        <w:tc>
          <w:tcPr>
            <w:tcW w:w="3225"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宗教教职人员危</w:t>
            </w:r>
            <w:r>
              <w:rPr>
                <w:rFonts w:hint="eastAsia" w:ascii="宋体" w:hAnsi="宋体" w:eastAsia="宋体" w:cs="宋体"/>
                <w:color w:val="000000"/>
                <w:kern w:val="0"/>
                <w:sz w:val="20"/>
                <w:szCs w:val="20"/>
                <w:lang w:val="en-US" w:eastAsia="zh-CN" w:bidi="ar-SA"/>
              </w:rPr>
              <w:t>害国家安全</w:t>
            </w:r>
            <w:r>
              <w:rPr>
                <w:rFonts w:hint="eastAsia" w:ascii="宋体" w:hAnsi="宋体" w:cs="宋体"/>
                <w:color w:val="000000"/>
                <w:kern w:val="0"/>
                <w:sz w:val="20"/>
                <w:szCs w:val="20"/>
                <w:lang w:val="en-US" w:eastAsia="zh-CN" w:bidi="ar-SA"/>
              </w:rPr>
              <w:t>、</w:t>
            </w:r>
            <w:r>
              <w:rPr>
                <w:rFonts w:hint="eastAsia" w:ascii="宋体" w:hAnsi="宋体" w:eastAsia="宋体" w:cs="宋体"/>
                <w:color w:val="000000"/>
                <w:kern w:val="0"/>
                <w:sz w:val="20"/>
                <w:szCs w:val="20"/>
                <w:lang w:val="en-US" w:eastAsia="zh-CN" w:bidi="ar-SA"/>
              </w:rPr>
              <w:t>破坏民族团结</w:t>
            </w:r>
            <w:r>
              <w:rPr>
                <w:rFonts w:hint="eastAsia" w:ascii="宋体" w:hAnsi="宋体" w:cs="宋体"/>
                <w:color w:val="000000"/>
                <w:kern w:val="0"/>
                <w:sz w:val="20"/>
                <w:szCs w:val="20"/>
                <w:lang w:val="en-US" w:eastAsia="zh-CN" w:bidi="ar-SA"/>
              </w:rPr>
              <w:t>、</w:t>
            </w:r>
            <w:r>
              <w:rPr>
                <w:rFonts w:hint="eastAsia" w:ascii="宋体" w:hAnsi="宋体" w:eastAsia="宋体" w:cs="宋体"/>
                <w:color w:val="000000"/>
                <w:kern w:val="0"/>
                <w:sz w:val="20"/>
                <w:szCs w:val="20"/>
                <w:lang w:val="en-US" w:eastAsia="zh-CN" w:bidi="ar-SA"/>
              </w:rPr>
              <w:t>分裂国家</w:t>
            </w:r>
            <w:r>
              <w:rPr>
                <w:rFonts w:hint="eastAsia" w:ascii="宋体" w:hAnsi="宋体" w:cs="宋体"/>
                <w:color w:val="000000"/>
                <w:kern w:val="0"/>
                <w:sz w:val="20"/>
                <w:szCs w:val="20"/>
                <w:lang w:val="en-US" w:eastAsia="zh-CN" w:bidi="ar-SA"/>
              </w:rPr>
              <w:t>、</w:t>
            </w:r>
            <w:r>
              <w:rPr>
                <w:rFonts w:hint="eastAsia" w:ascii="宋体" w:hAnsi="宋体" w:eastAsia="宋体" w:cs="宋体"/>
                <w:color w:val="000000"/>
                <w:kern w:val="0"/>
                <w:sz w:val="20"/>
                <w:szCs w:val="20"/>
                <w:lang w:val="en-US" w:eastAsia="zh-CN" w:bidi="ar-SA"/>
              </w:rPr>
              <w:t>进行恐怖活动或者参与相关活动</w:t>
            </w:r>
            <w:r>
              <w:rPr>
                <w:rFonts w:hint="eastAsia" w:ascii="宋体" w:hAnsi="宋体" w:cs="宋体"/>
                <w:color w:val="000000"/>
                <w:kern w:val="0"/>
                <w:sz w:val="20"/>
                <w:szCs w:val="20"/>
                <w:lang w:val="en-US" w:eastAsia="zh-CN" w:bidi="ar-SA"/>
              </w:rPr>
              <w:t>的；</w:t>
            </w:r>
            <w:r>
              <w:rPr>
                <w:rFonts w:hint="eastAsia" w:ascii="宋体" w:hAnsi="宋体" w:eastAsia="宋体" w:cs="宋体"/>
                <w:color w:val="000000"/>
                <w:kern w:val="0"/>
                <w:sz w:val="20"/>
                <w:szCs w:val="20"/>
                <w:lang w:val="en-US" w:eastAsia="zh-CN" w:bidi="ar-SA"/>
              </w:rPr>
              <w:t>违背宗教独立自主自办原则的</w:t>
            </w:r>
            <w:r>
              <w:rPr>
                <w:rFonts w:hint="eastAsia" w:ascii="宋体" w:hAnsi="宋体" w:cs="宋体"/>
                <w:color w:val="000000"/>
                <w:kern w:val="0"/>
                <w:sz w:val="20"/>
                <w:szCs w:val="20"/>
                <w:lang w:val="en-US" w:eastAsia="zh-CN" w:bidi="ar-SA"/>
              </w:rPr>
              <w:t>；</w:t>
            </w:r>
            <w:r>
              <w:rPr>
                <w:rFonts w:hint="eastAsia" w:ascii="宋体" w:hAnsi="宋体" w:eastAsia="宋体" w:cs="宋体"/>
                <w:color w:val="000000"/>
                <w:kern w:val="0"/>
                <w:sz w:val="20"/>
                <w:szCs w:val="20"/>
                <w:lang w:val="en-US" w:eastAsia="zh-CN" w:bidi="ar-SA"/>
              </w:rPr>
              <w:t>违反国家有关规定接受境内外捐赠</w:t>
            </w:r>
            <w:r>
              <w:rPr>
                <w:rFonts w:hint="eastAsia" w:ascii="宋体" w:hAnsi="宋体" w:cs="宋体"/>
                <w:color w:val="000000"/>
                <w:kern w:val="0"/>
                <w:sz w:val="20"/>
                <w:szCs w:val="20"/>
                <w:lang w:val="en-US" w:eastAsia="zh-CN" w:bidi="ar-SA"/>
              </w:rPr>
              <w:t>的；</w:t>
            </w:r>
            <w:r>
              <w:rPr>
                <w:rFonts w:hint="eastAsia" w:ascii="宋体" w:hAnsi="宋体" w:eastAsia="宋体" w:cs="宋体"/>
                <w:color w:val="000000"/>
                <w:kern w:val="0"/>
                <w:sz w:val="20"/>
                <w:szCs w:val="20"/>
                <w:lang w:val="en-US" w:eastAsia="zh-CN" w:bidi="ar-SA"/>
              </w:rPr>
              <w:t>组织或者参加未经批准的在宗教活动场所外举行的宗教活动</w:t>
            </w:r>
            <w:r>
              <w:rPr>
                <w:rFonts w:hint="eastAsia" w:ascii="宋体" w:hAnsi="宋体" w:cs="宋体"/>
                <w:color w:val="000000"/>
                <w:kern w:val="0"/>
                <w:sz w:val="20"/>
                <w:szCs w:val="20"/>
                <w:lang w:val="en-US" w:eastAsia="zh-CN" w:bidi="ar-SA"/>
              </w:rPr>
              <w:t>的；</w:t>
            </w:r>
            <w:r>
              <w:rPr>
                <w:rFonts w:hint="eastAsia" w:ascii="宋体" w:hAnsi="宋体" w:eastAsia="宋体" w:cs="宋体"/>
                <w:color w:val="000000"/>
                <w:kern w:val="0"/>
                <w:sz w:val="20"/>
                <w:szCs w:val="20"/>
                <w:lang w:val="en-US" w:eastAsia="zh-CN" w:bidi="ar-SA"/>
              </w:rPr>
              <w:t>利用公益慈善活动传教</w:t>
            </w:r>
            <w:r>
              <w:rPr>
                <w:rFonts w:hint="eastAsia" w:ascii="宋体" w:hAnsi="宋体" w:cs="宋体"/>
                <w:color w:val="000000"/>
                <w:kern w:val="0"/>
                <w:sz w:val="20"/>
                <w:szCs w:val="20"/>
                <w:lang w:val="en-US" w:eastAsia="zh-CN" w:bidi="ar-SA"/>
              </w:rPr>
              <w:t>，</w:t>
            </w:r>
            <w:r>
              <w:rPr>
                <w:rFonts w:hint="eastAsia" w:ascii="宋体" w:hAnsi="宋体" w:eastAsia="宋体" w:cs="宋体"/>
                <w:color w:val="000000"/>
                <w:kern w:val="0"/>
                <w:sz w:val="20"/>
                <w:szCs w:val="20"/>
                <w:lang w:val="en-US" w:eastAsia="zh-CN" w:bidi="ar-SA"/>
              </w:rPr>
              <w:t xml:space="preserve"> 在宗教院校以外的学校和其他教育机构传教，以及其他违反国家规定进行传教的</w:t>
            </w:r>
            <w:r>
              <w:rPr>
                <w:rFonts w:hint="eastAsia" w:ascii="宋体" w:hAnsi="宋体" w:cs="宋体"/>
                <w:color w:val="000000"/>
                <w:kern w:val="0"/>
                <w:sz w:val="20"/>
                <w:szCs w:val="20"/>
                <w:lang w:val="en-US" w:eastAsia="zh-CN" w:bidi="ar-SA"/>
              </w:rPr>
              <w:t>；以</w:t>
            </w:r>
            <w:r>
              <w:rPr>
                <w:rFonts w:hint="eastAsia" w:ascii="宋体" w:hAnsi="宋体" w:eastAsia="宋体" w:cs="宋体"/>
                <w:color w:val="000000"/>
                <w:kern w:val="0"/>
                <w:sz w:val="20"/>
                <w:szCs w:val="20"/>
                <w:lang w:val="en-US" w:eastAsia="zh-CN" w:bidi="ar-SA"/>
              </w:rPr>
              <w:t>宗教名义进行商业宣传的</w:t>
            </w:r>
            <w:r>
              <w:rPr>
                <w:rFonts w:hint="eastAsia" w:ascii="宋体" w:hAnsi="宋体" w:cs="宋体"/>
                <w:color w:val="000000"/>
                <w:kern w:val="0"/>
                <w:sz w:val="20"/>
                <w:szCs w:val="20"/>
                <w:lang w:val="en-US" w:eastAsia="zh-CN" w:bidi="ar-SA"/>
              </w:rPr>
              <w:t>和其他违反法律、法规和规章行为的处罚</w:t>
            </w:r>
            <w:r>
              <w:rPr>
                <w:rFonts w:hint="eastAsia" w:ascii="宋体" w:hAnsi="宋体" w:eastAsia="宋体" w:cs="宋体"/>
                <w:color w:val="000000"/>
                <w:kern w:val="0"/>
                <w:sz w:val="20"/>
                <w:szCs w:val="20"/>
                <w:lang w:val="en-US" w:eastAsia="zh-CN" w:bidi="ar-SA"/>
              </w:rPr>
              <w:t xml:space="preserve"> </w:t>
            </w:r>
          </w:p>
        </w:tc>
        <w:tc>
          <w:tcPr>
            <w:tcW w:w="2100" w:type="dxa"/>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七</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三</w:t>
            </w:r>
            <w:r>
              <w:rPr>
                <w:rFonts w:hint="eastAsia" w:ascii="宋体" w:hAnsi="宋体" w:eastAsia="宋体" w:cs="宋体"/>
                <w:color w:val="000000"/>
                <w:kern w:val="0"/>
                <w:sz w:val="20"/>
                <w:szCs w:val="20"/>
                <w:lang w:val="en-US" w:eastAsia="zh-CN" w:bidi="ar-SA"/>
              </w:rPr>
              <w:t>条</w:t>
            </w:r>
          </w:p>
          <w:p>
            <w:pPr>
              <w:widowControl/>
              <w:jc w:val="center"/>
              <w:rPr>
                <w:rFonts w:hint="eastAsia" w:ascii="宋体" w:hAnsi="宋体" w:eastAsia="宋体" w:cs="宋体"/>
                <w:color w:val="000000"/>
                <w:kern w:val="0"/>
                <w:sz w:val="20"/>
                <w:szCs w:val="20"/>
                <w:lang w:val="en-US" w:eastAsia="zh-CN" w:bidi="ar-SA"/>
              </w:rPr>
            </w:pPr>
          </w:p>
        </w:tc>
        <w:tc>
          <w:tcPr>
            <w:tcW w:w="4035"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lang w:eastAsia="zh-CN"/>
              </w:rPr>
              <w:t>由</w:t>
            </w:r>
            <w:r>
              <w:rPr>
                <w:rFonts w:hint="eastAsia" w:asciiTheme="majorEastAsia" w:hAnsiTheme="majorEastAsia" w:eastAsiaTheme="majorEastAsia" w:cstheme="majorEastAsia"/>
                <w:sz w:val="20"/>
                <w:szCs w:val="20"/>
                <w:vertAlign w:val="baseline"/>
              </w:rPr>
              <w:t>宗教事务部门给予警告，没收违法所得和非法财物</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情节严重的，由宗教事务部门建议有关宗教团体</w:t>
            </w:r>
            <w:r>
              <w:rPr>
                <w:rFonts w:hint="eastAsia" w:asciiTheme="majorEastAsia" w:hAnsiTheme="majorEastAsia" w:eastAsiaTheme="majorEastAsia" w:cstheme="majorEastAsia"/>
                <w:sz w:val="20"/>
                <w:szCs w:val="20"/>
                <w:vertAlign w:val="baseline"/>
                <w:lang w:eastAsia="zh-CN"/>
              </w:rPr>
              <w:t>、宗教活动场所暂停其主持教务活动或者取消其宗教教职人员身份，</w:t>
            </w:r>
            <w:r>
              <w:rPr>
                <w:rFonts w:hint="eastAsia" w:asciiTheme="majorEastAsia" w:hAnsiTheme="majorEastAsia" w:eastAsiaTheme="majorEastAsia" w:cstheme="majorEastAsia"/>
                <w:sz w:val="20"/>
                <w:szCs w:val="20"/>
                <w:vertAlign w:val="baseline"/>
              </w:rPr>
              <w:t xml:space="preserve"> 并追究有关宗教团体或者宗教活动场所负责人的责任</w:t>
            </w:r>
            <w:r>
              <w:rPr>
                <w:rFonts w:hint="eastAsia" w:asciiTheme="majorEastAsia" w:hAnsiTheme="majorEastAsia" w:eastAsiaTheme="majorEastAsia" w:cstheme="majorEastAsia"/>
                <w:sz w:val="20"/>
                <w:szCs w:val="20"/>
                <w:vertAlign w:val="baseline"/>
                <w:lang w:eastAsia="zh-CN"/>
              </w:rPr>
              <w:t>；有</w:t>
            </w:r>
            <w:r>
              <w:rPr>
                <w:rFonts w:hint="eastAsia" w:asciiTheme="majorEastAsia" w:hAnsiTheme="majorEastAsia" w:eastAsiaTheme="majorEastAsia" w:cstheme="majorEastAsia"/>
                <w:sz w:val="20"/>
                <w:szCs w:val="20"/>
                <w:vertAlign w:val="baseline"/>
              </w:rPr>
              <w:t>违反</w:t>
            </w:r>
            <w:r>
              <w:rPr>
                <w:rFonts w:hint="eastAsia" w:asciiTheme="majorEastAsia" w:hAnsiTheme="majorEastAsia" w:eastAsiaTheme="majorEastAsia" w:cstheme="majorEastAsia"/>
                <w:sz w:val="20"/>
                <w:szCs w:val="20"/>
                <w:vertAlign w:val="baseline"/>
                <w:lang w:eastAsia="zh-CN"/>
              </w:rPr>
              <w:t>治安</w:t>
            </w:r>
            <w:r>
              <w:rPr>
                <w:rFonts w:hint="eastAsia" w:asciiTheme="majorEastAsia" w:hAnsiTheme="majorEastAsia" w:eastAsiaTheme="majorEastAsia" w:cstheme="majorEastAsia"/>
                <w:sz w:val="20"/>
                <w:szCs w:val="20"/>
                <w:vertAlign w:val="baseline"/>
              </w:rPr>
              <w:t>管理行为的，依法给予治安管理处罚</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构成犯罪的，依法追究刑事责任</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 xml:space="preserve"> </w:t>
            </w:r>
          </w:p>
        </w:tc>
        <w:tc>
          <w:tcPr>
            <w:tcW w:w="2145" w:type="dxa"/>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七</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三</w:t>
            </w:r>
            <w:r>
              <w:rPr>
                <w:rFonts w:hint="eastAsia" w:ascii="宋体" w:hAnsi="宋体" w:eastAsia="宋体" w:cs="宋体"/>
                <w:color w:val="000000"/>
                <w:kern w:val="0"/>
                <w:sz w:val="20"/>
                <w:szCs w:val="20"/>
                <w:lang w:val="en-US" w:eastAsia="zh-CN" w:bidi="ar-SA"/>
              </w:rPr>
              <w:t>条</w:t>
            </w:r>
          </w:p>
          <w:p>
            <w:pPr>
              <w:tabs>
                <w:tab w:val="left" w:pos="3522"/>
                <w:tab w:val="center" w:pos="7039"/>
              </w:tabs>
              <w:jc w:val="left"/>
              <w:rPr>
                <w:rFonts w:hint="eastAsia" w:asciiTheme="majorEastAsia" w:hAnsiTheme="majorEastAsia" w:eastAsiaTheme="majorEastAsia" w:cstheme="majorEastAsia"/>
                <w:sz w:val="44"/>
                <w:szCs w:val="44"/>
                <w:vertAlign w:val="baseline"/>
              </w:rPr>
            </w:pPr>
          </w:p>
        </w:tc>
        <w:tc>
          <w:tcPr>
            <w:tcW w:w="960"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20</w:t>
            </w:r>
          </w:p>
        </w:tc>
        <w:tc>
          <w:tcPr>
            <w:tcW w:w="108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行政处罚</w:t>
            </w:r>
          </w:p>
        </w:tc>
        <w:tc>
          <w:tcPr>
            <w:tcW w:w="3225"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假冒宗教教职人员进行宗教活动或者骗取钱财</w:t>
            </w:r>
            <w:r>
              <w:rPr>
                <w:rFonts w:hint="eastAsia" w:ascii="宋体" w:hAnsi="宋体" w:cs="宋体"/>
                <w:color w:val="000000"/>
                <w:kern w:val="0"/>
                <w:sz w:val="20"/>
                <w:szCs w:val="20"/>
                <w:lang w:val="en-US" w:eastAsia="zh-CN" w:bidi="ar-SA"/>
              </w:rPr>
              <w:t>等违法活动的处罚</w:t>
            </w:r>
            <w:r>
              <w:rPr>
                <w:rFonts w:hint="eastAsia" w:ascii="宋体" w:hAnsi="宋体" w:eastAsia="宋体" w:cs="宋体"/>
                <w:color w:val="000000"/>
                <w:kern w:val="0"/>
                <w:sz w:val="20"/>
                <w:szCs w:val="20"/>
                <w:lang w:val="en-US" w:eastAsia="zh-CN" w:bidi="ar-SA"/>
              </w:rPr>
              <w:t xml:space="preserve"> </w:t>
            </w:r>
          </w:p>
        </w:tc>
        <w:tc>
          <w:tcPr>
            <w:tcW w:w="2100" w:type="dxa"/>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七</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四</w:t>
            </w:r>
            <w:r>
              <w:rPr>
                <w:rFonts w:hint="eastAsia" w:ascii="宋体" w:hAnsi="宋体" w:eastAsia="宋体" w:cs="宋体"/>
                <w:color w:val="000000"/>
                <w:kern w:val="0"/>
                <w:sz w:val="20"/>
                <w:szCs w:val="20"/>
                <w:lang w:val="en-US" w:eastAsia="zh-CN" w:bidi="ar-SA"/>
              </w:rPr>
              <w:t>条</w:t>
            </w:r>
          </w:p>
          <w:p>
            <w:pPr>
              <w:widowControl/>
              <w:jc w:val="center"/>
              <w:rPr>
                <w:rFonts w:hint="eastAsia" w:ascii="宋体" w:hAnsi="宋体" w:eastAsia="宋体" w:cs="宋体"/>
                <w:color w:val="000000"/>
                <w:kern w:val="0"/>
                <w:sz w:val="20"/>
                <w:szCs w:val="20"/>
                <w:lang w:val="en-US" w:eastAsia="zh-CN" w:bidi="ar-SA"/>
              </w:rPr>
            </w:pPr>
          </w:p>
        </w:tc>
        <w:tc>
          <w:tcPr>
            <w:tcW w:w="4035"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lang w:eastAsia="zh-CN"/>
              </w:rPr>
              <w:t>由</w:t>
            </w:r>
            <w:r>
              <w:rPr>
                <w:rFonts w:hint="eastAsia" w:asciiTheme="majorEastAsia" w:hAnsiTheme="majorEastAsia" w:eastAsiaTheme="majorEastAsia" w:cstheme="majorEastAsia"/>
                <w:sz w:val="20"/>
                <w:szCs w:val="20"/>
                <w:vertAlign w:val="baseline"/>
              </w:rPr>
              <w:t>宗教事务部门责令停止活动，有违法所得</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非法财物的，没收非法</w:t>
            </w:r>
            <w:r>
              <w:rPr>
                <w:rFonts w:hint="eastAsia" w:asciiTheme="majorEastAsia" w:hAnsiTheme="majorEastAsia" w:eastAsiaTheme="majorEastAsia" w:cstheme="majorEastAsia"/>
                <w:sz w:val="20"/>
                <w:szCs w:val="20"/>
                <w:vertAlign w:val="baseline"/>
                <w:lang w:eastAsia="zh-CN"/>
              </w:rPr>
              <w:t>所得</w:t>
            </w:r>
            <w:r>
              <w:rPr>
                <w:rFonts w:hint="eastAsia" w:asciiTheme="majorEastAsia" w:hAnsiTheme="majorEastAsia" w:eastAsiaTheme="majorEastAsia" w:cstheme="majorEastAsia"/>
                <w:sz w:val="20"/>
                <w:szCs w:val="20"/>
                <w:vertAlign w:val="baseline"/>
              </w:rPr>
              <w:t>和非法财物，并处1万元以下的罚款</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有违反治安管理行为的，依法给予治安管理处罚</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构成犯罪的，依法追究刑事责任</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 xml:space="preserve"> </w:t>
            </w:r>
          </w:p>
        </w:tc>
        <w:tc>
          <w:tcPr>
            <w:tcW w:w="2145" w:type="dxa"/>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七</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四</w:t>
            </w:r>
            <w:r>
              <w:rPr>
                <w:rFonts w:hint="eastAsia" w:ascii="宋体" w:hAnsi="宋体" w:eastAsia="宋体" w:cs="宋体"/>
                <w:color w:val="000000"/>
                <w:kern w:val="0"/>
                <w:sz w:val="20"/>
                <w:szCs w:val="20"/>
                <w:lang w:val="en-US" w:eastAsia="zh-CN" w:bidi="ar-SA"/>
              </w:rPr>
              <w:t>条</w:t>
            </w:r>
          </w:p>
          <w:p>
            <w:pPr>
              <w:tabs>
                <w:tab w:val="left" w:pos="3522"/>
                <w:tab w:val="center" w:pos="7039"/>
              </w:tabs>
              <w:jc w:val="left"/>
              <w:rPr>
                <w:rFonts w:hint="eastAsia" w:asciiTheme="majorEastAsia" w:hAnsiTheme="majorEastAsia" w:eastAsiaTheme="majorEastAsia" w:cstheme="majorEastAsia"/>
                <w:sz w:val="20"/>
                <w:szCs w:val="20"/>
                <w:vertAlign w:val="baseline"/>
              </w:rPr>
            </w:pPr>
          </w:p>
        </w:tc>
        <w:tc>
          <w:tcPr>
            <w:tcW w:w="960"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bl>
    <w:p>
      <w:pPr>
        <w:tabs>
          <w:tab w:val="left" w:pos="3522"/>
          <w:tab w:val="center" w:pos="7039"/>
        </w:tabs>
        <w:ind w:firstLine="3534" w:firstLineChars="800"/>
        <w:jc w:val="left"/>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汨罗市</w:t>
      </w:r>
      <w:r>
        <w:rPr>
          <w:rFonts w:hint="eastAsia" w:asciiTheme="majorEastAsia" w:hAnsiTheme="majorEastAsia" w:eastAsiaTheme="majorEastAsia" w:cstheme="majorEastAsia"/>
          <w:b/>
          <w:bCs/>
          <w:sz w:val="44"/>
          <w:szCs w:val="44"/>
          <w:lang w:eastAsia="zh-CN"/>
        </w:rPr>
        <w:t>民族宗教事务局</w:t>
      </w:r>
      <w:r>
        <w:rPr>
          <w:rFonts w:hint="eastAsia" w:asciiTheme="majorEastAsia" w:hAnsiTheme="majorEastAsia" w:eastAsiaTheme="majorEastAsia" w:cstheme="majorEastAsia"/>
          <w:b/>
          <w:bCs/>
          <w:sz w:val="44"/>
          <w:szCs w:val="44"/>
        </w:rPr>
        <w:t>权责清单</w:t>
      </w:r>
    </w:p>
    <w:tbl>
      <w:tblPr>
        <w:tblStyle w:val="3"/>
        <w:tblW w:w="14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170"/>
        <w:gridCol w:w="2865"/>
        <w:gridCol w:w="2385"/>
        <w:gridCol w:w="3840"/>
        <w:gridCol w:w="24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序号</w:t>
            </w:r>
          </w:p>
        </w:tc>
        <w:tc>
          <w:tcPr>
            <w:tcW w:w="1170" w:type="dxa"/>
            <w:vAlign w:val="center"/>
          </w:tcPr>
          <w:p>
            <w:pPr>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职权类型</w:t>
            </w:r>
          </w:p>
        </w:tc>
        <w:tc>
          <w:tcPr>
            <w:tcW w:w="2865"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项目名称</w:t>
            </w:r>
          </w:p>
        </w:tc>
        <w:tc>
          <w:tcPr>
            <w:tcW w:w="2385"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职权依据</w:t>
            </w:r>
          </w:p>
        </w:tc>
        <w:tc>
          <w:tcPr>
            <w:tcW w:w="384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w:t>
            </w:r>
          </w:p>
        </w:tc>
        <w:tc>
          <w:tcPr>
            <w:tcW w:w="2475"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责任事项依据</w:t>
            </w:r>
          </w:p>
        </w:tc>
        <w:tc>
          <w:tcPr>
            <w:tcW w:w="81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21</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行政检查</w:t>
            </w:r>
          </w:p>
        </w:tc>
        <w:tc>
          <w:tcPr>
            <w:tcW w:w="2865"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对</w:t>
            </w:r>
            <w:r>
              <w:rPr>
                <w:rFonts w:hint="eastAsia" w:ascii="宋体" w:hAnsi="宋体" w:eastAsia="宋体" w:cs="宋体"/>
                <w:color w:val="000000"/>
                <w:kern w:val="0"/>
                <w:sz w:val="20"/>
                <w:szCs w:val="20"/>
                <w:lang w:val="en-US" w:eastAsia="zh-CN" w:bidi="ar-SA"/>
              </w:rPr>
              <w:t>宗教活动场所建立内部管理制度的监</w:t>
            </w:r>
            <w:r>
              <w:rPr>
                <w:rFonts w:hint="eastAsia" w:ascii="宋体" w:hAnsi="宋体" w:cs="宋体"/>
                <w:color w:val="000000"/>
                <w:kern w:val="0"/>
                <w:sz w:val="20"/>
                <w:szCs w:val="20"/>
                <w:lang w:val="en-US" w:eastAsia="zh-CN" w:bidi="ar-SA"/>
              </w:rPr>
              <w:t>督</w:t>
            </w:r>
            <w:r>
              <w:rPr>
                <w:rFonts w:hint="eastAsia" w:ascii="宋体" w:hAnsi="宋体" w:eastAsia="宋体" w:cs="宋体"/>
                <w:color w:val="000000"/>
                <w:kern w:val="0"/>
                <w:sz w:val="20"/>
                <w:szCs w:val="20"/>
                <w:lang w:val="en-US" w:eastAsia="zh-CN" w:bidi="ar-SA"/>
              </w:rPr>
              <w:t xml:space="preserve">检查 </w:t>
            </w:r>
          </w:p>
        </w:tc>
        <w:tc>
          <w:tcPr>
            <w:tcW w:w="2385" w:type="dxa"/>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二</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条</w:t>
            </w:r>
          </w:p>
          <w:p>
            <w:pPr>
              <w:widowControl/>
              <w:jc w:val="center"/>
              <w:rPr>
                <w:rFonts w:hint="eastAsia" w:ascii="宋体" w:hAnsi="宋体" w:eastAsia="宋体" w:cs="宋体"/>
                <w:color w:val="000000"/>
                <w:kern w:val="0"/>
                <w:sz w:val="20"/>
                <w:szCs w:val="20"/>
                <w:lang w:val="en-US" w:eastAsia="zh-CN" w:bidi="ar-SA"/>
              </w:rPr>
            </w:pPr>
          </w:p>
        </w:tc>
        <w:tc>
          <w:tcPr>
            <w:tcW w:w="3840" w:type="dxa"/>
          </w:tcPr>
          <w:p>
            <w:pPr>
              <w:tabs>
                <w:tab w:val="left" w:pos="3522"/>
                <w:tab w:val="center" w:pos="7039"/>
              </w:tabs>
              <w:jc w:val="left"/>
              <w:rPr>
                <w:rFonts w:hint="eastAsia" w:asciiTheme="majorEastAsia" w:hAnsiTheme="majorEastAsia" w:eastAsiaTheme="majorEastAsia" w:cstheme="majorEastAsia"/>
                <w:sz w:val="20"/>
                <w:szCs w:val="20"/>
                <w:vertAlign w:val="baseline"/>
                <w:lang w:eastAsia="zh-CN"/>
              </w:rPr>
            </w:pPr>
            <w:r>
              <w:rPr>
                <w:rFonts w:hint="eastAsia" w:asciiTheme="majorEastAsia" w:hAnsiTheme="majorEastAsia" w:eastAsiaTheme="majorEastAsia" w:cstheme="majorEastAsia"/>
                <w:sz w:val="20"/>
                <w:szCs w:val="20"/>
                <w:vertAlign w:val="baseline"/>
              </w:rPr>
              <w:t>宗教活动场所应当加强内部管理，依照有关法律</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法规</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规章的规定，建立健全人员</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财务</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资产</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会计</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治安</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消防</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文物保护</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卫生防疫等管理制度，接受当地人民政府有关部门的指导</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监督</w:t>
            </w:r>
            <w:r>
              <w:rPr>
                <w:rFonts w:hint="eastAsia" w:asciiTheme="majorEastAsia" w:hAnsiTheme="majorEastAsia" w:eastAsiaTheme="majorEastAsia" w:cstheme="majorEastAsia"/>
                <w:sz w:val="20"/>
                <w:szCs w:val="20"/>
                <w:vertAlign w:val="baseline"/>
                <w:lang w:eastAsia="zh-CN"/>
              </w:rPr>
              <w:t>、</w:t>
            </w:r>
            <w:r>
              <w:rPr>
                <w:rFonts w:hint="eastAsia" w:asciiTheme="majorEastAsia" w:hAnsiTheme="majorEastAsia" w:eastAsiaTheme="majorEastAsia" w:cstheme="majorEastAsia"/>
                <w:sz w:val="20"/>
                <w:szCs w:val="20"/>
                <w:vertAlign w:val="baseline"/>
              </w:rPr>
              <w:t>检查</w:t>
            </w:r>
            <w:r>
              <w:rPr>
                <w:rFonts w:hint="eastAsia" w:asciiTheme="majorEastAsia" w:hAnsiTheme="majorEastAsia" w:eastAsiaTheme="majorEastAsia" w:cstheme="majorEastAsia"/>
                <w:sz w:val="20"/>
                <w:szCs w:val="20"/>
                <w:vertAlign w:val="baseline"/>
                <w:lang w:eastAsia="zh-CN"/>
              </w:rPr>
              <w:t>。</w:t>
            </w:r>
          </w:p>
        </w:tc>
        <w:tc>
          <w:tcPr>
            <w:tcW w:w="2475" w:type="dxa"/>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二</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条</w:t>
            </w:r>
          </w:p>
          <w:p>
            <w:pPr>
              <w:tabs>
                <w:tab w:val="left" w:pos="3522"/>
                <w:tab w:val="center" w:pos="7039"/>
              </w:tabs>
              <w:jc w:val="left"/>
              <w:rPr>
                <w:rFonts w:hint="eastAsia" w:asciiTheme="majorEastAsia" w:hAnsiTheme="majorEastAsia" w:eastAsiaTheme="majorEastAsia" w:cstheme="majorEastAsia"/>
                <w:sz w:val="20"/>
                <w:szCs w:val="20"/>
                <w:vertAlign w:val="baseline"/>
              </w:rPr>
            </w:pPr>
          </w:p>
        </w:tc>
        <w:tc>
          <w:tcPr>
            <w:tcW w:w="810" w:type="dxa"/>
          </w:tcPr>
          <w:p>
            <w:pPr>
              <w:tabs>
                <w:tab w:val="left" w:pos="3522"/>
                <w:tab w:val="center" w:pos="7039"/>
              </w:tabs>
              <w:jc w:val="left"/>
              <w:rPr>
                <w:rFonts w:hint="eastAsia" w:asciiTheme="majorEastAsia" w:hAnsiTheme="majorEastAsia" w:eastAsiaTheme="majorEastAsia" w:cstheme="majorEastAsia"/>
                <w:sz w:val="40"/>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22</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行政检查</w:t>
            </w:r>
          </w:p>
        </w:tc>
        <w:tc>
          <w:tcPr>
            <w:tcW w:w="2865"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 xml:space="preserve">对宗教团体、宗教活动场所，执行国家统一的财务、资产、会计制度的监督管理 </w:t>
            </w:r>
          </w:p>
        </w:tc>
        <w:tc>
          <w:tcPr>
            <w:tcW w:w="2385"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五</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八</w:t>
            </w:r>
            <w:r>
              <w:rPr>
                <w:rFonts w:hint="eastAsia" w:ascii="宋体" w:hAnsi="宋体" w:eastAsia="宋体" w:cs="宋体"/>
                <w:color w:val="000000"/>
                <w:kern w:val="0"/>
                <w:sz w:val="20"/>
                <w:szCs w:val="20"/>
                <w:lang w:val="en-US" w:eastAsia="zh-CN" w:bidi="ar-SA"/>
              </w:rPr>
              <w:t>条</w:t>
            </w:r>
          </w:p>
        </w:tc>
        <w:tc>
          <w:tcPr>
            <w:tcW w:w="3840"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rPr>
              <w:t>宗教团体、宗教活动场所应当执行国家统一的财务、资产、会计制度，向所在地的县级以上人民政府宗教事务部门报告财务状况、收支情况和接受、使用捐赠情况，接受其监督管理，并以适当方式向信教公民公布。</w:t>
            </w:r>
          </w:p>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rPr>
              <w:t>宗教团体、宗教活动场所应当按照国家有关财务、会计制度，建立健全会计核算、财务报告、财务公开等制度，建立健全财务管理机构，配备必要的财务会计人员，加强财务管理 。</w:t>
            </w:r>
          </w:p>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rPr>
              <w:t xml:space="preserve">政府有关部门可以组织对宗教团体、宗教活动场所进行财务、资产检查和审计。 </w:t>
            </w:r>
          </w:p>
        </w:tc>
        <w:tc>
          <w:tcPr>
            <w:tcW w:w="2475"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五</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八</w:t>
            </w:r>
            <w:r>
              <w:rPr>
                <w:rFonts w:hint="eastAsia" w:ascii="宋体" w:hAnsi="宋体" w:eastAsia="宋体" w:cs="宋体"/>
                <w:color w:val="000000"/>
                <w:kern w:val="0"/>
                <w:sz w:val="20"/>
                <w:szCs w:val="20"/>
                <w:lang w:val="en-US" w:eastAsia="zh-CN" w:bidi="ar-SA"/>
              </w:rPr>
              <w:t>条</w:t>
            </w:r>
          </w:p>
        </w:tc>
        <w:tc>
          <w:tcPr>
            <w:tcW w:w="810" w:type="dxa"/>
          </w:tcPr>
          <w:p>
            <w:pPr>
              <w:tabs>
                <w:tab w:val="left" w:pos="3522"/>
                <w:tab w:val="center" w:pos="7039"/>
              </w:tabs>
              <w:jc w:val="left"/>
              <w:rPr>
                <w:rFonts w:hint="eastAsia" w:asciiTheme="majorEastAsia" w:hAnsiTheme="majorEastAsia" w:eastAsiaTheme="majorEastAsia" w:cstheme="majorEastAsia"/>
                <w:sz w:val="40"/>
                <w:szCs w:val="4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23</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备案管理</w:t>
            </w:r>
          </w:p>
        </w:tc>
        <w:tc>
          <w:tcPr>
            <w:tcW w:w="2865"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对宗教活动场所成立民主管理组织的备案管理</w:t>
            </w:r>
          </w:p>
        </w:tc>
        <w:tc>
          <w:tcPr>
            <w:tcW w:w="2385"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二</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五</w:t>
            </w:r>
            <w:r>
              <w:rPr>
                <w:rFonts w:hint="eastAsia" w:ascii="宋体" w:hAnsi="宋体" w:eastAsia="宋体" w:cs="宋体"/>
                <w:color w:val="000000"/>
                <w:kern w:val="0"/>
                <w:sz w:val="20"/>
                <w:szCs w:val="20"/>
                <w:lang w:val="en-US" w:eastAsia="zh-CN" w:bidi="ar-SA"/>
              </w:rPr>
              <w:t>条</w:t>
            </w:r>
          </w:p>
        </w:tc>
        <w:tc>
          <w:tcPr>
            <w:tcW w:w="3840"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rPr>
              <w:t>宗教活动场所应当成立管理组织，实行民主管理。宗教活动场所管理组织的成员，经民主协商推选，并报该场所的登记管理机关备案 。</w:t>
            </w:r>
          </w:p>
        </w:tc>
        <w:tc>
          <w:tcPr>
            <w:tcW w:w="2475"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二</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五</w:t>
            </w:r>
            <w:r>
              <w:rPr>
                <w:rFonts w:hint="eastAsia" w:ascii="宋体" w:hAnsi="宋体" w:eastAsia="宋体" w:cs="宋体"/>
                <w:color w:val="000000"/>
                <w:kern w:val="0"/>
                <w:sz w:val="20"/>
                <w:szCs w:val="20"/>
                <w:lang w:val="en-US" w:eastAsia="zh-CN" w:bidi="ar-SA"/>
              </w:rPr>
              <w:t>条</w:t>
            </w:r>
          </w:p>
        </w:tc>
        <w:tc>
          <w:tcPr>
            <w:tcW w:w="810" w:type="dxa"/>
          </w:tcPr>
          <w:p>
            <w:pPr>
              <w:tabs>
                <w:tab w:val="left" w:pos="3522"/>
                <w:tab w:val="center" w:pos="7039"/>
              </w:tabs>
              <w:jc w:val="left"/>
              <w:rPr>
                <w:rFonts w:hint="eastAsia" w:asciiTheme="majorEastAsia" w:hAnsiTheme="majorEastAsia" w:eastAsiaTheme="majorEastAsia" w:cstheme="majorEastAsia"/>
                <w:sz w:val="40"/>
                <w:szCs w:val="40"/>
                <w:vertAlign w:val="baseline"/>
              </w:rPr>
            </w:pPr>
          </w:p>
        </w:tc>
      </w:tr>
    </w:tbl>
    <w:p>
      <w:pPr>
        <w:tabs>
          <w:tab w:val="left" w:pos="3522"/>
          <w:tab w:val="center" w:pos="7039"/>
        </w:tabs>
        <w:ind w:firstLine="3534" w:firstLineChars="800"/>
        <w:jc w:val="left"/>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rPr>
        <w:t>汨罗市</w:t>
      </w:r>
      <w:r>
        <w:rPr>
          <w:rFonts w:hint="eastAsia" w:asciiTheme="majorEastAsia" w:hAnsiTheme="majorEastAsia" w:eastAsiaTheme="majorEastAsia" w:cstheme="majorEastAsia"/>
          <w:b/>
          <w:bCs/>
          <w:sz w:val="44"/>
          <w:szCs w:val="44"/>
          <w:lang w:eastAsia="zh-CN"/>
        </w:rPr>
        <w:t>民族宗教事务局</w:t>
      </w:r>
      <w:r>
        <w:rPr>
          <w:rFonts w:hint="eastAsia" w:asciiTheme="majorEastAsia" w:hAnsiTheme="majorEastAsia" w:eastAsiaTheme="majorEastAsia" w:cstheme="majorEastAsia"/>
          <w:b/>
          <w:bCs/>
          <w:sz w:val="44"/>
          <w:szCs w:val="44"/>
        </w:rPr>
        <w:t>权责清单</w:t>
      </w:r>
    </w:p>
    <w:tbl>
      <w:tblPr>
        <w:tblStyle w:val="3"/>
        <w:tblW w:w="14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170"/>
        <w:gridCol w:w="2865"/>
        <w:gridCol w:w="2400"/>
        <w:gridCol w:w="3870"/>
        <w:gridCol w:w="228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序号</w:t>
            </w:r>
          </w:p>
        </w:tc>
        <w:tc>
          <w:tcPr>
            <w:tcW w:w="1170" w:type="dxa"/>
            <w:vAlign w:val="center"/>
          </w:tcPr>
          <w:p>
            <w:pPr>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职权类型</w:t>
            </w:r>
          </w:p>
        </w:tc>
        <w:tc>
          <w:tcPr>
            <w:tcW w:w="2865"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项目名称</w:t>
            </w:r>
          </w:p>
        </w:tc>
        <w:tc>
          <w:tcPr>
            <w:tcW w:w="240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职权依据</w:t>
            </w:r>
          </w:p>
        </w:tc>
        <w:tc>
          <w:tcPr>
            <w:tcW w:w="387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w:t>
            </w:r>
          </w:p>
        </w:tc>
        <w:tc>
          <w:tcPr>
            <w:tcW w:w="228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责任事项依据</w:t>
            </w:r>
          </w:p>
        </w:tc>
        <w:tc>
          <w:tcPr>
            <w:tcW w:w="960"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24</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备案管理</w:t>
            </w:r>
          </w:p>
        </w:tc>
        <w:tc>
          <w:tcPr>
            <w:tcW w:w="2865"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 xml:space="preserve">宗教教职人员备案管理 </w:t>
            </w:r>
          </w:p>
        </w:tc>
        <w:tc>
          <w:tcPr>
            <w:tcW w:w="240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三</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条</w:t>
            </w:r>
          </w:p>
        </w:tc>
        <w:tc>
          <w:tcPr>
            <w:tcW w:w="3870"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rPr>
              <w:t>宗教教职人员，经宗教团体认定，报县级以上人民政府宗教事务部门备案，可以从事宗教教务活动。</w:t>
            </w:r>
          </w:p>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rPr>
              <w:t>未取得或者已丧失宗教教职人员资格的，不得以宗教教职人员的身份从事活动。</w:t>
            </w:r>
          </w:p>
        </w:tc>
        <w:tc>
          <w:tcPr>
            <w:tcW w:w="2280"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三</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六</w:t>
            </w:r>
            <w:r>
              <w:rPr>
                <w:rFonts w:hint="eastAsia" w:ascii="宋体" w:hAnsi="宋体" w:eastAsia="宋体" w:cs="宋体"/>
                <w:color w:val="000000"/>
                <w:kern w:val="0"/>
                <w:sz w:val="20"/>
                <w:szCs w:val="20"/>
                <w:lang w:val="en-US" w:eastAsia="zh-CN" w:bidi="ar-SA"/>
              </w:rPr>
              <w:t>条</w:t>
            </w:r>
          </w:p>
        </w:tc>
        <w:tc>
          <w:tcPr>
            <w:tcW w:w="960"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25</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备案管理</w:t>
            </w:r>
          </w:p>
        </w:tc>
        <w:tc>
          <w:tcPr>
            <w:tcW w:w="2865"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 xml:space="preserve">宗教教职人员担任或者离任宗教活动场所主要教职的备案管理 </w:t>
            </w:r>
          </w:p>
        </w:tc>
        <w:tc>
          <w:tcPr>
            <w:tcW w:w="240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三</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七</w:t>
            </w:r>
            <w:r>
              <w:rPr>
                <w:rFonts w:hint="eastAsia" w:ascii="宋体" w:hAnsi="宋体" w:eastAsia="宋体" w:cs="宋体"/>
                <w:color w:val="000000"/>
                <w:kern w:val="0"/>
                <w:sz w:val="20"/>
                <w:szCs w:val="20"/>
                <w:lang w:val="en-US" w:eastAsia="zh-CN" w:bidi="ar-SA"/>
              </w:rPr>
              <w:t>条</w:t>
            </w:r>
          </w:p>
        </w:tc>
        <w:tc>
          <w:tcPr>
            <w:tcW w:w="3870"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Theme="majorEastAsia" w:hAnsiTheme="majorEastAsia" w:eastAsiaTheme="majorEastAsia" w:cstheme="majorEastAsia"/>
                <w:sz w:val="20"/>
                <w:szCs w:val="20"/>
                <w:vertAlign w:val="baseline"/>
              </w:rPr>
              <w:t>宗教教职人员担任或者离任宗教活动场所主要教职，经本宗教的宗教团体同意后，报县级以上人民政府宗教事务部门备案。</w:t>
            </w:r>
          </w:p>
        </w:tc>
        <w:tc>
          <w:tcPr>
            <w:tcW w:w="2280" w:type="dxa"/>
          </w:tcPr>
          <w:p>
            <w:pPr>
              <w:tabs>
                <w:tab w:val="left" w:pos="3522"/>
                <w:tab w:val="center" w:pos="7039"/>
              </w:tabs>
              <w:jc w:val="left"/>
              <w:rPr>
                <w:rFonts w:hint="eastAsia" w:asciiTheme="majorEastAsia" w:hAnsiTheme="majorEastAsia" w:eastAsiaTheme="majorEastAsia" w:cstheme="majorEastAsia"/>
                <w:sz w:val="20"/>
                <w:szCs w:val="20"/>
                <w:vertAlign w:val="baseline"/>
              </w:rPr>
            </w:pPr>
            <w:r>
              <w:rPr>
                <w:rFonts w:hint="eastAsia" w:ascii="宋体" w:hAnsi="宋体" w:cs="宋体"/>
                <w:color w:val="000000"/>
                <w:kern w:val="0"/>
                <w:sz w:val="20"/>
                <w:szCs w:val="20"/>
                <w:lang w:val="en-US" w:eastAsia="zh-CN"/>
              </w:rPr>
              <w:t>2017年修订颁布的</w:t>
            </w:r>
            <w:r>
              <w:rPr>
                <w:rFonts w:hint="eastAsia" w:ascii="宋体" w:hAnsi="宋体" w:cs="宋体"/>
                <w:color w:val="000000"/>
                <w:kern w:val="0"/>
                <w:sz w:val="20"/>
                <w:szCs w:val="20"/>
              </w:rPr>
              <w:t>《宗教事务条例》</w:t>
            </w:r>
            <w:r>
              <w:rPr>
                <w:rFonts w:hint="eastAsia" w:ascii="宋体" w:hAnsi="宋体" w:eastAsia="宋体" w:cs="宋体"/>
                <w:color w:val="000000"/>
                <w:kern w:val="0"/>
                <w:sz w:val="20"/>
                <w:szCs w:val="20"/>
                <w:lang w:val="en-US" w:eastAsia="zh-CN" w:bidi="ar-SA"/>
              </w:rPr>
              <w:t>第</w:t>
            </w:r>
            <w:r>
              <w:rPr>
                <w:rFonts w:hint="eastAsia" w:ascii="宋体" w:hAnsi="宋体" w:cs="宋体"/>
                <w:color w:val="000000"/>
                <w:kern w:val="0"/>
                <w:sz w:val="20"/>
                <w:szCs w:val="20"/>
                <w:lang w:val="en-US" w:eastAsia="zh-CN" w:bidi="ar-SA"/>
              </w:rPr>
              <w:t>三</w:t>
            </w:r>
            <w:r>
              <w:rPr>
                <w:rFonts w:hint="eastAsia" w:ascii="宋体" w:hAnsi="宋体" w:eastAsia="宋体" w:cs="宋体"/>
                <w:color w:val="000000"/>
                <w:kern w:val="0"/>
                <w:sz w:val="20"/>
                <w:szCs w:val="20"/>
                <w:lang w:val="en-US" w:eastAsia="zh-CN" w:bidi="ar-SA"/>
              </w:rPr>
              <w:t>十</w:t>
            </w:r>
            <w:r>
              <w:rPr>
                <w:rFonts w:hint="eastAsia" w:ascii="宋体" w:hAnsi="宋体" w:cs="宋体"/>
                <w:color w:val="000000"/>
                <w:kern w:val="0"/>
                <w:sz w:val="20"/>
                <w:szCs w:val="20"/>
                <w:lang w:val="en-US" w:eastAsia="zh-CN" w:bidi="ar-SA"/>
              </w:rPr>
              <w:t>七</w:t>
            </w:r>
            <w:r>
              <w:rPr>
                <w:rFonts w:hint="eastAsia" w:ascii="宋体" w:hAnsi="宋体" w:eastAsia="宋体" w:cs="宋体"/>
                <w:color w:val="000000"/>
                <w:kern w:val="0"/>
                <w:sz w:val="20"/>
                <w:szCs w:val="20"/>
                <w:lang w:val="en-US" w:eastAsia="zh-CN" w:bidi="ar-SA"/>
              </w:rPr>
              <w:t>条</w:t>
            </w:r>
          </w:p>
        </w:tc>
        <w:tc>
          <w:tcPr>
            <w:tcW w:w="960"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27</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公共服务事项</w:t>
            </w:r>
          </w:p>
        </w:tc>
        <w:tc>
          <w:tcPr>
            <w:tcW w:w="2865"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民族成份变更</w:t>
            </w:r>
          </w:p>
        </w:tc>
        <w:tc>
          <w:tcPr>
            <w:tcW w:w="240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《中国公民民族成份登记管理办法》（国家民委 公安部 第2号令）</w:t>
            </w:r>
          </w:p>
        </w:tc>
        <w:tc>
          <w:tcPr>
            <w:tcW w:w="3870" w:type="dxa"/>
            <w:vAlign w:val="top"/>
          </w:tcPr>
          <w:p>
            <w:pPr>
              <w:tabs>
                <w:tab w:val="left" w:pos="3522"/>
                <w:tab w:val="center" w:pos="7039"/>
              </w:tabs>
              <w:jc w:val="left"/>
              <w:rPr>
                <w:rFonts w:hint="eastAsia" w:asciiTheme="majorEastAsia" w:hAnsiTheme="majorEastAsia" w:eastAsiaTheme="majorEastAsia" w:cstheme="majorEastAsia"/>
                <w:kern w:val="2"/>
                <w:sz w:val="20"/>
                <w:szCs w:val="20"/>
                <w:vertAlign w:val="baseline"/>
                <w:lang w:val="en-US" w:eastAsia="zh-CN" w:bidi="ar-SA"/>
              </w:rPr>
            </w:pPr>
            <w:r>
              <w:rPr>
                <w:rFonts w:hint="eastAsia" w:asciiTheme="majorEastAsia" w:hAnsiTheme="majorEastAsia" w:eastAsiaTheme="majorEastAsia" w:cstheme="majorEastAsia"/>
                <w:sz w:val="20"/>
                <w:szCs w:val="20"/>
                <w:vertAlign w:val="baseline"/>
              </w:rPr>
              <w:t>对公民民族成份的变更进行审核把关</w:t>
            </w:r>
          </w:p>
        </w:tc>
        <w:tc>
          <w:tcPr>
            <w:tcW w:w="2280" w:type="dxa"/>
            <w:vAlign w:val="top"/>
          </w:tcPr>
          <w:p>
            <w:pPr>
              <w:tabs>
                <w:tab w:val="left" w:pos="3522"/>
                <w:tab w:val="center" w:pos="7039"/>
              </w:tabs>
              <w:jc w:val="left"/>
              <w:rPr>
                <w:rFonts w:hint="eastAsia" w:asciiTheme="majorEastAsia" w:hAnsiTheme="majorEastAsia" w:eastAsiaTheme="majorEastAsia" w:cstheme="majorEastAsia"/>
                <w:kern w:val="2"/>
                <w:sz w:val="20"/>
                <w:szCs w:val="20"/>
                <w:vertAlign w:val="baseline"/>
                <w:lang w:val="en-US" w:eastAsia="zh-CN" w:bidi="ar-SA"/>
              </w:rPr>
            </w:pPr>
            <w:r>
              <w:rPr>
                <w:rFonts w:hint="eastAsia" w:ascii="宋体" w:hAnsi="宋体" w:eastAsia="宋体" w:cs="宋体"/>
                <w:color w:val="000000"/>
                <w:kern w:val="0"/>
                <w:sz w:val="20"/>
                <w:szCs w:val="20"/>
                <w:lang w:val="en-US" w:eastAsia="zh-CN" w:bidi="ar-SA"/>
              </w:rPr>
              <w:t>《中国公民民族成份登记管理办法》（国家民委 公安部 第2号令）</w:t>
            </w:r>
          </w:p>
        </w:tc>
        <w:tc>
          <w:tcPr>
            <w:tcW w:w="960"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28</w:t>
            </w:r>
          </w:p>
        </w:tc>
        <w:tc>
          <w:tcPr>
            <w:tcW w:w="117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公共服务事项</w:t>
            </w:r>
          </w:p>
        </w:tc>
        <w:tc>
          <w:tcPr>
            <w:tcW w:w="2865"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民族考生高考加分</w:t>
            </w:r>
          </w:p>
        </w:tc>
        <w:tc>
          <w:tcPr>
            <w:tcW w:w="2400" w:type="dxa"/>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《湖南省散居少数民族工作条例》第十七条第一款；教育部、国家民委、公安部、国家体育总局、中国科学技术协会公布的《关于进一步减少和规范高考加分项目和分值的意见》</w:t>
            </w:r>
          </w:p>
        </w:tc>
        <w:tc>
          <w:tcPr>
            <w:tcW w:w="3870" w:type="dxa"/>
            <w:vAlign w:val="top"/>
          </w:tcPr>
          <w:p>
            <w:pPr>
              <w:tabs>
                <w:tab w:val="left" w:pos="3522"/>
                <w:tab w:val="center" w:pos="7039"/>
              </w:tabs>
              <w:jc w:val="left"/>
              <w:rPr>
                <w:rFonts w:hint="eastAsia" w:asciiTheme="majorEastAsia" w:hAnsiTheme="majorEastAsia" w:eastAsiaTheme="majorEastAsia" w:cstheme="majorEastAsia"/>
                <w:kern w:val="2"/>
                <w:sz w:val="20"/>
                <w:szCs w:val="20"/>
                <w:vertAlign w:val="baseline"/>
                <w:lang w:val="en-US" w:eastAsia="zh-CN" w:bidi="ar-SA"/>
              </w:rPr>
            </w:pPr>
            <w:r>
              <w:rPr>
                <w:rFonts w:hint="eastAsia" w:asciiTheme="majorEastAsia" w:hAnsiTheme="majorEastAsia" w:eastAsiaTheme="majorEastAsia" w:cstheme="majorEastAsia"/>
                <w:sz w:val="20"/>
                <w:szCs w:val="20"/>
                <w:vertAlign w:val="baseline"/>
              </w:rPr>
              <w:t>对民族</w:t>
            </w:r>
            <w:r>
              <w:rPr>
                <w:rFonts w:hint="eastAsia" w:asciiTheme="majorEastAsia" w:hAnsiTheme="majorEastAsia" w:eastAsiaTheme="majorEastAsia" w:cstheme="majorEastAsia"/>
                <w:sz w:val="20"/>
                <w:szCs w:val="20"/>
                <w:vertAlign w:val="baseline"/>
                <w:lang w:eastAsia="zh-CN"/>
              </w:rPr>
              <w:t>考生身份</w:t>
            </w:r>
            <w:r>
              <w:rPr>
                <w:rFonts w:hint="eastAsia" w:asciiTheme="majorEastAsia" w:hAnsiTheme="majorEastAsia" w:eastAsiaTheme="majorEastAsia" w:cstheme="majorEastAsia"/>
                <w:sz w:val="20"/>
                <w:szCs w:val="20"/>
                <w:vertAlign w:val="baseline"/>
              </w:rPr>
              <w:t>成份的变更进行审核把关</w:t>
            </w:r>
          </w:p>
        </w:tc>
        <w:tc>
          <w:tcPr>
            <w:tcW w:w="2280" w:type="dxa"/>
            <w:vAlign w:val="top"/>
          </w:tcPr>
          <w:p>
            <w:pPr>
              <w:tabs>
                <w:tab w:val="left" w:pos="3522"/>
                <w:tab w:val="center" w:pos="7039"/>
              </w:tabs>
              <w:jc w:val="left"/>
              <w:rPr>
                <w:rFonts w:hint="eastAsia" w:asciiTheme="majorEastAsia" w:hAnsiTheme="majorEastAsia" w:eastAsiaTheme="majorEastAsia" w:cstheme="majorEastAsia"/>
                <w:kern w:val="2"/>
                <w:sz w:val="20"/>
                <w:szCs w:val="20"/>
                <w:vertAlign w:val="baseline"/>
                <w:lang w:val="en-US" w:eastAsia="zh-CN" w:bidi="ar-SA"/>
              </w:rPr>
            </w:pPr>
            <w:r>
              <w:rPr>
                <w:rFonts w:hint="eastAsia" w:ascii="宋体" w:hAnsi="宋体" w:eastAsia="宋体" w:cs="宋体"/>
                <w:color w:val="000000"/>
                <w:kern w:val="0"/>
                <w:sz w:val="20"/>
                <w:szCs w:val="20"/>
                <w:lang w:val="en-US" w:eastAsia="zh-CN" w:bidi="ar-SA"/>
              </w:rPr>
              <w:t>《湖南省散居少数民族工作条例》第十七条第一款；教育部、国家民委、公安部、国家体育总局、中国科学技术协会公布的《关于进一步减少和规范高考加分项目和分值的意见》</w:t>
            </w:r>
          </w:p>
        </w:tc>
        <w:tc>
          <w:tcPr>
            <w:tcW w:w="960" w:type="dxa"/>
          </w:tcPr>
          <w:p>
            <w:pPr>
              <w:tabs>
                <w:tab w:val="left" w:pos="3522"/>
                <w:tab w:val="center" w:pos="7039"/>
              </w:tabs>
              <w:jc w:val="left"/>
              <w:rPr>
                <w:rFonts w:hint="eastAsia" w:asciiTheme="majorEastAsia" w:hAnsiTheme="majorEastAsia" w:eastAsiaTheme="majorEastAsia" w:cstheme="majorEastAsia"/>
                <w:sz w:val="44"/>
                <w:szCs w:val="44"/>
                <w:vertAlign w:val="baseline"/>
              </w:rPr>
            </w:pPr>
          </w:p>
        </w:tc>
      </w:tr>
    </w:tbl>
    <w:p>
      <w:pPr>
        <w:tabs>
          <w:tab w:val="left" w:pos="3522"/>
          <w:tab w:val="center" w:pos="7039"/>
        </w:tabs>
        <w:ind w:firstLine="3975" w:firstLineChars="900"/>
        <w:jc w:val="left"/>
        <w:rPr>
          <w:rFonts w:hint="eastAsia" w:asciiTheme="majorEastAsia" w:hAnsiTheme="majorEastAsia" w:eastAsiaTheme="majorEastAsia" w:cstheme="majorEastAsia"/>
          <w:b/>
          <w:bCs/>
          <w:sz w:val="44"/>
          <w:szCs w:val="44"/>
        </w:rPr>
      </w:pPr>
    </w:p>
    <w:p>
      <w:pPr>
        <w:tabs>
          <w:tab w:val="left" w:pos="3522"/>
          <w:tab w:val="center" w:pos="7039"/>
        </w:tabs>
        <w:jc w:val="left"/>
        <w:rPr>
          <w:rFonts w:hint="eastAsia" w:asciiTheme="majorEastAsia" w:hAnsiTheme="majorEastAsia" w:eastAsiaTheme="majorEastAsia" w:cstheme="majorEastAsia"/>
          <w:b/>
          <w:bCs/>
          <w:sz w:val="44"/>
          <w:szCs w:val="44"/>
        </w:rPr>
      </w:pPr>
    </w:p>
    <w:p>
      <w:pPr>
        <w:tabs>
          <w:tab w:val="left" w:pos="3522"/>
          <w:tab w:val="center" w:pos="7039"/>
        </w:tabs>
        <w:ind w:firstLine="3975" w:firstLineChars="900"/>
        <w:jc w:val="left"/>
        <w:rPr>
          <w:rFonts w:hint="eastAsia" w:asciiTheme="majorEastAsia" w:hAnsiTheme="majorEastAsia" w:eastAsiaTheme="majorEastAsia" w:cstheme="majorEastAsia"/>
          <w:b/>
          <w:bCs/>
          <w:sz w:val="44"/>
          <w:szCs w:val="44"/>
        </w:rPr>
      </w:pPr>
    </w:p>
    <w:p>
      <w:pPr>
        <w:tabs>
          <w:tab w:val="left" w:pos="3522"/>
          <w:tab w:val="center" w:pos="7039"/>
        </w:tabs>
        <w:ind w:firstLine="3975" w:firstLineChars="900"/>
        <w:jc w:val="left"/>
        <w:rPr>
          <w:rFonts w:hint="eastAsia" w:asciiTheme="majorEastAsia" w:hAnsiTheme="majorEastAsia" w:eastAsiaTheme="majorEastAsia" w:cstheme="majorEastAsia"/>
          <w:b/>
          <w:bCs/>
          <w:sz w:val="44"/>
          <w:szCs w:val="44"/>
        </w:rPr>
      </w:pPr>
    </w:p>
    <w:p>
      <w:pPr>
        <w:rPr>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F5EC3"/>
    <w:rsid w:val="025B7330"/>
    <w:rsid w:val="029A63CB"/>
    <w:rsid w:val="03E31067"/>
    <w:rsid w:val="063E7F1A"/>
    <w:rsid w:val="0742710A"/>
    <w:rsid w:val="08A30DA6"/>
    <w:rsid w:val="0B9224AF"/>
    <w:rsid w:val="0C5D0860"/>
    <w:rsid w:val="115E287F"/>
    <w:rsid w:val="13114A2E"/>
    <w:rsid w:val="149F49A7"/>
    <w:rsid w:val="16362AE9"/>
    <w:rsid w:val="185D26CC"/>
    <w:rsid w:val="18FC3F80"/>
    <w:rsid w:val="1A1F258C"/>
    <w:rsid w:val="1B52558F"/>
    <w:rsid w:val="1EFC750D"/>
    <w:rsid w:val="1F097377"/>
    <w:rsid w:val="1F1E7FC9"/>
    <w:rsid w:val="1F3B721D"/>
    <w:rsid w:val="20E53AE1"/>
    <w:rsid w:val="21BE206D"/>
    <w:rsid w:val="21CE4963"/>
    <w:rsid w:val="23E7443E"/>
    <w:rsid w:val="242A28C2"/>
    <w:rsid w:val="24F15487"/>
    <w:rsid w:val="25D6072B"/>
    <w:rsid w:val="26740C60"/>
    <w:rsid w:val="268314E3"/>
    <w:rsid w:val="2DE74B21"/>
    <w:rsid w:val="2FF37B6B"/>
    <w:rsid w:val="309B3C2E"/>
    <w:rsid w:val="30D4245E"/>
    <w:rsid w:val="310214B2"/>
    <w:rsid w:val="31EF3566"/>
    <w:rsid w:val="32D456B7"/>
    <w:rsid w:val="340858A1"/>
    <w:rsid w:val="34454F7C"/>
    <w:rsid w:val="346E510D"/>
    <w:rsid w:val="351C22C9"/>
    <w:rsid w:val="35724919"/>
    <w:rsid w:val="374673AC"/>
    <w:rsid w:val="385F55A1"/>
    <w:rsid w:val="39AB7802"/>
    <w:rsid w:val="3A247B2D"/>
    <w:rsid w:val="3AE964AE"/>
    <w:rsid w:val="3B3660F9"/>
    <w:rsid w:val="3CCD557D"/>
    <w:rsid w:val="3DBF30A0"/>
    <w:rsid w:val="40582F29"/>
    <w:rsid w:val="411572DF"/>
    <w:rsid w:val="41935740"/>
    <w:rsid w:val="41ED2FFF"/>
    <w:rsid w:val="421150DA"/>
    <w:rsid w:val="43423DD7"/>
    <w:rsid w:val="435F4656"/>
    <w:rsid w:val="43AF308B"/>
    <w:rsid w:val="49731533"/>
    <w:rsid w:val="499371F8"/>
    <w:rsid w:val="4A2776EC"/>
    <w:rsid w:val="4A705679"/>
    <w:rsid w:val="4C0774A4"/>
    <w:rsid w:val="4C1F2F2D"/>
    <w:rsid w:val="4ED16871"/>
    <w:rsid w:val="4EF84981"/>
    <w:rsid w:val="4F307A25"/>
    <w:rsid w:val="4F8B33C9"/>
    <w:rsid w:val="51AD61CA"/>
    <w:rsid w:val="52F85E31"/>
    <w:rsid w:val="532B72C7"/>
    <w:rsid w:val="565375F3"/>
    <w:rsid w:val="59034B44"/>
    <w:rsid w:val="59EE5FA1"/>
    <w:rsid w:val="5BD17DF6"/>
    <w:rsid w:val="5C665BB2"/>
    <w:rsid w:val="5FFC12FF"/>
    <w:rsid w:val="62752138"/>
    <w:rsid w:val="63234193"/>
    <w:rsid w:val="66DC25DC"/>
    <w:rsid w:val="6AD22830"/>
    <w:rsid w:val="6BC130F1"/>
    <w:rsid w:val="6C6C6476"/>
    <w:rsid w:val="6C837A33"/>
    <w:rsid w:val="72637E63"/>
    <w:rsid w:val="74756C91"/>
    <w:rsid w:val="74C7062E"/>
    <w:rsid w:val="75872501"/>
    <w:rsid w:val="781630E1"/>
    <w:rsid w:val="78FF5EC3"/>
    <w:rsid w:val="794E0540"/>
    <w:rsid w:val="7AA4470D"/>
    <w:rsid w:val="7B4A51D9"/>
    <w:rsid w:val="7B523F86"/>
    <w:rsid w:val="7B9C70C2"/>
    <w:rsid w:val="7D9C2A19"/>
    <w:rsid w:val="7F055E61"/>
    <w:rsid w:val="7F7E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2021-09-27T04:36:00Z</dcterms:created>
  <dc:creator>若水1396257419</dc:creator>
  <cp:lastModifiedBy>若水1396257419</cp:lastModifiedBy>
  <cp:lastPrinted>2021-10-11T01:47:22Z</cp:lastPrinted>
  <dcterms:modified xsi:type="dcterms:W3CDTF">2021-10-11T01:53:39Z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9013AFBE20C4427AB177C7A1371F703E</vt:lpwstr>
  </property>
</Properties>
</file>