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520" w:rsidRPr="009F5520" w:rsidRDefault="009F5520" w:rsidP="009F5520">
      <w:pPr>
        <w:widowControl/>
        <w:shd w:val="clear" w:color="auto" w:fill="FFFFFF"/>
        <w:spacing w:before="100" w:beforeAutospacing="1" w:after="100" w:afterAutospacing="1"/>
        <w:jc w:val="center"/>
        <w:outlineLvl w:val="3"/>
        <w:rPr>
          <w:rFonts w:ascii="宋体" w:eastAsia="宋体" w:hAnsi="宋体" w:cs="宋体"/>
          <w:b/>
          <w:bCs/>
          <w:color w:val="3D79AC"/>
          <w:kern w:val="0"/>
          <w:sz w:val="36"/>
          <w:szCs w:val="36"/>
        </w:rPr>
      </w:pPr>
      <w:r w:rsidRPr="009F5520">
        <w:rPr>
          <w:rFonts w:ascii="宋体" w:eastAsia="宋体" w:hAnsi="宋体" w:cs="宋体"/>
          <w:b/>
          <w:bCs/>
          <w:color w:val="3D79AC"/>
          <w:kern w:val="0"/>
          <w:sz w:val="36"/>
          <w:szCs w:val="36"/>
        </w:rPr>
        <w:t>关于鼓励使用信息化服务产品助力企业复工复产的函</w:t>
      </w:r>
    </w:p>
    <w:p w:rsidR="009F5520" w:rsidRPr="009F5520" w:rsidRDefault="009F5520" w:rsidP="009F5520">
      <w:pPr>
        <w:widowControl/>
        <w:shd w:val="clear" w:color="auto" w:fill="FFFFFF"/>
        <w:spacing w:before="100" w:beforeAutospacing="1" w:after="100" w:afterAutospacing="1" w:line="480" w:lineRule="auto"/>
        <w:jc w:val="left"/>
        <w:rPr>
          <w:rFonts w:ascii="宋体" w:eastAsia="宋体" w:hAnsi="宋体" w:cs="宋体"/>
          <w:kern w:val="0"/>
          <w:sz w:val="24"/>
          <w:szCs w:val="24"/>
        </w:rPr>
      </w:pPr>
      <w:r w:rsidRPr="009F5520">
        <w:rPr>
          <w:rFonts w:ascii="宋体" w:eastAsia="宋体" w:hAnsi="宋体" w:cs="宋体"/>
          <w:kern w:val="0"/>
          <w:szCs w:val="21"/>
        </w:rPr>
        <w:t>各窗口平台、核心服务机构、省级双创园区，各有关单位：</w:t>
      </w:r>
      <w:r w:rsidRPr="009F5520">
        <w:rPr>
          <w:rFonts w:ascii="宋体" w:eastAsia="宋体" w:hAnsi="宋体" w:cs="宋体"/>
          <w:kern w:val="0"/>
          <w:sz w:val="24"/>
          <w:szCs w:val="24"/>
        </w:rPr>
        <w:br/>
      </w:r>
      <w:r w:rsidRPr="009F5520">
        <w:rPr>
          <w:rFonts w:ascii="宋体" w:eastAsia="宋体" w:hAnsi="宋体" w:cs="宋体"/>
          <w:kern w:val="0"/>
          <w:szCs w:val="21"/>
        </w:rPr>
        <w:t>为贯彻落实省工信厅《关于全力支持和组织推动中小企业复工复产的措施》文件精神</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宋体" w:eastAsia="宋体" w:hAnsi="宋体" w:cs="宋体"/>
          <w:kern w:val="0"/>
          <w:szCs w:val="21"/>
        </w:rPr>
        <w:t>，大力推广基于互联网面向中小企业的服务，积极推行远程办公、在家线上办公、线上跨地域远程协作，省中小企业公共服务枢纽平台面向全省优秀云服务商征集了一批疫情防控系统、远程办公产品和服务，经与服务商沟通，以下产品在疫情防控阶段免费提供给我省企业使用。</w:t>
      </w:r>
      <w:r w:rsidRPr="009F5520">
        <w:rPr>
          <w:rFonts w:ascii="宋体" w:eastAsia="宋体" w:hAnsi="宋体" w:cs="宋体"/>
          <w:kern w:val="0"/>
          <w:sz w:val="24"/>
          <w:szCs w:val="24"/>
        </w:rPr>
        <w:br/>
      </w:r>
      <w:r w:rsidRPr="009F5520">
        <w:rPr>
          <w:rFonts w:ascii="宋体" w:eastAsia="宋体" w:hAnsi="宋体" w:cs="宋体"/>
          <w:kern w:val="0"/>
          <w:szCs w:val="21"/>
        </w:rPr>
        <w:t>现将首批免费提供云服务的单位和服务产品附后</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宋体" w:eastAsia="宋体" w:hAnsi="宋体" w:cs="宋体"/>
          <w:kern w:val="0"/>
          <w:szCs w:val="21"/>
        </w:rPr>
        <w:t>，请各窗口平台、省级核心服务机构、省级中小微企业双创基地加强宣传推广，组织本地企业按需对接，以信息化手段加快企业复工复产。</w:t>
      </w:r>
      <w:r w:rsidRPr="009F5520">
        <w:rPr>
          <w:rFonts w:ascii="宋体" w:eastAsia="宋体" w:hAnsi="宋体" w:cs="宋体"/>
          <w:kern w:val="0"/>
          <w:sz w:val="24"/>
          <w:szCs w:val="24"/>
        </w:rPr>
        <w:br/>
      </w:r>
      <w:r w:rsidRPr="009F5520">
        <w:rPr>
          <w:rFonts w:ascii="宋体" w:eastAsia="宋体" w:hAnsi="宋体" w:cs="宋体"/>
          <w:kern w:val="0"/>
          <w:szCs w:val="21"/>
        </w:rPr>
        <w:t>联系人：邹齐18670732430</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宋体" w:eastAsia="宋体" w:hAnsi="宋体" w:cs="宋体"/>
          <w:kern w:val="0"/>
          <w:szCs w:val="21"/>
        </w:rPr>
        <w:t>，熊佳彬18153335287</w:t>
      </w:r>
      <w:r w:rsidRPr="009F5520">
        <w:rPr>
          <w:rFonts w:ascii="宋体" w:eastAsia="宋体" w:hAnsi="宋体" w:cs="宋体"/>
          <w:kern w:val="0"/>
          <w:sz w:val="24"/>
          <w:szCs w:val="24"/>
        </w:rPr>
        <w:br/>
      </w:r>
      <w:r w:rsidRPr="009F5520">
        <w:rPr>
          <w:rFonts w:ascii="宋体" w:eastAsia="宋体" w:hAnsi="宋体" w:cs="宋体"/>
          <w:kern w:val="0"/>
          <w:szCs w:val="21"/>
        </w:rPr>
        <w:t>附件：首批云服务商及服务内容</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p>
    <w:p w:rsidR="009F5520" w:rsidRPr="009F5520" w:rsidRDefault="009F5520" w:rsidP="009F5520">
      <w:pPr>
        <w:widowControl/>
        <w:shd w:val="clear" w:color="auto" w:fill="FFFFFF"/>
        <w:spacing w:before="100" w:beforeAutospacing="1" w:after="100" w:afterAutospacing="1" w:line="480" w:lineRule="auto"/>
        <w:jc w:val="left"/>
        <w:rPr>
          <w:rFonts w:ascii="宋体" w:eastAsia="宋体" w:hAnsi="宋体" w:cs="宋体"/>
          <w:kern w:val="0"/>
          <w:sz w:val="24"/>
          <w:szCs w:val="24"/>
        </w:rPr>
      </w:pPr>
      <w:r w:rsidRPr="009F5520">
        <w:rPr>
          <w:rFonts w:ascii="MS Mincho" w:eastAsia="MS Mincho" w:hAnsi="MS Mincho" w:cs="MS Mincho" w:hint="eastAsia"/>
          <w:kern w:val="0"/>
          <w:szCs w:val="21"/>
        </w:rPr>
        <w:t> </w:t>
      </w:r>
    </w:p>
    <w:p w:rsidR="009F5520" w:rsidRPr="009F5520" w:rsidRDefault="009F5520" w:rsidP="009F5520">
      <w:pPr>
        <w:widowControl/>
        <w:shd w:val="clear" w:color="auto" w:fill="FFFFFF"/>
        <w:spacing w:before="100" w:beforeAutospacing="1" w:after="100" w:afterAutospacing="1" w:line="480" w:lineRule="auto"/>
        <w:jc w:val="right"/>
        <w:rPr>
          <w:rFonts w:ascii="宋体" w:eastAsia="宋体" w:hAnsi="宋体" w:cs="宋体"/>
          <w:kern w:val="0"/>
          <w:sz w:val="24"/>
          <w:szCs w:val="24"/>
        </w:rPr>
      </w:pP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宋体" w:eastAsia="宋体" w:hAnsi="宋体" w:cs="宋体"/>
          <w:kern w:val="0"/>
          <w:szCs w:val="21"/>
        </w:rPr>
        <w:t>湖南省中小企业公共服务枢纽平台</w:t>
      </w:r>
    </w:p>
    <w:p w:rsidR="009F5520" w:rsidRPr="009F5520" w:rsidRDefault="009F5520" w:rsidP="009F5520">
      <w:pPr>
        <w:widowControl/>
        <w:shd w:val="clear" w:color="auto" w:fill="FFFFFF"/>
        <w:spacing w:before="100" w:beforeAutospacing="1" w:after="100" w:afterAutospacing="1" w:line="480" w:lineRule="auto"/>
        <w:jc w:val="right"/>
        <w:rPr>
          <w:rFonts w:ascii="宋体" w:eastAsia="宋体" w:hAnsi="宋体" w:cs="宋体"/>
          <w:kern w:val="0"/>
          <w:sz w:val="24"/>
          <w:szCs w:val="24"/>
        </w:rPr>
      </w:pP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MS Mincho" w:eastAsia="MS Mincho" w:hAnsi="MS Mincho" w:cs="MS Mincho" w:hint="eastAsia"/>
          <w:kern w:val="0"/>
          <w:szCs w:val="21"/>
        </w:rPr>
        <w:t> </w:t>
      </w:r>
      <w:r w:rsidRPr="009F5520">
        <w:rPr>
          <w:rFonts w:ascii="宋体" w:eastAsia="宋体" w:hAnsi="宋体" w:cs="宋体"/>
          <w:kern w:val="0"/>
          <w:szCs w:val="21"/>
        </w:rPr>
        <w:t>2020年2月7日</w:t>
      </w:r>
    </w:p>
    <w:p w:rsidR="009F5520" w:rsidRPr="009F5520" w:rsidRDefault="009F5520" w:rsidP="009F5520">
      <w:pPr>
        <w:widowControl/>
        <w:shd w:val="clear" w:color="auto" w:fill="FFFFFF"/>
        <w:spacing w:before="100" w:beforeAutospacing="1" w:after="100" w:afterAutospacing="1" w:line="480" w:lineRule="auto"/>
        <w:jc w:val="center"/>
        <w:rPr>
          <w:rFonts w:ascii="宋体" w:eastAsia="宋体" w:hAnsi="宋体" w:cs="宋体"/>
          <w:kern w:val="0"/>
          <w:sz w:val="24"/>
          <w:szCs w:val="24"/>
        </w:rPr>
      </w:pPr>
      <w:r>
        <w:rPr>
          <w:rFonts w:ascii="宋体" w:eastAsia="宋体" w:hAnsi="宋体" w:cs="宋体"/>
          <w:noProof/>
          <w:kern w:val="0"/>
          <w:szCs w:val="21"/>
        </w:rPr>
        <w:lastRenderedPageBreak/>
        <w:drawing>
          <wp:inline distT="0" distB="0" distL="0" distR="0">
            <wp:extent cx="6076345" cy="10086975"/>
            <wp:effectExtent l="19050" t="0" r="605" b="0"/>
            <wp:docPr id="1" name="图片 1" descr="http://gxt.hunan.gov.cn/xxgk_71033/gzdt/jxyw/202002/11173212/images/0d9e5015d27f42788b27ecd2239276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xt.hunan.gov.cn/xxgk_71033/gzdt/jxyw/202002/11173212/images/0d9e5015d27f42788b27ecd22392765f.png"/>
                    <pic:cNvPicPr>
                      <a:picLocks noChangeAspect="1" noChangeArrowheads="1"/>
                    </pic:cNvPicPr>
                  </pic:nvPicPr>
                  <pic:blipFill>
                    <a:blip r:embed="rId6"/>
                    <a:srcRect/>
                    <a:stretch>
                      <a:fillRect/>
                    </a:stretch>
                  </pic:blipFill>
                  <pic:spPr bwMode="auto">
                    <a:xfrm>
                      <a:off x="0" y="0"/>
                      <a:ext cx="6076345" cy="10086975"/>
                    </a:xfrm>
                    <a:prstGeom prst="rect">
                      <a:avLst/>
                    </a:prstGeom>
                    <a:noFill/>
                    <a:ln w="9525">
                      <a:noFill/>
                      <a:miter lim="800000"/>
                      <a:headEnd/>
                      <a:tailEnd/>
                    </a:ln>
                  </pic:spPr>
                </pic:pic>
              </a:graphicData>
            </a:graphic>
          </wp:inline>
        </w:drawing>
      </w:r>
    </w:p>
    <w:p w:rsidR="00A172C9" w:rsidRDefault="00A172C9"/>
    <w:sectPr w:rsidR="00A172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2C9" w:rsidRDefault="00A172C9" w:rsidP="009F5520">
      <w:r>
        <w:separator/>
      </w:r>
    </w:p>
  </w:endnote>
  <w:endnote w:type="continuationSeparator" w:id="1">
    <w:p w:rsidR="00A172C9" w:rsidRDefault="00A172C9" w:rsidP="009F5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2C9" w:rsidRDefault="00A172C9" w:rsidP="009F5520">
      <w:r>
        <w:separator/>
      </w:r>
    </w:p>
  </w:footnote>
  <w:footnote w:type="continuationSeparator" w:id="1">
    <w:p w:rsidR="00A172C9" w:rsidRDefault="00A172C9" w:rsidP="009F5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5520"/>
    <w:rsid w:val="009F5520"/>
    <w:rsid w:val="00A17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5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5520"/>
    <w:rPr>
      <w:sz w:val="18"/>
      <w:szCs w:val="18"/>
    </w:rPr>
  </w:style>
  <w:style w:type="paragraph" w:styleId="a4">
    <w:name w:val="footer"/>
    <w:basedOn w:val="a"/>
    <w:link w:val="Char0"/>
    <w:uiPriority w:val="99"/>
    <w:semiHidden/>
    <w:unhideWhenUsed/>
    <w:rsid w:val="009F55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5520"/>
    <w:rPr>
      <w:sz w:val="18"/>
      <w:szCs w:val="18"/>
    </w:rPr>
  </w:style>
  <w:style w:type="paragraph" w:styleId="a5">
    <w:name w:val="Normal (Web)"/>
    <w:basedOn w:val="a"/>
    <w:uiPriority w:val="99"/>
    <w:semiHidden/>
    <w:unhideWhenUsed/>
    <w:rsid w:val="009F5520"/>
    <w:pPr>
      <w:widowControl/>
      <w:spacing w:before="100" w:beforeAutospacing="1" w:after="100" w:afterAutospacing="1"/>
      <w:jc w:val="left"/>
    </w:pPr>
    <w:rPr>
      <w:rFonts w:ascii="宋体" w:eastAsia="宋体" w:hAnsi="宋体" w:cs="宋体"/>
      <w:kern w:val="0"/>
      <w:sz w:val="24"/>
      <w:szCs w:val="24"/>
    </w:rPr>
  </w:style>
  <w:style w:type="character" w:customStyle="1" w:styleId="tys-main-zt-aa1">
    <w:name w:val="tys-main-zt-aa1"/>
    <w:basedOn w:val="a0"/>
    <w:rsid w:val="009F5520"/>
  </w:style>
</w:styles>
</file>

<file path=word/webSettings.xml><?xml version="1.0" encoding="utf-8"?>
<w:webSettings xmlns:r="http://schemas.openxmlformats.org/officeDocument/2006/relationships" xmlns:w="http://schemas.openxmlformats.org/wordprocessingml/2006/main">
  <w:divs>
    <w:div w:id="2142769272">
      <w:bodyDiv w:val="1"/>
      <w:marLeft w:val="0"/>
      <w:marRight w:val="0"/>
      <w:marTop w:val="0"/>
      <w:marBottom w:val="0"/>
      <w:divBdr>
        <w:top w:val="none" w:sz="0" w:space="0" w:color="auto"/>
        <w:left w:val="none" w:sz="0" w:space="0" w:color="auto"/>
        <w:bottom w:val="none" w:sz="0" w:space="0" w:color="auto"/>
        <w:right w:val="none" w:sz="0" w:space="0" w:color="auto"/>
      </w:divBdr>
      <w:divsChild>
        <w:div w:id="837233934">
          <w:marLeft w:val="0"/>
          <w:marRight w:val="0"/>
          <w:marTop w:val="0"/>
          <w:marBottom w:val="0"/>
          <w:divBdr>
            <w:top w:val="none" w:sz="0" w:space="0" w:color="auto"/>
            <w:left w:val="none" w:sz="0" w:space="0" w:color="auto"/>
            <w:bottom w:val="none" w:sz="0" w:space="0" w:color="auto"/>
            <w:right w:val="none" w:sz="0" w:space="0" w:color="auto"/>
          </w:divBdr>
          <w:divsChild>
            <w:div w:id="1418018094">
              <w:marLeft w:val="0"/>
              <w:marRight w:val="0"/>
              <w:marTop w:val="0"/>
              <w:marBottom w:val="0"/>
              <w:divBdr>
                <w:top w:val="none" w:sz="0" w:space="0" w:color="auto"/>
                <w:left w:val="none" w:sz="0" w:space="0" w:color="auto"/>
                <w:bottom w:val="none" w:sz="0" w:space="0" w:color="auto"/>
                <w:right w:val="none" w:sz="0" w:space="0" w:color="auto"/>
              </w:divBdr>
              <w:divsChild>
                <w:div w:id="614100742">
                  <w:marLeft w:val="0"/>
                  <w:marRight w:val="0"/>
                  <w:marTop w:val="0"/>
                  <w:marBottom w:val="0"/>
                  <w:divBdr>
                    <w:top w:val="none" w:sz="0" w:space="0" w:color="auto"/>
                    <w:left w:val="none" w:sz="0" w:space="0" w:color="auto"/>
                    <w:bottom w:val="none" w:sz="0" w:space="0" w:color="auto"/>
                    <w:right w:val="none" w:sz="0" w:space="0" w:color="auto"/>
                  </w:divBdr>
                  <w:divsChild>
                    <w:div w:id="556859873">
                      <w:marLeft w:val="0"/>
                      <w:marRight w:val="0"/>
                      <w:marTop w:val="300"/>
                      <w:marBottom w:val="0"/>
                      <w:divBdr>
                        <w:top w:val="none" w:sz="0" w:space="0" w:color="auto"/>
                        <w:left w:val="none" w:sz="0" w:space="0" w:color="auto"/>
                        <w:bottom w:val="none" w:sz="0" w:space="0" w:color="auto"/>
                        <w:right w:val="none" w:sz="0" w:space="0" w:color="auto"/>
                      </w:divBdr>
                      <w:divsChild>
                        <w:div w:id="583032936">
                          <w:marLeft w:val="0"/>
                          <w:marRight w:val="0"/>
                          <w:marTop w:val="0"/>
                          <w:marBottom w:val="0"/>
                          <w:divBdr>
                            <w:top w:val="none" w:sz="0" w:space="0" w:color="auto"/>
                            <w:left w:val="none" w:sz="0" w:space="0" w:color="auto"/>
                            <w:bottom w:val="none" w:sz="0" w:space="0" w:color="auto"/>
                            <w:right w:val="none" w:sz="0" w:space="0" w:color="auto"/>
                          </w:divBdr>
                          <w:divsChild>
                            <w:div w:id="101168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Words>
  <Characters>344</Characters>
  <Application>Microsoft Office Word</Application>
  <DocSecurity>0</DocSecurity>
  <Lines>2</Lines>
  <Paragraphs>1</Paragraphs>
  <ScaleCrop>false</ScaleCrop>
  <Company>微软中国</Company>
  <LinksUpToDate>false</LinksUpToDate>
  <CharactersWithSpaces>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2020-02-19T04:43:00Z</dcterms:created>
  <dcterms:modified xsi:type="dcterms:W3CDTF">2020-02-19T04:43:00Z</dcterms:modified>
</cp:coreProperties>
</file>