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  <w:lang w:eastAsia="zh-CN"/>
        </w:rPr>
        <w:t>专职保安人员经费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  <w:lang w:eastAsia="zh-CN"/>
        </w:rPr>
        <w:t>岳阳市第十</w:t>
      </w:r>
      <w:r>
        <w:rPr>
          <w:rFonts w:hint="eastAsia" w:eastAsia="仿宋_GB2312"/>
          <w:sz w:val="32"/>
          <w:u w:val="single"/>
          <w:lang w:val="en-US" w:eastAsia="zh-CN"/>
        </w:rPr>
        <w:t>五</w:t>
      </w:r>
      <w:r>
        <w:rPr>
          <w:rFonts w:hint="eastAsia" w:eastAsia="仿宋_GB2312"/>
          <w:sz w:val="32"/>
          <w:u w:val="single"/>
          <w:lang w:eastAsia="zh-CN"/>
        </w:rPr>
        <w:t>中学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  <w:lang w:eastAsia="zh-CN"/>
        </w:rPr>
        <w:t>岳阳市教育体育局</w:t>
      </w:r>
      <w:r>
        <w:rPr>
          <w:rFonts w:hint="eastAsia" w:eastAsia="仿宋_GB2312"/>
          <w:sz w:val="32"/>
          <w:u w:val="single"/>
        </w:rPr>
        <w:t xml:space="preserve">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单位绩效自评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单位评价组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22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362"/>
        <w:gridCol w:w="557"/>
        <w:gridCol w:w="413"/>
        <w:gridCol w:w="307"/>
        <w:gridCol w:w="677"/>
        <w:gridCol w:w="670"/>
        <w:gridCol w:w="409"/>
        <w:gridCol w:w="141"/>
        <w:gridCol w:w="467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伍卫红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19107403883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</w:t>
            </w:r>
            <w:r>
              <w:rPr>
                <w:rFonts w:hint="eastAsia" w:eastAsia="仿宋_GB2312"/>
                <w:sz w:val="24"/>
                <w:lang w:val="en-US" w:eastAsia="zh-CN"/>
              </w:rPr>
              <w:t>市白石岭南路岳阳市第十五中学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2021.1.1-2021.12.31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9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4"/>
                <w:lang w:val="en-US" w:eastAsia="zh-CN"/>
              </w:rPr>
              <w:t>12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90"/>
                <w:sz w:val="24"/>
                <w:lang w:val="en-US" w:eastAsia="zh-CN"/>
              </w:rPr>
              <w:t>12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9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317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1月-4月保安服务费</w:t>
            </w: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15000</w:t>
            </w:r>
          </w:p>
        </w:tc>
        <w:tc>
          <w:tcPr>
            <w:tcW w:w="317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2021.4.49#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5月-9月保安服务费</w:t>
            </w: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52500</w:t>
            </w:r>
          </w:p>
        </w:tc>
        <w:tc>
          <w:tcPr>
            <w:tcW w:w="317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2021.11.42#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10月-12月保安服务费</w:t>
            </w: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52500</w:t>
            </w:r>
          </w:p>
        </w:tc>
        <w:tc>
          <w:tcPr>
            <w:tcW w:w="317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2021.12.52#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highlight w:val="yellow"/>
                <w:lang w:val="en-US" w:eastAsia="zh-CN"/>
              </w:rPr>
            </w:pPr>
          </w:p>
        </w:tc>
        <w:tc>
          <w:tcPr>
            <w:tcW w:w="317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highlight w:val="yellow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highlight w:val="yellow"/>
                <w:lang w:val="en-US" w:eastAsia="zh-CN"/>
              </w:rPr>
            </w:pPr>
          </w:p>
        </w:tc>
        <w:tc>
          <w:tcPr>
            <w:tcW w:w="317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highlight w:val="yellow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highlight w:val="yellow"/>
                <w:lang w:val="en-US" w:eastAsia="zh-CN"/>
              </w:rPr>
            </w:pPr>
          </w:p>
        </w:tc>
        <w:tc>
          <w:tcPr>
            <w:tcW w:w="317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highlight w:val="yellow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7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120000</w:t>
            </w:r>
            <w:r>
              <w:rPr>
                <w:rFonts w:hint="eastAsia" w:eastAsia="仿宋_GB2312"/>
                <w:sz w:val="24"/>
              </w:rPr>
              <w:t>元</w:t>
            </w:r>
          </w:p>
        </w:tc>
        <w:tc>
          <w:tcPr>
            <w:tcW w:w="317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eastAsia="仿宋_GB2312"/>
                <w:kern w:val="0"/>
                <w:sz w:val="24"/>
              </w:rPr>
              <w:t>聘请保安，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保安按照学校的要求</w:t>
            </w:r>
            <w:r>
              <w:rPr>
                <w:rFonts w:hint="eastAsia" w:eastAsia="仿宋_GB2312"/>
                <w:kern w:val="0"/>
                <w:sz w:val="24"/>
              </w:rPr>
              <w:t>做好安保工作，确保学校教育教学秩序的良好，治安的稳定。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确保</w:t>
            </w:r>
            <w:r>
              <w:rPr>
                <w:rFonts w:hint="eastAsia" w:eastAsia="仿宋_GB2312"/>
                <w:kern w:val="0"/>
                <w:sz w:val="24"/>
              </w:rPr>
              <w:t>校园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平安稳定，</w:t>
            </w:r>
            <w:r>
              <w:rPr>
                <w:rFonts w:hint="eastAsia" w:eastAsia="仿宋_GB2312"/>
                <w:kern w:val="0"/>
                <w:sz w:val="24"/>
              </w:rPr>
              <w:t>不出现安全事故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确保学校教育教学活动秩序良好，治安稳定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1.聘请门卫保安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7人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2.保证校园不出现安全事故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学校安保工作进一步提升，保证校园安全质量。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事故为零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由后勤部门监督管理保安工作，按月支付安保工资。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全年按月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安保工作经费控制在财政预算内。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12万元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全包学校教育教学活动秩序良好，治安稳定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安全稳定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教师，学生，家长安全感指数有所提升。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&gt;95%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95.55%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宋卓辉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校长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岳阳市第十五中学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伍卫红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副校长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岳阳市第十五中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唐海波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党政办主任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岳阳市第十五中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禹文利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后勤主任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岳阳市第十五中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姚素蓉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 xml:space="preserve">    </w:t>
      </w:r>
      <w:r>
        <w:rPr>
          <w:rFonts w:hint="eastAsia" w:eastAsia="仿宋_GB2312" w:cs="仿宋_GB2312"/>
          <w:bCs/>
          <w:sz w:val="28"/>
          <w:szCs w:val="28"/>
        </w:rPr>
        <w:t>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8860698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通过聘请保安，做好安保工作，确保学校教育教学秩序的良好，治安的稳定。</w:t>
            </w:r>
            <w:bookmarkStart w:id="0" w:name="_GoBack"/>
            <w:bookmarkEnd w:id="0"/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二、项目的政府采购工作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：按照法律法规依法走政府采购流程。</w:t>
            </w:r>
          </w:p>
          <w:p>
            <w:pPr>
              <w:widowControl/>
              <w:numPr>
                <w:ilvl w:val="0"/>
                <w:numId w:val="0"/>
              </w:numPr>
              <w:ind w:firstLine="600" w:firstLineChars="200"/>
              <w:jc w:val="left"/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三、项目建设工作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1、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将专职保安人员经费控制在预算范围内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2、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保证校园不出现安全事故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；</w:t>
            </w: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3、</w:t>
            </w:r>
            <w:r>
              <w:rPr>
                <w:rFonts w:eastAsia="仿宋_GB2312"/>
                <w:kern w:val="0"/>
                <w:sz w:val="30"/>
                <w:szCs w:val="30"/>
              </w:rPr>
              <w:t>确保学校教育教学活动秩序良好，治安稳定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（二）项目资金使用及管理情况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由</w:t>
            </w: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德育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处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监督管理保安工作，按月支付安保工资。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1、加强安保培训，不断提高保安人员队伍整体素质。2、完善目标管理，不断提高保安服务质量。3、加强沟通联系，不断提高保安工作规范水平。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（四）综合评价情况及评价结论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：该项资金综合评价为良好，自评综合得分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91分。</w:t>
            </w:r>
          </w:p>
          <w:p>
            <w:pPr>
              <w:widowControl/>
              <w:ind w:firstLine="600" w:firstLineChars="200"/>
              <w:jc w:val="left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（五）项目主要绩效情况分析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1.校园不出现安全事故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；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2.</w:t>
            </w:r>
            <w:r>
              <w:rPr>
                <w:rFonts w:eastAsia="仿宋_GB2312"/>
                <w:kern w:val="0"/>
                <w:sz w:val="30"/>
                <w:szCs w:val="30"/>
              </w:rPr>
              <w:t>学校教育教学活动秩序良好，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学生和教职工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拥有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一个安全和谐的校园环境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ind w:firstLine="600" w:firstLineChars="200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（六）主要经验及做法、存在问题和建议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做好学校治安防范工作，维护学校的正常教育教学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，使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教师，学生，家长安全感指数有所提升。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加强预算编制，加快资金执行效率；建立绩效管理制度，加强绩效运行监控。</w:t>
            </w:r>
          </w:p>
        </w:tc>
      </w:tr>
    </w:tbl>
    <w:p>
      <w:pPr>
        <w:spacing w:before="156" w:beforeLines="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wZDMyMjc1YmRjYWU5YjM1ZWJjNjBkODEwZDJmNWU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7532D57"/>
    <w:rsid w:val="07B264E2"/>
    <w:rsid w:val="08321B5D"/>
    <w:rsid w:val="08627F12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371B3F"/>
    <w:rsid w:val="10ED4807"/>
    <w:rsid w:val="111C4602"/>
    <w:rsid w:val="11751C07"/>
    <w:rsid w:val="11E64743"/>
    <w:rsid w:val="13013117"/>
    <w:rsid w:val="130C5B6F"/>
    <w:rsid w:val="139A36C9"/>
    <w:rsid w:val="13FD6BA3"/>
    <w:rsid w:val="165E3157"/>
    <w:rsid w:val="16C26394"/>
    <w:rsid w:val="17A43566"/>
    <w:rsid w:val="17D62449"/>
    <w:rsid w:val="18166C57"/>
    <w:rsid w:val="19995198"/>
    <w:rsid w:val="1A061399"/>
    <w:rsid w:val="1A816D32"/>
    <w:rsid w:val="1B451F82"/>
    <w:rsid w:val="1BC17DD9"/>
    <w:rsid w:val="1C3A32CA"/>
    <w:rsid w:val="1D5875E2"/>
    <w:rsid w:val="20C05FEB"/>
    <w:rsid w:val="2150117A"/>
    <w:rsid w:val="215018EE"/>
    <w:rsid w:val="22906709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DBB4593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79B40A4"/>
    <w:rsid w:val="3B681D67"/>
    <w:rsid w:val="3CC6041E"/>
    <w:rsid w:val="3DB14044"/>
    <w:rsid w:val="3E446A1F"/>
    <w:rsid w:val="41DB497A"/>
    <w:rsid w:val="41F67E38"/>
    <w:rsid w:val="432C3BF6"/>
    <w:rsid w:val="456A3C81"/>
    <w:rsid w:val="456F6819"/>
    <w:rsid w:val="47AC402E"/>
    <w:rsid w:val="488C1A5A"/>
    <w:rsid w:val="497A5C9E"/>
    <w:rsid w:val="4A921CA8"/>
    <w:rsid w:val="4B0D129B"/>
    <w:rsid w:val="4C261319"/>
    <w:rsid w:val="4C820C46"/>
    <w:rsid w:val="4CAD6623"/>
    <w:rsid w:val="4CC47888"/>
    <w:rsid w:val="4D78026E"/>
    <w:rsid w:val="4F0A0126"/>
    <w:rsid w:val="4FC86BB2"/>
    <w:rsid w:val="4FDF32BD"/>
    <w:rsid w:val="50770BDE"/>
    <w:rsid w:val="513918A9"/>
    <w:rsid w:val="51574B32"/>
    <w:rsid w:val="518665E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5F17A7B"/>
    <w:rsid w:val="57D24C11"/>
    <w:rsid w:val="59876B61"/>
    <w:rsid w:val="5A8E583E"/>
    <w:rsid w:val="5C771920"/>
    <w:rsid w:val="5D577088"/>
    <w:rsid w:val="5DD123FC"/>
    <w:rsid w:val="5DE825D6"/>
    <w:rsid w:val="5E153581"/>
    <w:rsid w:val="6022537E"/>
    <w:rsid w:val="604844AC"/>
    <w:rsid w:val="60617302"/>
    <w:rsid w:val="60FF1D56"/>
    <w:rsid w:val="615F2210"/>
    <w:rsid w:val="62616160"/>
    <w:rsid w:val="627057BC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AF26E82"/>
    <w:rsid w:val="6B7E1985"/>
    <w:rsid w:val="6E394A98"/>
    <w:rsid w:val="6E81656F"/>
    <w:rsid w:val="6ED872FF"/>
    <w:rsid w:val="6F642AF4"/>
    <w:rsid w:val="70796201"/>
    <w:rsid w:val="7261193B"/>
    <w:rsid w:val="74AF008E"/>
    <w:rsid w:val="759A216F"/>
    <w:rsid w:val="76BD44A5"/>
    <w:rsid w:val="770E0EF8"/>
    <w:rsid w:val="77253503"/>
    <w:rsid w:val="773109EF"/>
    <w:rsid w:val="779E30CB"/>
    <w:rsid w:val="7801100A"/>
    <w:rsid w:val="78592FD3"/>
    <w:rsid w:val="78875A40"/>
    <w:rsid w:val="78B461EA"/>
    <w:rsid w:val="7A7E1983"/>
    <w:rsid w:val="7ACE4250"/>
    <w:rsid w:val="7BC307D9"/>
    <w:rsid w:val="7C4A40EA"/>
    <w:rsid w:val="7EA06D55"/>
    <w:rsid w:val="7F0A3C90"/>
    <w:rsid w:val="7F2F3A66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字符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5239</Words>
  <Characters>5497</Characters>
  <Lines>47</Lines>
  <Paragraphs>13</Paragraphs>
  <TotalTime>110</TotalTime>
  <ScaleCrop>false</ScaleCrop>
  <LinksUpToDate>false</LinksUpToDate>
  <CharactersWithSpaces>6078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ZQC</cp:lastModifiedBy>
  <cp:lastPrinted>2021-06-25T03:03:00Z</cp:lastPrinted>
  <dcterms:modified xsi:type="dcterms:W3CDTF">2023-09-22T10:01:12Z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3058262485E842B68E26A3D6A8A5BDD9_13</vt:lpwstr>
  </property>
</Properties>
</file>