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9B3ADF" w:rsidRPr="009B3ADF" w:rsidRDefault="00893EA3" w:rsidP="009B3ADF">
      <w:pPr>
        <w:pStyle w:val="Default"/>
        <w:jc w:val="center"/>
        <w:rPr>
          <w:sz w:val="84"/>
          <w:szCs w:val="84"/>
        </w:rPr>
      </w:pPr>
      <w:r>
        <w:rPr>
          <w:rFonts w:hint="eastAsia"/>
          <w:sz w:val="84"/>
          <w:szCs w:val="84"/>
        </w:rPr>
        <w:t>岳阳市第十四中学</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FE6269" w:rsidRDefault="00FE6269" w:rsidP="0032192B">
      <w:pPr>
        <w:pStyle w:val="Default"/>
        <w:spacing w:line="500" w:lineRule="exact"/>
        <w:jc w:val="center"/>
        <w:rPr>
          <w:b/>
          <w:sz w:val="36"/>
          <w:szCs w:val="28"/>
        </w:rPr>
      </w:pPr>
    </w:p>
    <w:p w:rsidR="009E6817" w:rsidRDefault="009E6817" w:rsidP="0032192B">
      <w:pPr>
        <w:pStyle w:val="Default"/>
        <w:spacing w:line="500" w:lineRule="exact"/>
        <w:jc w:val="center"/>
        <w:rPr>
          <w:b/>
          <w:sz w:val="36"/>
          <w:szCs w:val="28"/>
        </w:rPr>
      </w:pPr>
    </w:p>
    <w:p w:rsidR="008B2555" w:rsidRDefault="008B2555" w:rsidP="0032192B">
      <w:pPr>
        <w:pStyle w:val="Default"/>
        <w:spacing w:line="500" w:lineRule="exact"/>
        <w:jc w:val="center"/>
        <w:rPr>
          <w:b/>
          <w:sz w:val="36"/>
          <w:szCs w:val="28"/>
        </w:rPr>
      </w:pPr>
    </w:p>
    <w:p w:rsidR="008B2555" w:rsidRDefault="008B2555" w:rsidP="0032192B">
      <w:pPr>
        <w:pStyle w:val="Default"/>
        <w:spacing w:line="500" w:lineRule="exact"/>
        <w:jc w:val="center"/>
        <w:rPr>
          <w:b/>
          <w:sz w:val="36"/>
          <w:szCs w:val="28"/>
        </w:rPr>
      </w:pPr>
    </w:p>
    <w:p w:rsidR="008B2555" w:rsidRDefault="008B2555" w:rsidP="0032192B">
      <w:pPr>
        <w:pStyle w:val="Default"/>
        <w:spacing w:line="500" w:lineRule="exact"/>
        <w:jc w:val="center"/>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893EA3">
        <w:rPr>
          <w:rFonts w:hint="eastAsia"/>
          <w:b/>
          <w:sz w:val="28"/>
          <w:szCs w:val="28"/>
        </w:rPr>
        <w:t>岳阳市第十四中学</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九、国有资本经营预算财政拨款支出决算情况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十、关于机关运行经费支出说明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十一、一般性支出情况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十二、关于政府采购支出说明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十三、关于国有资产占用情况说明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十四、关于</w:t>
      </w:r>
      <w:r w:rsidRPr="00717006">
        <w:rPr>
          <w:rFonts w:ascii="仿宋_GB2312" w:hAnsi="仿宋_GB2312" w:cs="仿宋_GB2312" w:hint="eastAsia"/>
          <w:color w:val="000000"/>
          <w:kern w:val="0"/>
          <w:sz w:val="28"/>
          <w:szCs w:val="28"/>
        </w:rPr>
        <w:t>2020</w:t>
      </w:r>
      <w:r w:rsidRPr="00717006">
        <w:rPr>
          <w:rFonts w:ascii="仿宋_GB2312" w:hAnsi="仿宋_GB2312" w:cs="仿宋_GB2312" w:hint="eastAsia"/>
          <w:color w:val="000000"/>
          <w:kern w:val="0"/>
          <w:sz w:val="28"/>
          <w:szCs w:val="28"/>
        </w:rPr>
        <w:t>年度预算绩效情况的说明</w:t>
      </w:r>
    </w:p>
    <w:p w:rsidR="009B3ADF" w:rsidRPr="00B63572" w:rsidRDefault="009B3ADF" w:rsidP="00E8683C">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lastRenderedPageBreak/>
        <w:t>第四部分名词解释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8B2555" w:rsidRDefault="008B2555" w:rsidP="00E00C7A">
      <w:pPr>
        <w:pStyle w:val="Default"/>
        <w:jc w:val="center"/>
        <w:rPr>
          <w:sz w:val="84"/>
          <w:szCs w:val="84"/>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9B3ADF" w:rsidRPr="00E00C7A" w:rsidRDefault="00893EA3" w:rsidP="00E00C7A">
      <w:pPr>
        <w:pStyle w:val="Default"/>
        <w:jc w:val="center"/>
        <w:rPr>
          <w:sz w:val="84"/>
          <w:szCs w:val="84"/>
        </w:rPr>
      </w:pPr>
      <w:r>
        <w:rPr>
          <w:rFonts w:hint="eastAsia"/>
          <w:sz w:val="84"/>
          <w:szCs w:val="84"/>
        </w:rPr>
        <w:t>岳阳市第十四中学</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AC1BB7" w:rsidRDefault="00AC1BB7" w:rsidP="00AC1BB7">
      <w:pPr>
        <w:ind w:firstLineChars="250" w:firstLine="800"/>
        <w:jc w:val="left"/>
        <w:rPr>
          <w:rFonts w:asciiTheme="minorEastAsia" w:hAnsiTheme="minorEastAsia"/>
          <w:sz w:val="32"/>
          <w:szCs w:val="32"/>
        </w:rPr>
      </w:pPr>
      <w:r w:rsidRPr="00AC1BB7">
        <w:rPr>
          <w:rFonts w:asciiTheme="minorEastAsia" w:hAnsiTheme="minorEastAsia"/>
          <w:sz w:val="32"/>
          <w:szCs w:val="32"/>
        </w:rPr>
        <w:t>1.</w:t>
      </w:r>
      <w:r w:rsidRPr="00AC1BB7">
        <w:rPr>
          <w:rFonts w:asciiTheme="minorEastAsia" w:hAnsiTheme="minorEastAsia" w:hint="eastAsia"/>
          <w:sz w:val="32"/>
          <w:szCs w:val="32"/>
        </w:rPr>
        <w:t>负责贯彻执行《教育法》，《教师法》等法规政策。</w:t>
      </w:r>
      <w:r w:rsidRPr="00AC1BB7">
        <w:rPr>
          <w:rFonts w:asciiTheme="minorEastAsia" w:hAnsiTheme="minorEastAsia"/>
          <w:sz w:val="32"/>
          <w:szCs w:val="32"/>
        </w:rPr>
        <w:t xml:space="preserve"> </w:t>
      </w:r>
    </w:p>
    <w:p w:rsidR="00AC1BB7" w:rsidRDefault="00AC1BB7" w:rsidP="00AC1BB7">
      <w:pPr>
        <w:ind w:firstLineChars="250" w:firstLine="800"/>
        <w:jc w:val="left"/>
        <w:rPr>
          <w:rFonts w:asciiTheme="minorEastAsia" w:hAnsiTheme="minorEastAsia"/>
          <w:sz w:val="32"/>
          <w:szCs w:val="32"/>
        </w:rPr>
      </w:pPr>
      <w:r w:rsidRPr="00AC1BB7">
        <w:rPr>
          <w:rFonts w:asciiTheme="minorEastAsia" w:hAnsiTheme="minorEastAsia"/>
          <w:sz w:val="32"/>
          <w:szCs w:val="32"/>
        </w:rPr>
        <w:t>2.</w:t>
      </w:r>
      <w:r w:rsidRPr="00AC1BB7">
        <w:rPr>
          <w:rFonts w:asciiTheme="minorEastAsia" w:hAnsiTheme="minorEastAsia" w:hint="eastAsia"/>
          <w:sz w:val="32"/>
          <w:szCs w:val="32"/>
        </w:rPr>
        <w:t>负责在校学生的文化科学知识，思想品德，体育，美育及劳动技能教育。</w:t>
      </w:r>
      <w:r w:rsidRPr="00AC1BB7">
        <w:rPr>
          <w:rFonts w:asciiTheme="minorEastAsia" w:hAnsiTheme="minorEastAsia"/>
          <w:sz w:val="32"/>
          <w:szCs w:val="32"/>
        </w:rPr>
        <w:t xml:space="preserve"> </w:t>
      </w:r>
    </w:p>
    <w:p w:rsidR="00AC1BB7" w:rsidRDefault="00AC1BB7" w:rsidP="00AC1BB7">
      <w:pPr>
        <w:ind w:firstLineChars="250" w:firstLine="800"/>
        <w:jc w:val="left"/>
        <w:rPr>
          <w:rFonts w:asciiTheme="minorEastAsia" w:hAnsiTheme="minorEastAsia"/>
          <w:sz w:val="32"/>
          <w:szCs w:val="32"/>
        </w:rPr>
      </w:pPr>
      <w:r w:rsidRPr="00AC1BB7">
        <w:rPr>
          <w:rFonts w:asciiTheme="minorEastAsia" w:hAnsiTheme="minorEastAsia"/>
          <w:sz w:val="32"/>
          <w:szCs w:val="32"/>
        </w:rPr>
        <w:t>3.</w:t>
      </w:r>
      <w:r w:rsidRPr="00AC1BB7">
        <w:rPr>
          <w:rFonts w:asciiTheme="minorEastAsia" w:hAnsiTheme="minorEastAsia" w:hint="eastAsia"/>
          <w:sz w:val="32"/>
          <w:szCs w:val="32"/>
        </w:rPr>
        <w:t>负责学校教师的政治思想教育和业务培训。</w:t>
      </w:r>
      <w:r w:rsidRPr="00AC1BB7">
        <w:rPr>
          <w:rFonts w:asciiTheme="minorEastAsia" w:hAnsiTheme="minorEastAsia"/>
          <w:sz w:val="32"/>
          <w:szCs w:val="32"/>
        </w:rPr>
        <w:t xml:space="preserve"> </w:t>
      </w:r>
    </w:p>
    <w:p w:rsidR="00AC1BB7" w:rsidRDefault="00AC1BB7" w:rsidP="00AC1BB7">
      <w:pPr>
        <w:ind w:firstLineChars="250" w:firstLine="800"/>
        <w:jc w:val="left"/>
        <w:rPr>
          <w:rFonts w:asciiTheme="minorEastAsia" w:hAnsiTheme="minorEastAsia"/>
          <w:sz w:val="32"/>
          <w:szCs w:val="32"/>
        </w:rPr>
      </w:pPr>
      <w:r w:rsidRPr="00AC1BB7">
        <w:rPr>
          <w:rFonts w:asciiTheme="minorEastAsia" w:hAnsiTheme="minorEastAsia"/>
          <w:sz w:val="32"/>
          <w:szCs w:val="32"/>
        </w:rPr>
        <w:t>4.</w:t>
      </w:r>
      <w:r w:rsidRPr="00AC1BB7">
        <w:rPr>
          <w:rFonts w:asciiTheme="minorEastAsia" w:hAnsiTheme="minorEastAsia" w:hint="eastAsia"/>
          <w:sz w:val="32"/>
          <w:szCs w:val="32"/>
        </w:rPr>
        <w:t>负责在校师生的安全保卫及后勤服务。</w:t>
      </w:r>
      <w:r w:rsidRPr="00AC1BB7">
        <w:rPr>
          <w:rFonts w:asciiTheme="minorEastAsia" w:hAnsiTheme="minorEastAsia"/>
          <w:sz w:val="32"/>
          <w:szCs w:val="32"/>
        </w:rPr>
        <w:t xml:space="preserve"> </w:t>
      </w:r>
    </w:p>
    <w:p w:rsidR="009B3ADF" w:rsidRPr="00AC1BB7" w:rsidRDefault="00AC1BB7" w:rsidP="00AC1BB7">
      <w:pPr>
        <w:ind w:firstLineChars="250" w:firstLine="800"/>
        <w:jc w:val="left"/>
        <w:rPr>
          <w:rFonts w:asciiTheme="minorEastAsia" w:hAnsiTheme="minorEastAsia"/>
          <w:sz w:val="32"/>
          <w:szCs w:val="32"/>
        </w:rPr>
      </w:pPr>
      <w:r w:rsidRPr="00AC1BB7">
        <w:rPr>
          <w:rFonts w:asciiTheme="minorEastAsia" w:hAnsiTheme="minorEastAsia"/>
          <w:sz w:val="32"/>
          <w:szCs w:val="32"/>
        </w:rPr>
        <w:t>5.</w:t>
      </w:r>
      <w:r w:rsidRPr="00AC1BB7">
        <w:rPr>
          <w:rFonts w:asciiTheme="minorEastAsia" w:hAnsiTheme="minorEastAsia" w:hint="eastAsia"/>
          <w:sz w:val="32"/>
          <w:szCs w:val="32"/>
        </w:rPr>
        <w:t>完成市教育局交办的其他工作。</w:t>
      </w:r>
    </w:p>
    <w:p w:rsidR="00B57C9F" w:rsidRDefault="00B57C9F" w:rsidP="005E2CFB">
      <w:pPr>
        <w:jc w:val="left"/>
        <w:rPr>
          <w:rFonts w:ascii="仿宋_GB2312" w:eastAsia="仿宋_GB2312" w:hAnsiTheme="minorEastAsia"/>
          <w:sz w:val="28"/>
          <w:szCs w:val="32"/>
        </w:rPr>
      </w:pP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B57C9F" w:rsidRPr="00B57C9F" w:rsidRDefault="00B57C9F" w:rsidP="00B57C9F">
      <w:pPr>
        <w:widowControl/>
        <w:spacing w:line="600" w:lineRule="exact"/>
        <w:rPr>
          <w:rFonts w:asciiTheme="minorEastAsia" w:hAnsiTheme="minorEastAsia"/>
          <w:bCs/>
          <w:kern w:val="0"/>
          <w:sz w:val="32"/>
          <w:szCs w:val="32"/>
        </w:rPr>
      </w:pPr>
      <w:r w:rsidRPr="00B57C9F">
        <w:rPr>
          <w:rFonts w:asciiTheme="minorEastAsia" w:hAnsiTheme="minorEastAsia" w:hint="eastAsia"/>
          <w:bCs/>
          <w:kern w:val="0"/>
          <w:sz w:val="32"/>
          <w:szCs w:val="32"/>
        </w:rPr>
        <w:t>（一）内设机构设置。</w:t>
      </w:r>
      <w:r w:rsidR="00265E48">
        <w:rPr>
          <w:rFonts w:asciiTheme="minorEastAsia" w:hAnsiTheme="minorEastAsia" w:hint="eastAsia"/>
          <w:bCs/>
          <w:kern w:val="0"/>
          <w:sz w:val="32"/>
          <w:szCs w:val="32"/>
        </w:rPr>
        <w:t>岳阳市第十四中学</w:t>
      </w:r>
      <w:r w:rsidRPr="00B57C9F">
        <w:rPr>
          <w:rFonts w:asciiTheme="minorEastAsia" w:hAnsiTheme="minorEastAsia" w:hint="eastAsia"/>
          <w:bCs/>
          <w:kern w:val="0"/>
          <w:sz w:val="32"/>
          <w:szCs w:val="32"/>
        </w:rPr>
        <w:t>内设机构包括：</w:t>
      </w:r>
      <w:r w:rsidR="00442505">
        <w:rPr>
          <w:rFonts w:asciiTheme="minorEastAsia" w:hAnsiTheme="minorEastAsia" w:hint="eastAsia"/>
          <w:bCs/>
          <w:kern w:val="0"/>
          <w:sz w:val="32"/>
          <w:szCs w:val="32"/>
        </w:rPr>
        <w:t>办公室、教务处、督导室、教研处、政教处、总务处。</w:t>
      </w:r>
    </w:p>
    <w:p w:rsidR="00B57C9F" w:rsidRPr="00B57C9F" w:rsidRDefault="00B57C9F" w:rsidP="00B57C9F">
      <w:pPr>
        <w:widowControl/>
        <w:spacing w:line="600" w:lineRule="exact"/>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r w:rsidR="00265E48">
        <w:rPr>
          <w:rFonts w:asciiTheme="minorEastAsia" w:hAnsiTheme="minorEastAsia" w:hint="eastAsia"/>
          <w:bCs/>
          <w:kern w:val="0"/>
          <w:sz w:val="32"/>
          <w:szCs w:val="32"/>
        </w:rPr>
        <w:t>岳阳市第十四中学</w:t>
      </w:r>
      <w:r w:rsidRPr="00B57C9F">
        <w:rPr>
          <w:rFonts w:asciiTheme="minorEastAsia" w:hAnsiTheme="minorEastAsia"/>
          <w:bCs/>
          <w:kern w:val="0"/>
          <w:sz w:val="32"/>
          <w:szCs w:val="32"/>
        </w:rPr>
        <w:t>20</w:t>
      </w:r>
      <w:r w:rsidR="001C3C29">
        <w:rPr>
          <w:rFonts w:asciiTheme="minorEastAsia" w:hAnsiTheme="minorEastAsia" w:hint="eastAsia"/>
          <w:bCs/>
          <w:kern w:val="0"/>
          <w:sz w:val="32"/>
          <w:szCs w:val="32"/>
        </w:rPr>
        <w:t>20</w:t>
      </w:r>
      <w:r w:rsidR="00AC1BB7">
        <w:rPr>
          <w:rFonts w:asciiTheme="minorEastAsia" w:hAnsiTheme="minorEastAsia" w:hint="eastAsia"/>
          <w:bCs/>
          <w:kern w:val="0"/>
          <w:sz w:val="32"/>
          <w:szCs w:val="32"/>
        </w:rPr>
        <w:t>年部门决算</w:t>
      </w:r>
      <w:r w:rsidRPr="00B57C9F">
        <w:rPr>
          <w:rFonts w:asciiTheme="minorEastAsia" w:hAnsiTheme="minorEastAsia" w:hint="eastAsia"/>
          <w:bCs/>
          <w:kern w:val="0"/>
          <w:sz w:val="32"/>
          <w:szCs w:val="32"/>
        </w:rPr>
        <w:t>公开单位构成包括：</w:t>
      </w:r>
      <w:r w:rsidR="00265E48">
        <w:rPr>
          <w:rFonts w:asciiTheme="minorEastAsia" w:hAnsiTheme="minorEastAsia" w:hint="eastAsia"/>
          <w:bCs/>
          <w:kern w:val="0"/>
          <w:sz w:val="32"/>
          <w:szCs w:val="32"/>
        </w:rPr>
        <w:t>岳阳市第十四中学</w:t>
      </w:r>
      <w:r w:rsidR="00AC1BB7">
        <w:rPr>
          <w:rFonts w:asciiTheme="minorEastAsia" w:hAnsiTheme="minorEastAsia" w:hint="eastAsia"/>
          <w:bCs/>
          <w:kern w:val="0"/>
          <w:sz w:val="32"/>
          <w:szCs w:val="32"/>
        </w:rPr>
        <w:t>本级。</w:t>
      </w: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rsidSect="0032192B">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416E61" w:rsidRPr="00416E61" w:rsidTr="00416E61">
        <w:trPr>
          <w:trHeight w:val="360"/>
        </w:trPr>
        <w:tc>
          <w:tcPr>
            <w:tcW w:w="14081" w:type="dxa"/>
            <w:gridSpan w:val="11"/>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lastRenderedPageBreak/>
              <w:t>收入支出决算总表</w:t>
            </w:r>
          </w:p>
        </w:tc>
      </w:tr>
      <w:tr w:rsidR="00416E61" w:rsidRPr="00416E61" w:rsidTr="00416E61">
        <w:trPr>
          <w:trHeight w:val="199"/>
        </w:trPr>
        <w:tc>
          <w:tcPr>
            <w:tcW w:w="5206"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公开01表</w:t>
            </w:r>
          </w:p>
        </w:tc>
      </w:tr>
      <w:tr w:rsidR="00416E61" w:rsidRPr="00416E61" w:rsidTr="00416E61">
        <w:trPr>
          <w:trHeight w:val="300"/>
        </w:trPr>
        <w:tc>
          <w:tcPr>
            <w:tcW w:w="5206"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00CF6051">
              <w:rPr>
                <w:rFonts w:ascii="宋体" w:eastAsia="宋体" w:hAnsi="宋体" w:cs="宋体" w:hint="eastAsia"/>
                <w:color w:val="000000"/>
                <w:kern w:val="0"/>
                <w:sz w:val="20"/>
                <w:szCs w:val="20"/>
              </w:rPr>
              <w:t>岳阳市第十四中学</w:t>
            </w:r>
            <w:r w:rsidRPr="00416E61">
              <w:rPr>
                <w:rFonts w:ascii="宋体" w:eastAsia="宋体" w:hAnsi="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416E61">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r>
              <w:rPr>
                <w:rFonts w:ascii="宋体" w:eastAsia="宋体" w:hAnsi="宋体" w:cs="宋体" w:hint="eastAsia"/>
                <w:kern w:val="0"/>
                <w:sz w:val="22"/>
              </w:rPr>
              <w:t>3087.77</w:t>
            </w: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9D78B1" w:rsidRPr="00C406D6" w:rsidRDefault="009D78B1" w:rsidP="00416E61">
            <w:pPr>
              <w:widowControl/>
              <w:jc w:val="left"/>
              <w:rPr>
                <w:rFonts w:ascii="宋体" w:eastAsia="宋体" w:hAnsi="宋体" w:cs="宋体"/>
                <w:kern w:val="0"/>
                <w:sz w:val="22"/>
              </w:rPr>
            </w:pPr>
            <w:r w:rsidRPr="00C406D6">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32</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C6130">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9D78B1" w:rsidRPr="00416E61" w:rsidRDefault="009D78B1" w:rsidP="00416E61">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r>
              <w:rPr>
                <w:rFonts w:ascii="宋体" w:eastAsia="宋体" w:hAnsi="宋体" w:cs="宋体" w:hint="eastAsia"/>
                <w:kern w:val="0"/>
                <w:sz w:val="22"/>
              </w:rPr>
              <w:t>0.00</w:t>
            </w: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9D78B1" w:rsidRPr="00C406D6" w:rsidRDefault="009D78B1" w:rsidP="00416E61">
            <w:pPr>
              <w:widowControl/>
              <w:jc w:val="left"/>
              <w:rPr>
                <w:rFonts w:ascii="宋体" w:eastAsia="宋体" w:hAnsi="宋体" w:cs="宋体"/>
                <w:kern w:val="0"/>
                <w:sz w:val="22"/>
              </w:rPr>
            </w:pPr>
            <w:r w:rsidRPr="00C406D6">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33</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C6130">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r>
              <w:rPr>
                <w:rFonts w:ascii="宋体" w:eastAsia="宋体" w:hAnsi="宋体" w:cs="宋体" w:hint="eastAsia"/>
                <w:kern w:val="0"/>
                <w:sz w:val="22"/>
              </w:rPr>
              <w:t>0.00</w:t>
            </w: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9D78B1" w:rsidRPr="00C406D6" w:rsidRDefault="009D78B1" w:rsidP="00416E61">
            <w:pPr>
              <w:widowControl/>
              <w:jc w:val="left"/>
              <w:rPr>
                <w:rFonts w:ascii="宋体" w:eastAsia="宋体" w:hAnsi="宋体" w:cs="宋体"/>
                <w:kern w:val="0"/>
                <w:sz w:val="22"/>
              </w:rPr>
            </w:pPr>
            <w:r w:rsidRPr="00C406D6">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34</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C6130">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9D78B1" w:rsidRPr="00416E61" w:rsidRDefault="009D78B1" w:rsidP="00416E61">
            <w:pPr>
              <w:widowControl/>
              <w:jc w:val="left"/>
              <w:rPr>
                <w:rFonts w:ascii="宋体" w:eastAsia="宋体" w:hAnsi="宋体" w:cs="宋体"/>
                <w:kern w:val="0"/>
                <w:sz w:val="22"/>
              </w:rPr>
            </w:pPr>
            <w:r w:rsidRPr="00416E61">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r>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9D78B1" w:rsidRPr="00C406D6" w:rsidRDefault="009D78B1" w:rsidP="00416E61">
            <w:pPr>
              <w:widowControl/>
              <w:jc w:val="left"/>
              <w:rPr>
                <w:rFonts w:ascii="宋体" w:eastAsia="宋体" w:hAnsi="宋体" w:cs="宋体"/>
                <w:kern w:val="0"/>
                <w:sz w:val="22"/>
              </w:rPr>
            </w:pPr>
            <w:r w:rsidRPr="00C406D6">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35</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C6130">
              <w:rPr>
                <w:rFonts w:ascii="宋体" w:eastAsia="宋体" w:hAnsi="宋体" w:cs="宋体" w:hint="eastAsia"/>
                <w:kern w:val="0"/>
                <w:sz w:val="22"/>
              </w:rPr>
              <w:t>0.00</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CF6051" w:rsidP="00416E61">
            <w:pPr>
              <w:widowControl/>
              <w:jc w:val="right"/>
              <w:rPr>
                <w:rFonts w:ascii="宋体" w:eastAsia="宋体" w:hAnsi="宋体" w:cs="宋体"/>
                <w:kern w:val="0"/>
                <w:sz w:val="22"/>
              </w:rPr>
            </w:pPr>
            <w:r>
              <w:rPr>
                <w:rFonts w:ascii="宋体" w:eastAsia="宋体" w:hAnsi="宋体" w:cs="宋体" w:hint="eastAsia"/>
                <w:kern w:val="0"/>
                <w:sz w:val="22"/>
              </w:rPr>
              <w:t>375.71</w:t>
            </w:r>
            <w:r w:rsidR="00416E61"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C406D6" w:rsidRDefault="00416E61" w:rsidP="00416E61">
            <w:pPr>
              <w:widowControl/>
              <w:jc w:val="left"/>
              <w:rPr>
                <w:rFonts w:ascii="宋体" w:eastAsia="宋体" w:hAnsi="宋体" w:cs="宋体"/>
                <w:kern w:val="0"/>
                <w:sz w:val="22"/>
              </w:rPr>
            </w:pPr>
            <w:r w:rsidRPr="00C406D6">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36</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CF6051" w:rsidP="00416E61">
            <w:pPr>
              <w:widowControl/>
              <w:jc w:val="right"/>
              <w:rPr>
                <w:rFonts w:ascii="宋体" w:eastAsia="宋体" w:hAnsi="宋体" w:cs="宋体"/>
                <w:kern w:val="0"/>
                <w:sz w:val="22"/>
              </w:rPr>
            </w:pPr>
            <w:r>
              <w:rPr>
                <w:rFonts w:ascii="宋体" w:eastAsia="宋体" w:hAnsi="宋体" w:cs="宋体" w:hint="eastAsia"/>
                <w:kern w:val="0"/>
                <w:sz w:val="22"/>
              </w:rPr>
              <w:t>2857.07</w:t>
            </w:r>
            <w:r w:rsidR="00416E61" w:rsidRPr="00416E61">
              <w:rPr>
                <w:rFonts w:ascii="宋体" w:eastAsia="宋体" w:hAnsi="宋体" w:cs="宋体" w:hint="eastAsia"/>
                <w:kern w:val="0"/>
                <w:sz w:val="22"/>
              </w:rPr>
              <w:t xml:space="preserve">　</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9D78B1" w:rsidRPr="00416E61" w:rsidRDefault="009D78B1" w:rsidP="00416E61">
            <w:pPr>
              <w:widowControl/>
              <w:jc w:val="left"/>
              <w:rPr>
                <w:rFonts w:ascii="宋体" w:eastAsia="宋体" w:hAnsi="宋体" w:cs="宋体"/>
                <w:kern w:val="0"/>
                <w:sz w:val="22"/>
              </w:rPr>
            </w:pPr>
            <w:r w:rsidRPr="00416E61">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D96885">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9D78B1" w:rsidRPr="00C406D6" w:rsidRDefault="009D78B1" w:rsidP="00416E61">
            <w:pPr>
              <w:widowControl/>
              <w:jc w:val="left"/>
              <w:rPr>
                <w:rFonts w:ascii="宋体" w:eastAsia="宋体" w:hAnsi="宋体" w:cs="宋体"/>
                <w:kern w:val="0"/>
                <w:sz w:val="22"/>
              </w:rPr>
            </w:pPr>
            <w:r w:rsidRPr="00C406D6">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37</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BD4B01">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9D78B1" w:rsidRPr="00416E61" w:rsidRDefault="009D78B1" w:rsidP="00395D8E">
            <w:pPr>
              <w:widowControl/>
              <w:jc w:val="left"/>
              <w:rPr>
                <w:rFonts w:ascii="宋体" w:eastAsia="宋体" w:hAnsi="宋体" w:cs="宋体"/>
                <w:kern w:val="0"/>
                <w:sz w:val="22"/>
              </w:rPr>
            </w:pPr>
            <w:r w:rsidRPr="00416E61">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395D8E">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D96885">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416E61">
            <w:pPr>
              <w:widowControl/>
              <w:jc w:val="left"/>
              <w:rPr>
                <w:rFonts w:ascii="宋体" w:eastAsia="宋体" w:hAnsi="宋体" w:cs="宋体"/>
                <w:kern w:val="0"/>
                <w:sz w:val="22"/>
              </w:rPr>
            </w:pPr>
            <w:r>
              <w:rPr>
                <w:rFonts w:ascii="宋体" w:eastAsia="宋体" w:hAnsi="宋体" w:cs="宋体" w:hint="eastAsia"/>
                <w:kern w:val="0"/>
                <w:sz w:val="22"/>
              </w:rPr>
              <w:t>七、</w:t>
            </w:r>
            <w:r w:rsidRPr="009A2A63">
              <w:rPr>
                <w:rFonts w:ascii="宋体" w:eastAsia="宋体" w:hAnsi="宋体" w:cs="宋体" w:hint="eastAsia"/>
                <w:kern w:val="0"/>
                <w:sz w:val="22"/>
              </w:rPr>
              <w:t>文化旅游体育与传媒支出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38</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BD4B01">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9D78B1" w:rsidRPr="00416E61" w:rsidRDefault="009D78B1" w:rsidP="00395D8E">
            <w:pPr>
              <w:widowControl/>
              <w:jc w:val="left"/>
              <w:rPr>
                <w:rFonts w:ascii="宋体" w:eastAsia="宋体" w:hAnsi="宋体" w:cs="宋体"/>
                <w:kern w:val="0"/>
                <w:sz w:val="22"/>
              </w:rPr>
            </w:pPr>
            <w:r w:rsidRPr="00416E61">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395D8E">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D96885">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416E61">
            <w:pPr>
              <w:widowControl/>
              <w:jc w:val="left"/>
              <w:rPr>
                <w:rFonts w:ascii="宋体" w:eastAsia="宋体" w:hAnsi="宋体" w:cs="宋体"/>
                <w:kern w:val="0"/>
                <w:sz w:val="22"/>
              </w:rPr>
            </w:pPr>
            <w:r w:rsidRPr="00C406D6">
              <w:rPr>
                <w:rFonts w:ascii="宋体" w:eastAsia="宋体" w:hAnsi="宋体" w:cs="宋体" w:hint="eastAsia"/>
                <w:kern w:val="0"/>
                <w:sz w:val="22"/>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39</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r>
              <w:rPr>
                <w:rFonts w:ascii="宋体" w:eastAsia="宋体" w:hAnsi="宋体" w:cs="宋体" w:hint="eastAsia"/>
                <w:kern w:val="0"/>
                <w:sz w:val="22"/>
              </w:rPr>
              <w:t>252.36</w:t>
            </w:r>
            <w:r w:rsidRPr="00416E61">
              <w:rPr>
                <w:rFonts w:ascii="宋体" w:eastAsia="宋体" w:hAnsi="宋体" w:cs="宋体" w:hint="eastAsia"/>
                <w:kern w:val="0"/>
                <w:sz w:val="22"/>
              </w:rPr>
              <w:t xml:space="preserve">　</w:t>
            </w:r>
          </w:p>
        </w:tc>
      </w:tr>
      <w:tr w:rsidR="009A2A63"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9A2A63" w:rsidRPr="00416E61" w:rsidRDefault="009A2A63" w:rsidP="00416E61">
            <w:pPr>
              <w:widowControl/>
              <w:jc w:val="left"/>
              <w:rPr>
                <w:rFonts w:ascii="宋体" w:eastAsia="宋体" w:hAnsi="宋体" w:cs="宋体"/>
                <w:kern w:val="0"/>
                <w:sz w:val="22"/>
              </w:rPr>
            </w:pPr>
          </w:p>
        </w:tc>
        <w:tc>
          <w:tcPr>
            <w:tcW w:w="449" w:type="dxa"/>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A2A63" w:rsidRPr="00416E61" w:rsidRDefault="009A2A63" w:rsidP="00CF605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A2A63" w:rsidRPr="00C406D6" w:rsidRDefault="009A2A63" w:rsidP="00416E61">
            <w:pPr>
              <w:widowControl/>
              <w:jc w:val="left"/>
              <w:rPr>
                <w:rFonts w:ascii="宋体" w:eastAsia="宋体" w:hAnsi="宋体" w:cs="宋体"/>
                <w:kern w:val="0"/>
                <w:sz w:val="22"/>
              </w:rPr>
            </w:pPr>
            <w:r w:rsidRPr="00C406D6">
              <w:rPr>
                <w:rFonts w:ascii="宋体" w:eastAsia="宋体" w:hAnsi="宋体" w:cs="宋体" w:hint="eastAsia"/>
                <w:kern w:val="0"/>
                <w:sz w:val="22"/>
              </w:rPr>
              <w:t xml:space="preserve">九、卫生健康支出　</w:t>
            </w:r>
          </w:p>
        </w:tc>
        <w:tc>
          <w:tcPr>
            <w:tcW w:w="845" w:type="dxa"/>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40</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9A2A63" w:rsidRPr="00416E61" w:rsidRDefault="009A2A63" w:rsidP="00C406D6">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Pr>
                <w:rFonts w:ascii="宋体" w:eastAsia="宋体" w:hAnsi="宋体" w:cs="宋体" w:hint="eastAsia"/>
                <w:kern w:val="0"/>
                <w:sz w:val="22"/>
              </w:rPr>
              <w:t>168</w:t>
            </w:r>
            <w:r w:rsidR="009D78B1">
              <w:rPr>
                <w:rFonts w:ascii="宋体" w:eastAsia="宋体" w:hAnsi="宋体" w:cs="宋体" w:hint="eastAsia"/>
                <w:kern w:val="0"/>
                <w:sz w:val="22"/>
              </w:rPr>
              <w:t>.00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C406D6">
            <w:pPr>
              <w:widowControl/>
              <w:jc w:val="left"/>
              <w:rPr>
                <w:rFonts w:ascii="宋体" w:eastAsia="宋体" w:hAnsi="宋体" w:cs="宋体"/>
                <w:kern w:val="0"/>
                <w:sz w:val="22"/>
              </w:rPr>
            </w:pPr>
            <w:r>
              <w:rPr>
                <w:rFonts w:ascii="宋体" w:eastAsia="宋体" w:hAnsi="宋体" w:cs="宋体" w:hint="eastAsia"/>
                <w:kern w:val="0"/>
                <w:sz w:val="22"/>
              </w:rPr>
              <w:t>十、</w:t>
            </w:r>
            <w:r w:rsidRPr="009A2A63">
              <w:rPr>
                <w:rFonts w:ascii="宋体" w:eastAsia="宋体" w:hAnsi="宋体" w:cs="宋体" w:hint="eastAsia"/>
                <w:kern w:val="0"/>
                <w:sz w:val="22"/>
              </w:rPr>
              <w:t>节能环保支出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41</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66987">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十一、城乡社区支出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42</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66987">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十二、农林水支出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43</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66987">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十三、交通运输支出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44</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66987">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14</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十四、资源勘探工业信息等支出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45</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66987">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15</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十五、商业服务业等支出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46</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66987">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16</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十六、金融支出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47</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966987">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17</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十七、援助其他地区支出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48</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322D45">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18</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十八、自然资源海洋气象等支出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49</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322D45">
              <w:rPr>
                <w:rFonts w:ascii="宋体" w:eastAsia="宋体" w:hAnsi="宋体" w:cs="宋体" w:hint="eastAsia"/>
                <w:kern w:val="0"/>
                <w:sz w:val="22"/>
              </w:rPr>
              <w:t>0.00</w:t>
            </w:r>
          </w:p>
        </w:tc>
      </w:tr>
      <w:tr w:rsidR="009A2A63"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A2A63" w:rsidRPr="00416E61" w:rsidRDefault="009A2A63" w:rsidP="00416E61">
            <w:pPr>
              <w:widowControl/>
              <w:jc w:val="right"/>
              <w:rPr>
                <w:rFonts w:ascii="宋体" w:eastAsia="宋体" w:hAnsi="宋体" w:cs="宋体"/>
                <w:kern w:val="0"/>
                <w:sz w:val="20"/>
                <w:szCs w:val="20"/>
              </w:rPr>
            </w:pPr>
            <w:r w:rsidRPr="00416E61">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19</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A2A63" w:rsidRPr="00416E61" w:rsidRDefault="009A2A63"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A2A63" w:rsidRPr="00C406D6" w:rsidRDefault="009A2A63" w:rsidP="00C406D6">
            <w:pPr>
              <w:widowControl/>
              <w:jc w:val="left"/>
              <w:rPr>
                <w:rFonts w:ascii="宋体" w:eastAsia="宋体" w:hAnsi="宋体" w:cs="宋体"/>
                <w:kern w:val="0"/>
                <w:sz w:val="22"/>
              </w:rPr>
            </w:pPr>
            <w:r w:rsidRPr="00C406D6">
              <w:rPr>
                <w:rFonts w:ascii="宋体" w:eastAsia="宋体" w:hAnsi="宋体" w:cs="宋体" w:hint="eastAsia"/>
                <w:kern w:val="0"/>
                <w:sz w:val="22"/>
              </w:rPr>
              <w:t xml:space="preserve">十九、住房保障支出　</w:t>
            </w:r>
          </w:p>
        </w:tc>
        <w:tc>
          <w:tcPr>
            <w:tcW w:w="845" w:type="dxa"/>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50</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9A2A63" w:rsidRPr="00C406D6" w:rsidRDefault="009A2A63" w:rsidP="00C406D6">
            <w:pPr>
              <w:widowControl/>
              <w:jc w:val="right"/>
              <w:rPr>
                <w:rFonts w:ascii="宋体" w:eastAsia="宋体" w:hAnsi="宋体" w:cs="宋体"/>
                <w:bCs/>
                <w:kern w:val="0"/>
                <w:sz w:val="22"/>
              </w:rPr>
            </w:pPr>
            <w:r w:rsidRPr="00C406D6">
              <w:rPr>
                <w:rFonts w:ascii="宋体" w:eastAsia="宋体" w:hAnsi="宋体" w:cs="宋体" w:hint="eastAsia"/>
                <w:bCs/>
                <w:kern w:val="0"/>
                <w:sz w:val="22"/>
              </w:rPr>
              <w:t xml:space="preserve">　178.37</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20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二十、粮油物资储备支出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51</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74341E">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21</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二十一、国有资本经营预算支出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52</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74341E">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22</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二十二、灾害防治及应急管理支出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53</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74341E">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23</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二十三、其他支出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54</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74341E">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24</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二十四、债务还本支出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55</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74341E">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25</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二十五、债务付息支出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56</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74341E">
              <w:rPr>
                <w:rFonts w:ascii="宋体" w:eastAsia="宋体" w:hAnsi="宋体" w:cs="宋体" w:hint="eastAsia"/>
                <w:kern w:val="0"/>
                <w:sz w:val="22"/>
              </w:rPr>
              <w:t>0.00</w:t>
            </w:r>
          </w:p>
        </w:tc>
      </w:tr>
      <w:tr w:rsidR="009D78B1" w:rsidRPr="00416E61" w:rsidTr="00816D52">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26</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D78B1" w:rsidRPr="00416E61" w:rsidRDefault="009D78B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D78B1" w:rsidRPr="00C406D6" w:rsidRDefault="009D78B1" w:rsidP="00C406D6">
            <w:pPr>
              <w:widowControl/>
              <w:jc w:val="left"/>
              <w:rPr>
                <w:rFonts w:ascii="宋体" w:eastAsia="宋体" w:hAnsi="宋体" w:cs="宋体"/>
                <w:kern w:val="0"/>
                <w:sz w:val="22"/>
              </w:rPr>
            </w:pPr>
            <w:r w:rsidRPr="009A2A63">
              <w:rPr>
                <w:rFonts w:ascii="宋体" w:eastAsia="宋体" w:hAnsi="宋体" w:cs="宋体" w:hint="eastAsia"/>
                <w:kern w:val="0"/>
                <w:sz w:val="22"/>
              </w:rPr>
              <w:t>二十六、抗疫特别国债安排的支出</w:t>
            </w:r>
          </w:p>
        </w:tc>
        <w:tc>
          <w:tcPr>
            <w:tcW w:w="845" w:type="dxa"/>
            <w:tcBorders>
              <w:top w:val="nil"/>
              <w:left w:val="nil"/>
              <w:bottom w:val="single" w:sz="4" w:space="0" w:color="auto"/>
              <w:right w:val="single" w:sz="4" w:space="0" w:color="auto"/>
            </w:tcBorders>
            <w:shd w:val="clear" w:color="000000" w:fill="FFFFFF"/>
            <w:noWrap/>
            <w:vAlign w:val="center"/>
            <w:hideMark/>
          </w:tcPr>
          <w:p w:rsidR="009D78B1" w:rsidRPr="00416E61" w:rsidRDefault="009D78B1" w:rsidP="00416E61">
            <w:pPr>
              <w:widowControl/>
              <w:jc w:val="center"/>
              <w:rPr>
                <w:rFonts w:ascii="宋体" w:eastAsia="宋体" w:hAnsi="宋体" w:cs="宋体"/>
                <w:kern w:val="0"/>
                <w:sz w:val="22"/>
              </w:rPr>
            </w:pPr>
            <w:r>
              <w:rPr>
                <w:rFonts w:ascii="宋体" w:eastAsia="宋体" w:hAnsi="宋体" w:cs="宋体" w:hint="eastAsia"/>
                <w:kern w:val="0"/>
                <w:sz w:val="22"/>
              </w:rPr>
              <w:t>57</w:t>
            </w:r>
          </w:p>
        </w:tc>
        <w:tc>
          <w:tcPr>
            <w:tcW w:w="3633" w:type="dxa"/>
            <w:gridSpan w:val="3"/>
            <w:tcBorders>
              <w:top w:val="nil"/>
              <w:left w:val="nil"/>
              <w:bottom w:val="single" w:sz="4" w:space="0" w:color="auto"/>
              <w:right w:val="single" w:sz="4" w:space="0" w:color="auto"/>
            </w:tcBorders>
            <w:shd w:val="clear" w:color="auto" w:fill="auto"/>
            <w:noWrap/>
            <w:hideMark/>
          </w:tcPr>
          <w:p w:rsidR="009D78B1" w:rsidRDefault="009D78B1" w:rsidP="009D78B1">
            <w:pPr>
              <w:jc w:val="right"/>
            </w:pPr>
            <w:r w:rsidRPr="0074341E">
              <w:rPr>
                <w:rFonts w:ascii="宋体" w:eastAsia="宋体" w:hAnsi="宋体" w:cs="宋体" w:hint="eastAsia"/>
                <w:kern w:val="0"/>
                <w:sz w:val="22"/>
              </w:rPr>
              <w:t>0.00</w:t>
            </w:r>
          </w:p>
        </w:tc>
      </w:tr>
      <w:tr w:rsidR="009A2A63"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A2A63" w:rsidRPr="00416E61" w:rsidRDefault="009A2A63"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27</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A2A63" w:rsidRPr="00416E61" w:rsidRDefault="009A2A63" w:rsidP="00416E61">
            <w:pPr>
              <w:widowControl/>
              <w:jc w:val="right"/>
              <w:rPr>
                <w:rFonts w:ascii="宋体" w:eastAsia="宋体" w:hAnsi="宋体" w:cs="宋体"/>
                <w:kern w:val="0"/>
                <w:sz w:val="22"/>
              </w:rPr>
            </w:pPr>
            <w:r>
              <w:rPr>
                <w:rFonts w:ascii="宋体" w:eastAsia="宋体" w:hAnsi="宋体" w:cs="宋体" w:hint="eastAsia"/>
                <w:kern w:val="0"/>
                <w:sz w:val="22"/>
              </w:rPr>
              <w:t>3463.48</w:t>
            </w: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A2A63" w:rsidRPr="00416E61" w:rsidRDefault="009A2A63"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hideMark/>
          </w:tcPr>
          <w:p w:rsidR="009A2A63" w:rsidRPr="00416E61" w:rsidRDefault="00DE4F16" w:rsidP="00416E61">
            <w:pPr>
              <w:widowControl/>
              <w:jc w:val="center"/>
              <w:rPr>
                <w:rFonts w:ascii="宋体" w:eastAsia="宋体" w:hAnsi="宋体" w:cs="宋体"/>
                <w:kern w:val="0"/>
                <w:sz w:val="22"/>
              </w:rPr>
            </w:pPr>
            <w:r>
              <w:rPr>
                <w:rFonts w:ascii="宋体" w:eastAsia="宋体" w:hAnsi="宋体" w:cs="宋体" w:hint="eastAsia"/>
                <w:kern w:val="0"/>
                <w:sz w:val="22"/>
              </w:rPr>
              <w:t>58</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9A2A63" w:rsidRPr="00416E61" w:rsidRDefault="009A2A63" w:rsidP="00C406D6">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Pr>
                <w:rFonts w:ascii="宋体" w:eastAsia="宋体" w:hAnsi="宋体" w:cs="宋体" w:hint="eastAsia"/>
                <w:kern w:val="0"/>
                <w:sz w:val="22"/>
              </w:rPr>
              <w:t>3455.8</w:t>
            </w:r>
            <w:r w:rsidR="009D78B1">
              <w:rPr>
                <w:rFonts w:ascii="宋体" w:eastAsia="宋体" w:hAnsi="宋体" w:cs="宋体" w:hint="eastAsia"/>
                <w:kern w:val="0"/>
                <w:sz w:val="22"/>
              </w:rPr>
              <w:t>0</w:t>
            </w:r>
          </w:p>
        </w:tc>
      </w:tr>
      <w:tr w:rsidR="009A2A63"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A2A63" w:rsidRPr="00416E61" w:rsidRDefault="009A2A63" w:rsidP="00416E61">
            <w:pPr>
              <w:widowControl/>
              <w:jc w:val="left"/>
              <w:rPr>
                <w:rFonts w:ascii="宋体" w:eastAsia="宋体" w:hAnsi="宋体" w:cs="宋体"/>
                <w:kern w:val="0"/>
                <w:sz w:val="22"/>
              </w:rPr>
            </w:pPr>
            <w:r w:rsidRPr="00416E61">
              <w:rPr>
                <w:rFonts w:ascii="宋体" w:eastAsia="宋体" w:hAnsi="宋体" w:cs="宋体" w:hint="eastAsia"/>
                <w:kern w:val="0"/>
                <w:sz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28</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A2A63" w:rsidRPr="00416E61" w:rsidRDefault="009A2A63" w:rsidP="00416E61">
            <w:pPr>
              <w:widowControl/>
              <w:jc w:val="right"/>
              <w:rPr>
                <w:rFonts w:ascii="宋体" w:eastAsia="宋体" w:hAnsi="宋体" w:cs="宋体"/>
                <w:kern w:val="0"/>
                <w:sz w:val="22"/>
              </w:rPr>
            </w:pPr>
            <w:r>
              <w:rPr>
                <w:rFonts w:ascii="宋体" w:eastAsia="宋体" w:hAnsi="宋体" w:cs="宋体" w:hint="eastAsia"/>
                <w:kern w:val="0"/>
                <w:sz w:val="22"/>
              </w:rPr>
              <w:t>0</w:t>
            </w:r>
            <w:r w:rsidR="009D78B1">
              <w:rPr>
                <w:rFonts w:ascii="宋体" w:eastAsia="宋体" w:hAnsi="宋体" w:cs="宋体" w:hint="eastAsia"/>
                <w:kern w:val="0"/>
                <w:sz w:val="22"/>
              </w:rPr>
              <w:t>.00</w:t>
            </w: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A2A63" w:rsidRPr="00416E61" w:rsidRDefault="009A2A63" w:rsidP="000F00AB">
            <w:pPr>
              <w:widowControl/>
              <w:rPr>
                <w:rFonts w:ascii="宋体" w:eastAsia="宋体" w:hAnsi="宋体" w:cs="宋体"/>
                <w:kern w:val="0"/>
                <w:sz w:val="22"/>
              </w:rPr>
            </w:pPr>
            <w:r w:rsidRPr="00416E61">
              <w:rPr>
                <w:rFonts w:ascii="宋体" w:eastAsia="宋体" w:hAnsi="宋体" w:cs="宋体" w:hint="eastAsia"/>
                <w:kern w:val="0"/>
                <w:sz w:val="22"/>
              </w:rPr>
              <w:t>结余分配</w:t>
            </w:r>
          </w:p>
        </w:tc>
        <w:tc>
          <w:tcPr>
            <w:tcW w:w="845" w:type="dxa"/>
            <w:tcBorders>
              <w:top w:val="nil"/>
              <w:left w:val="nil"/>
              <w:bottom w:val="single" w:sz="4" w:space="0" w:color="auto"/>
              <w:right w:val="single" w:sz="4" w:space="0" w:color="auto"/>
            </w:tcBorders>
            <w:shd w:val="clear" w:color="000000" w:fill="FFFFFF"/>
            <w:noWrap/>
            <w:vAlign w:val="center"/>
            <w:hideMark/>
          </w:tcPr>
          <w:p w:rsidR="009A2A63" w:rsidRPr="00416E61" w:rsidRDefault="00DE4F16" w:rsidP="00416E61">
            <w:pPr>
              <w:widowControl/>
              <w:jc w:val="center"/>
              <w:rPr>
                <w:rFonts w:ascii="宋体" w:eastAsia="宋体" w:hAnsi="宋体" w:cs="宋体"/>
                <w:kern w:val="0"/>
                <w:sz w:val="22"/>
              </w:rPr>
            </w:pPr>
            <w:r>
              <w:rPr>
                <w:rFonts w:ascii="宋体" w:eastAsia="宋体" w:hAnsi="宋体" w:cs="宋体" w:hint="eastAsia"/>
                <w:kern w:val="0"/>
                <w:sz w:val="22"/>
              </w:rPr>
              <w:t>59</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9A2A63" w:rsidRPr="00416E61" w:rsidRDefault="009A2A63" w:rsidP="00C406D6">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Pr>
                <w:rFonts w:ascii="宋体" w:eastAsia="宋体" w:hAnsi="宋体" w:cs="宋体" w:hint="eastAsia"/>
                <w:kern w:val="0"/>
                <w:sz w:val="22"/>
              </w:rPr>
              <w:t>0.71</w:t>
            </w:r>
          </w:p>
        </w:tc>
      </w:tr>
      <w:tr w:rsidR="009A2A63"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9A2A63" w:rsidRPr="00416E61" w:rsidRDefault="009A2A63" w:rsidP="00416E61">
            <w:pPr>
              <w:widowControl/>
              <w:jc w:val="left"/>
              <w:rPr>
                <w:rFonts w:ascii="宋体" w:eastAsia="宋体" w:hAnsi="宋体" w:cs="宋体"/>
                <w:kern w:val="0"/>
                <w:sz w:val="22"/>
              </w:rPr>
            </w:pPr>
            <w:r w:rsidRPr="00416E61">
              <w:rPr>
                <w:rFonts w:ascii="宋体" w:eastAsia="宋体" w:hAnsi="宋体" w:cs="宋体" w:hint="eastAsia"/>
                <w:kern w:val="0"/>
                <w:sz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29</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A2A63" w:rsidRPr="00416E61" w:rsidRDefault="009A2A63" w:rsidP="00416E61">
            <w:pPr>
              <w:widowControl/>
              <w:jc w:val="right"/>
              <w:rPr>
                <w:rFonts w:ascii="宋体" w:eastAsia="宋体" w:hAnsi="宋体" w:cs="宋体"/>
                <w:kern w:val="0"/>
                <w:sz w:val="22"/>
              </w:rPr>
            </w:pPr>
            <w:r>
              <w:rPr>
                <w:rFonts w:ascii="宋体" w:eastAsia="宋体" w:hAnsi="宋体" w:cs="宋体" w:hint="eastAsia"/>
                <w:kern w:val="0"/>
                <w:sz w:val="22"/>
              </w:rPr>
              <w:t>3.03</w:t>
            </w: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9A2A63" w:rsidRPr="00416E61" w:rsidRDefault="009A2A63" w:rsidP="000F00AB">
            <w:pPr>
              <w:widowControl/>
              <w:rPr>
                <w:rFonts w:ascii="宋体" w:eastAsia="宋体" w:hAnsi="宋体" w:cs="宋体"/>
                <w:kern w:val="0"/>
                <w:sz w:val="22"/>
              </w:rPr>
            </w:pPr>
            <w:r w:rsidRPr="00416E61">
              <w:rPr>
                <w:rFonts w:ascii="宋体" w:eastAsia="宋体" w:hAnsi="宋体" w:cs="宋体" w:hint="eastAsia"/>
                <w:kern w:val="0"/>
                <w:sz w:val="22"/>
              </w:rPr>
              <w:t>年末结转和结余</w:t>
            </w:r>
          </w:p>
        </w:tc>
        <w:tc>
          <w:tcPr>
            <w:tcW w:w="845" w:type="dxa"/>
            <w:tcBorders>
              <w:top w:val="nil"/>
              <w:left w:val="nil"/>
              <w:bottom w:val="single" w:sz="4" w:space="0" w:color="auto"/>
              <w:right w:val="single" w:sz="4" w:space="0" w:color="auto"/>
            </w:tcBorders>
            <w:shd w:val="clear" w:color="000000" w:fill="FFFFFF"/>
            <w:noWrap/>
            <w:vAlign w:val="center"/>
            <w:hideMark/>
          </w:tcPr>
          <w:p w:rsidR="009A2A63" w:rsidRPr="00416E61" w:rsidRDefault="00DE4F16" w:rsidP="00416E61">
            <w:pPr>
              <w:widowControl/>
              <w:jc w:val="center"/>
              <w:rPr>
                <w:rFonts w:ascii="宋体" w:eastAsia="宋体" w:hAnsi="宋体" w:cs="宋体"/>
                <w:kern w:val="0"/>
                <w:sz w:val="22"/>
              </w:rPr>
            </w:pPr>
            <w:r>
              <w:rPr>
                <w:rFonts w:ascii="宋体" w:eastAsia="宋体" w:hAnsi="宋体" w:cs="宋体" w:hint="eastAsia"/>
                <w:kern w:val="0"/>
                <w:sz w:val="22"/>
              </w:rPr>
              <w:t>60</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9A2A63" w:rsidRPr="00416E61" w:rsidRDefault="009A2A63" w:rsidP="00C406D6">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Pr>
                <w:rFonts w:ascii="宋体" w:eastAsia="宋体" w:hAnsi="宋体" w:cs="宋体" w:hint="eastAsia"/>
                <w:kern w:val="0"/>
                <w:sz w:val="22"/>
              </w:rPr>
              <w:t>10</w:t>
            </w:r>
            <w:r w:rsidR="009D78B1">
              <w:rPr>
                <w:rFonts w:ascii="宋体" w:eastAsia="宋体" w:hAnsi="宋体" w:cs="宋体" w:hint="eastAsia"/>
                <w:kern w:val="0"/>
                <w:sz w:val="22"/>
              </w:rPr>
              <w:t>.00</w:t>
            </w:r>
          </w:p>
        </w:tc>
      </w:tr>
      <w:tr w:rsidR="009A2A63"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b/>
                <w:bCs/>
                <w:kern w:val="0"/>
                <w:sz w:val="22"/>
              </w:rPr>
            </w:pPr>
          </w:p>
        </w:tc>
        <w:tc>
          <w:tcPr>
            <w:tcW w:w="449" w:type="dxa"/>
            <w:tcBorders>
              <w:top w:val="nil"/>
              <w:left w:val="nil"/>
              <w:bottom w:val="single" w:sz="4" w:space="0" w:color="auto"/>
              <w:right w:val="single" w:sz="4" w:space="0" w:color="auto"/>
            </w:tcBorders>
            <w:shd w:val="clear" w:color="000000" w:fill="FFFFFF"/>
            <w:noWrap/>
            <w:vAlign w:val="center"/>
            <w:hideMark/>
          </w:tcPr>
          <w:p w:rsidR="009A2A63"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30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A2A63" w:rsidRDefault="009A2A63"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b/>
                <w:bCs/>
                <w:kern w:val="0"/>
                <w:sz w:val="22"/>
              </w:rPr>
            </w:pPr>
          </w:p>
        </w:tc>
        <w:tc>
          <w:tcPr>
            <w:tcW w:w="845" w:type="dxa"/>
            <w:tcBorders>
              <w:top w:val="nil"/>
              <w:left w:val="nil"/>
              <w:bottom w:val="single" w:sz="4" w:space="0" w:color="auto"/>
              <w:right w:val="single" w:sz="4" w:space="0" w:color="auto"/>
            </w:tcBorders>
            <w:shd w:val="clear" w:color="000000" w:fill="FFFFFF"/>
            <w:noWrap/>
            <w:vAlign w:val="center"/>
            <w:hideMark/>
          </w:tcPr>
          <w:p w:rsidR="009A2A63" w:rsidRPr="00416E61" w:rsidRDefault="00DE4F16" w:rsidP="00416E61">
            <w:pPr>
              <w:widowControl/>
              <w:jc w:val="center"/>
              <w:rPr>
                <w:rFonts w:ascii="宋体" w:eastAsia="宋体" w:hAnsi="宋体" w:cs="宋体"/>
                <w:kern w:val="0"/>
                <w:sz w:val="22"/>
              </w:rPr>
            </w:pPr>
            <w:r>
              <w:rPr>
                <w:rFonts w:ascii="宋体" w:eastAsia="宋体" w:hAnsi="宋体" w:cs="宋体" w:hint="eastAsia"/>
                <w:kern w:val="0"/>
                <w:sz w:val="22"/>
              </w:rPr>
              <w:t>61</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9A2A63" w:rsidRPr="00C406D6" w:rsidRDefault="009A2A63" w:rsidP="00C406D6">
            <w:pPr>
              <w:widowControl/>
              <w:jc w:val="right"/>
              <w:rPr>
                <w:rFonts w:ascii="宋体" w:eastAsia="宋体" w:hAnsi="宋体" w:cs="宋体"/>
                <w:bCs/>
                <w:kern w:val="0"/>
                <w:sz w:val="22"/>
              </w:rPr>
            </w:pPr>
          </w:p>
        </w:tc>
      </w:tr>
      <w:tr w:rsidR="009A2A63"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kern w:val="0"/>
                <w:sz w:val="22"/>
              </w:rPr>
            </w:pPr>
            <w:r>
              <w:rPr>
                <w:rFonts w:ascii="宋体" w:eastAsia="宋体" w:hAnsi="宋体" w:cs="宋体" w:hint="eastAsia"/>
                <w:kern w:val="0"/>
                <w:sz w:val="22"/>
              </w:rPr>
              <w:t>31</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9A2A63" w:rsidRPr="00416E61" w:rsidRDefault="009A2A63" w:rsidP="00416E61">
            <w:pPr>
              <w:widowControl/>
              <w:jc w:val="right"/>
              <w:rPr>
                <w:rFonts w:ascii="宋体" w:eastAsia="宋体" w:hAnsi="宋体" w:cs="宋体"/>
                <w:kern w:val="0"/>
                <w:sz w:val="22"/>
              </w:rPr>
            </w:pPr>
            <w:r>
              <w:rPr>
                <w:rFonts w:ascii="宋体" w:eastAsia="宋体" w:hAnsi="宋体" w:cs="宋体" w:hint="eastAsia"/>
                <w:kern w:val="0"/>
                <w:sz w:val="22"/>
              </w:rPr>
              <w:t>3466.51</w:t>
            </w: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9A2A63" w:rsidRPr="00416E61" w:rsidRDefault="009A2A63"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hideMark/>
          </w:tcPr>
          <w:p w:rsidR="009A2A63" w:rsidRPr="00416E61" w:rsidRDefault="00DE4F16" w:rsidP="00416E61">
            <w:pPr>
              <w:widowControl/>
              <w:jc w:val="center"/>
              <w:rPr>
                <w:rFonts w:ascii="宋体" w:eastAsia="宋体" w:hAnsi="宋体" w:cs="宋体"/>
                <w:kern w:val="0"/>
                <w:sz w:val="22"/>
              </w:rPr>
            </w:pPr>
            <w:r>
              <w:rPr>
                <w:rFonts w:ascii="宋体" w:eastAsia="宋体" w:hAnsi="宋体" w:cs="宋体" w:hint="eastAsia"/>
                <w:kern w:val="0"/>
                <w:sz w:val="22"/>
              </w:rPr>
              <w:t>62</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9A2A63" w:rsidRPr="00C406D6" w:rsidRDefault="009A2A63" w:rsidP="00C406D6">
            <w:pPr>
              <w:widowControl/>
              <w:jc w:val="right"/>
              <w:rPr>
                <w:rFonts w:ascii="宋体" w:eastAsia="宋体" w:hAnsi="宋体" w:cs="宋体"/>
                <w:bCs/>
                <w:kern w:val="0"/>
                <w:sz w:val="22"/>
              </w:rPr>
            </w:pPr>
            <w:r w:rsidRPr="00C406D6">
              <w:rPr>
                <w:rFonts w:ascii="宋体" w:eastAsia="宋体" w:hAnsi="宋体" w:cs="宋体" w:hint="eastAsia"/>
                <w:bCs/>
                <w:kern w:val="0"/>
                <w:sz w:val="22"/>
              </w:rPr>
              <w:t xml:space="preserve">　3466.51</w:t>
            </w:r>
          </w:p>
        </w:tc>
      </w:tr>
      <w:tr w:rsidR="009A2A63" w:rsidRPr="00416E61" w:rsidTr="00416E61">
        <w:trPr>
          <w:trHeight w:val="1020"/>
        </w:trPr>
        <w:tc>
          <w:tcPr>
            <w:tcW w:w="14081" w:type="dxa"/>
            <w:gridSpan w:val="11"/>
            <w:tcBorders>
              <w:top w:val="nil"/>
              <w:left w:val="nil"/>
              <w:bottom w:val="nil"/>
              <w:right w:val="nil"/>
            </w:tcBorders>
            <w:shd w:val="clear" w:color="auto" w:fill="auto"/>
            <w:vAlign w:val="center"/>
            <w:hideMark/>
          </w:tcPr>
          <w:p w:rsidR="009A2A63" w:rsidRPr="00416E61" w:rsidRDefault="009A2A63"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r>
            <w:r w:rsidRPr="00416E61">
              <w:rPr>
                <w:rFonts w:ascii="宋体" w:eastAsia="宋体" w:hAnsi="宋体" w:cs="宋体" w:hint="eastAsia"/>
                <w:kern w:val="0"/>
                <w:sz w:val="24"/>
                <w:szCs w:val="24"/>
              </w:rPr>
              <w:t xml:space="preserve"> 2.本套报表金额单位转换时可能存在尾数误差。</w:t>
            </w:r>
          </w:p>
        </w:tc>
      </w:tr>
    </w:tbl>
    <w:p w:rsidR="006A351B" w:rsidRPr="00416E61" w:rsidRDefault="006A351B" w:rsidP="009B3ADF">
      <w:pPr>
        <w:jc w:val="center"/>
        <w:rPr>
          <w:rFonts w:ascii="黑体" w:eastAsia="黑体" w:hAnsi="黑体"/>
          <w:sz w:val="28"/>
          <w:szCs w:val="28"/>
        </w:rPr>
        <w:sectPr w:rsidR="006A351B" w:rsidRPr="00416E61" w:rsidSect="006A351B">
          <w:pgSz w:w="16838" w:h="11906" w:orient="landscape"/>
          <w:pgMar w:top="1797" w:right="1440" w:bottom="1797" w:left="1440" w:header="851" w:footer="992" w:gutter="0"/>
          <w:cols w:space="425"/>
          <w:docGrid w:type="linesAndChars" w:linePitch="312"/>
        </w:sectPr>
      </w:pPr>
    </w:p>
    <w:tbl>
      <w:tblPr>
        <w:tblW w:w="15428" w:type="dxa"/>
        <w:tblCellMar>
          <w:left w:w="0" w:type="dxa"/>
          <w:right w:w="0" w:type="dxa"/>
        </w:tblCellMar>
        <w:tblLook w:val="04A0"/>
      </w:tblPr>
      <w:tblGrid>
        <w:gridCol w:w="980"/>
        <w:gridCol w:w="980"/>
        <w:gridCol w:w="3386"/>
        <w:gridCol w:w="1332"/>
        <w:gridCol w:w="1691"/>
        <w:gridCol w:w="1424"/>
        <w:gridCol w:w="1143"/>
        <w:gridCol w:w="1274"/>
        <w:gridCol w:w="1178"/>
        <w:gridCol w:w="2040"/>
      </w:tblGrid>
      <w:tr w:rsidR="00416E61" w:rsidTr="00BB5645">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416E61" w:rsidRDefault="00416E61">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496633" w:rsidTr="00496633">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33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9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42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1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27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177"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04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496633" w:rsidTr="00496633">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rPr>
                <w:rFonts w:ascii="宋体" w:eastAsia="宋体" w:hAnsi="宋体" w:cs="宋体"/>
                <w:color w:val="000000"/>
                <w:sz w:val="20"/>
                <w:szCs w:val="20"/>
              </w:rPr>
            </w:pPr>
            <w:r>
              <w:rPr>
                <w:rFonts w:hint="eastAsia"/>
                <w:color w:val="000000"/>
                <w:sz w:val="20"/>
                <w:szCs w:val="20"/>
              </w:rPr>
              <w:t>部门：</w:t>
            </w:r>
            <w:r w:rsidR="00A13FAC">
              <w:rPr>
                <w:rFonts w:hint="eastAsia"/>
                <w:color w:val="000000"/>
                <w:sz w:val="20"/>
                <w:szCs w:val="20"/>
              </w:rPr>
              <w:t>岳阳市第十四中学</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rsidP="00A13FAC">
            <w:pPr>
              <w:ind w:right="210"/>
              <w:jc w:val="right"/>
              <w:rPr>
                <w:rFonts w:ascii="宋体" w:eastAsia="宋体" w:hAnsi="宋体" w:cs="宋体"/>
                <w:sz w:val="24"/>
                <w:szCs w:val="24"/>
              </w:rPr>
            </w:pPr>
            <w:r>
              <w:rPr>
                <w:rFonts w:hint="eastAsia"/>
              </w:rPr>
              <w:t xml:space="preserve">　</w:t>
            </w:r>
          </w:p>
        </w:tc>
        <w:tc>
          <w:tcPr>
            <w:tcW w:w="133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9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42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color w:val="000000"/>
                <w:sz w:val="20"/>
                <w:szCs w:val="20"/>
              </w:rPr>
            </w:pPr>
            <w:r>
              <w:rPr>
                <w:rFonts w:hint="eastAsia"/>
                <w:color w:val="000000"/>
                <w:sz w:val="20"/>
                <w:szCs w:val="20"/>
              </w:rPr>
              <w:t xml:space="preserve">　</w:t>
            </w:r>
          </w:p>
        </w:tc>
        <w:tc>
          <w:tcPr>
            <w:tcW w:w="11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27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177"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04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color w:val="000000"/>
                <w:sz w:val="20"/>
                <w:szCs w:val="20"/>
              </w:rPr>
            </w:pPr>
            <w:r>
              <w:rPr>
                <w:rFonts w:hint="eastAsia"/>
                <w:color w:val="000000"/>
                <w:sz w:val="20"/>
                <w:szCs w:val="20"/>
              </w:rPr>
              <w:t>单位：万元</w:t>
            </w:r>
          </w:p>
        </w:tc>
      </w:tr>
      <w:tr w:rsidR="00496633" w:rsidTr="00496633">
        <w:trPr>
          <w:trHeight w:val="450"/>
        </w:trPr>
        <w:tc>
          <w:tcPr>
            <w:tcW w:w="5346"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本年收入合计</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财政拨款收入</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上级补助收入</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事业收入</w:t>
            </w:r>
          </w:p>
        </w:tc>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经营收入</w:t>
            </w:r>
          </w:p>
        </w:tc>
        <w:tc>
          <w:tcPr>
            <w:tcW w:w="117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附属单位上缴收入</w:t>
            </w:r>
          </w:p>
        </w:tc>
        <w:tc>
          <w:tcPr>
            <w:tcW w:w="204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其他收入</w:t>
            </w:r>
          </w:p>
        </w:tc>
      </w:tr>
      <w:tr w:rsidR="00496633" w:rsidTr="00496633">
        <w:trPr>
          <w:trHeight w:val="450"/>
        </w:trPr>
        <w:tc>
          <w:tcPr>
            <w:tcW w:w="196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功能分类科目编码</w:t>
            </w:r>
          </w:p>
        </w:tc>
        <w:tc>
          <w:tcPr>
            <w:tcW w:w="3386"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科目名称</w:t>
            </w: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r>
      <w:tr w:rsidR="00496633" w:rsidTr="00496633">
        <w:trPr>
          <w:trHeight w:val="450"/>
        </w:trPr>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3386" w:type="dxa"/>
            <w:vMerge/>
            <w:tcBorders>
              <w:top w:val="nil"/>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r>
      <w:tr w:rsidR="00496633" w:rsidTr="00496633">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栏次</w:t>
            </w:r>
          </w:p>
        </w:tc>
        <w:tc>
          <w:tcPr>
            <w:tcW w:w="13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1</w:t>
            </w:r>
          </w:p>
        </w:tc>
        <w:tc>
          <w:tcPr>
            <w:tcW w:w="16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2</w:t>
            </w:r>
          </w:p>
        </w:tc>
        <w:tc>
          <w:tcPr>
            <w:tcW w:w="142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3</w:t>
            </w:r>
          </w:p>
        </w:tc>
        <w:tc>
          <w:tcPr>
            <w:tcW w:w="114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4</w:t>
            </w:r>
          </w:p>
        </w:tc>
        <w:tc>
          <w:tcPr>
            <w:tcW w:w="12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5</w:t>
            </w:r>
          </w:p>
        </w:tc>
        <w:tc>
          <w:tcPr>
            <w:tcW w:w="117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6</w:t>
            </w:r>
          </w:p>
        </w:tc>
        <w:tc>
          <w:tcPr>
            <w:tcW w:w="204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7</w:t>
            </w:r>
          </w:p>
        </w:tc>
      </w:tr>
      <w:tr w:rsidR="00496633" w:rsidTr="00496633">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合计</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Pr="00BB5645" w:rsidRDefault="00423588" w:rsidP="00490FC7">
            <w:pPr>
              <w:jc w:val="right"/>
              <w:rPr>
                <w:rFonts w:asciiTheme="minorEastAsia" w:hAnsiTheme="minorEastAsia" w:cs="宋体"/>
                <w:sz w:val="24"/>
                <w:szCs w:val="24"/>
              </w:rPr>
            </w:pPr>
            <w:r w:rsidRPr="00BB5645">
              <w:rPr>
                <w:rFonts w:asciiTheme="minorEastAsia" w:hAnsiTheme="minorEastAsia" w:hint="eastAsia"/>
              </w:rPr>
              <w:t>3463.48</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Pr="00BB5645" w:rsidRDefault="00423588" w:rsidP="00490FC7">
            <w:pPr>
              <w:jc w:val="right"/>
              <w:rPr>
                <w:rFonts w:asciiTheme="minorEastAsia" w:hAnsiTheme="minorEastAsia" w:cs="宋体"/>
                <w:sz w:val="24"/>
                <w:szCs w:val="24"/>
              </w:rPr>
            </w:pPr>
            <w:r w:rsidRPr="00BB5645">
              <w:rPr>
                <w:rFonts w:asciiTheme="minorEastAsia" w:hAnsiTheme="minorEastAsia" w:hint="eastAsia"/>
              </w:rPr>
              <w:t>3087.77</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Pr="00BB5645" w:rsidRDefault="00423588" w:rsidP="00490FC7">
            <w:pPr>
              <w:jc w:val="right"/>
              <w:rPr>
                <w:rFonts w:asciiTheme="minorEastAsia" w:hAnsiTheme="minorEastAsia" w:cs="宋体"/>
                <w:sz w:val="24"/>
                <w:szCs w:val="24"/>
              </w:rPr>
            </w:pPr>
            <w:r w:rsidRPr="00BB5645">
              <w:rPr>
                <w:rFonts w:asciiTheme="minorEastAsia" w:hAnsiTheme="minorEastAsia" w:cs="宋体" w:hint="eastAsia"/>
                <w:sz w:val="24"/>
                <w:szCs w:val="24"/>
              </w:rPr>
              <w:t>0</w:t>
            </w:r>
            <w:r w:rsidR="00496633">
              <w:rPr>
                <w:rFonts w:asciiTheme="minorEastAsia" w:hAnsiTheme="minorEastAsia" w:cs="宋体" w:hint="eastAsia"/>
                <w:sz w:val="24"/>
                <w:szCs w:val="24"/>
              </w:rPr>
              <w:t>.00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Pr="00BB5645" w:rsidRDefault="00423588" w:rsidP="00490FC7">
            <w:pPr>
              <w:jc w:val="right"/>
              <w:rPr>
                <w:rFonts w:asciiTheme="minorEastAsia" w:hAnsiTheme="minorEastAsia" w:cs="宋体"/>
                <w:sz w:val="24"/>
                <w:szCs w:val="24"/>
              </w:rPr>
            </w:pPr>
            <w:r w:rsidRPr="00BB5645">
              <w:rPr>
                <w:rFonts w:asciiTheme="minorEastAsia" w:hAnsiTheme="minorEastAsia" w:cs="宋体" w:hint="eastAsia"/>
                <w:sz w:val="24"/>
                <w:szCs w:val="24"/>
              </w:rPr>
              <w:t>375.71</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Pr="00BB5645" w:rsidRDefault="00423588" w:rsidP="00490FC7">
            <w:pPr>
              <w:jc w:val="right"/>
              <w:rPr>
                <w:rFonts w:asciiTheme="minorEastAsia" w:hAnsiTheme="minorEastAsia" w:cs="宋体"/>
                <w:sz w:val="24"/>
                <w:szCs w:val="24"/>
              </w:rPr>
            </w:pPr>
            <w:r w:rsidRPr="00BB5645">
              <w:rPr>
                <w:rFonts w:asciiTheme="minorEastAsia" w:hAnsiTheme="minorEastAsia" w:cs="宋体" w:hint="eastAsia"/>
                <w:sz w:val="24"/>
                <w:szCs w:val="24"/>
              </w:rPr>
              <w:t>0</w:t>
            </w:r>
            <w:r w:rsidR="00496633">
              <w:rPr>
                <w:rFonts w:asciiTheme="minorEastAsia" w:hAnsiTheme="minorEastAsia" w:cs="宋体" w:hint="eastAsia"/>
                <w:sz w:val="24"/>
                <w:szCs w:val="24"/>
              </w:rPr>
              <w:t>.00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Pr="00BB5645" w:rsidRDefault="00423588" w:rsidP="00490FC7">
            <w:pPr>
              <w:jc w:val="right"/>
              <w:rPr>
                <w:rFonts w:asciiTheme="minorEastAsia" w:hAnsiTheme="minorEastAsia" w:cs="宋体"/>
                <w:sz w:val="24"/>
                <w:szCs w:val="24"/>
              </w:rPr>
            </w:pPr>
            <w:r w:rsidRPr="00BB5645">
              <w:rPr>
                <w:rFonts w:asciiTheme="minorEastAsia" w:hAnsiTheme="minorEastAsia" w:cs="宋体" w:hint="eastAsia"/>
                <w:sz w:val="24"/>
                <w:szCs w:val="24"/>
              </w:rPr>
              <w:t>0</w:t>
            </w:r>
            <w:r w:rsidR="00496633">
              <w:rPr>
                <w:rFonts w:asciiTheme="minorEastAsia" w:hAnsiTheme="minorEastAsia" w:cs="宋体" w:hint="eastAsia"/>
                <w:sz w:val="24"/>
                <w:szCs w:val="24"/>
              </w:rPr>
              <w:t>.00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rPr>
                <w:rFonts w:ascii="宋体" w:eastAsia="宋体" w:hAnsi="宋体" w:cs="宋体"/>
                <w:sz w:val="24"/>
                <w:szCs w:val="24"/>
              </w:rPr>
            </w:pPr>
            <w:r>
              <w:rPr>
                <w:rFonts w:hint="eastAsia"/>
              </w:rPr>
              <w:t>205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pPr>
              <w:rPr>
                <w:rFonts w:ascii="宋体" w:eastAsia="宋体" w:hAnsi="宋体" w:cs="宋体"/>
                <w:sz w:val="24"/>
                <w:szCs w:val="24"/>
              </w:rPr>
            </w:pPr>
            <w:r>
              <w:rPr>
                <w:rFonts w:hint="eastAsia"/>
              </w:rPr>
              <w:t>教育支出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sidRPr="00BB5645">
              <w:rPr>
                <w:rFonts w:asciiTheme="minorEastAsia" w:hAnsiTheme="minorEastAsia" w:cs="宋体" w:hint="eastAsia"/>
                <w:sz w:val="24"/>
                <w:szCs w:val="24"/>
              </w:rPr>
              <w:t>2864.75</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sidRPr="00BB5645">
              <w:rPr>
                <w:rFonts w:asciiTheme="minorEastAsia" w:hAnsiTheme="minorEastAsia" w:cs="宋体" w:hint="eastAsia"/>
                <w:sz w:val="24"/>
                <w:szCs w:val="24"/>
              </w:rPr>
              <w:t>2489.04</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7C77B3">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sidRPr="00BB5645">
              <w:rPr>
                <w:rFonts w:asciiTheme="minorEastAsia" w:hAnsiTheme="minorEastAsia" w:cs="宋体" w:hint="eastAsia"/>
                <w:sz w:val="24"/>
                <w:szCs w:val="24"/>
              </w:rPr>
              <w:t>375.71</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6E3867">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rPr>
                <w:rFonts w:ascii="宋体" w:eastAsia="宋体" w:hAnsi="宋体" w:cs="宋体"/>
                <w:sz w:val="24"/>
                <w:szCs w:val="24"/>
              </w:rPr>
            </w:pPr>
            <w:r>
              <w:rPr>
                <w:rFonts w:hint="eastAsia"/>
              </w:rPr>
              <w:t>20502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pPr>
              <w:rPr>
                <w:rFonts w:ascii="宋体" w:eastAsia="宋体" w:hAnsi="宋体" w:cs="宋体"/>
                <w:sz w:val="24"/>
                <w:szCs w:val="24"/>
              </w:rPr>
            </w:pPr>
            <w:r>
              <w:rPr>
                <w:rFonts w:hint="eastAsia"/>
              </w:rPr>
              <w:t>普通教育</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sidRPr="00BB5645">
              <w:rPr>
                <w:rFonts w:asciiTheme="minorEastAsia" w:hAnsiTheme="minorEastAsia" w:cs="宋体" w:hint="eastAsia"/>
                <w:sz w:val="24"/>
                <w:szCs w:val="24"/>
              </w:rPr>
              <w:t>1642.94</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1267.23</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7C77B3">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375.71</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6E3867">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451927" w:rsidRDefault="00496633" w:rsidP="009A2A63">
            <w:pPr>
              <w:jc w:val="left"/>
            </w:pPr>
            <w:r>
              <w:rPr>
                <w:rFonts w:hint="eastAsia"/>
              </w:rPr>
              <w:t>2050204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pPr>
              <w:rPr>
                <w:rFonts w:ascii="宋体" w:eastAsia="宋体" w:hAnsi="宋体" w:cs="宋体"/>
                <w:sz w:val="24"/>
                <w:szCs w:val="24"/>
              </w:rPr>
            </w:pPr>
            <w:r>
              <w:rPr>
                <w:rFonts w:hint="eastAsia"/>
              </w:rPr>
              <w:t>高中教育</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1639.19</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1263.48</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375.71</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6E3867">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451927" w:rsidRDefault="00496633" w:rsidP="009A2A63">
            <w:pPr>
              <w:jc w:val="left"/>
            </w:pPr>
            <w:r>
              <w:rPr>
                <w:rFonts w:hint="eastAsia"/>
              </w:rPr>
              <w:t>2050299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pPr>
              <w:rPr>
                <w:rFonts w:ascii="宋体" w:eastAsia="宋体" w:hAnsi="宋体" w:cs="宋体"/>
                <w:sz w:val="24"/>
                <w:szCs w:val="24"/>
              </w:rPr>
            </w:pPr>
            <w:r>
              <w:rPr>
                <w:rFonts w:hint="eastAsia"/>
              </w:rPr>
              <w:t xml:space="preserve">其他普通教育支出　</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3.75</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3.75</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6E3867">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rPr>
                <w:rFonts w:ascii="宋体" w:eastAsia="宋体" w:hAnsi="宋体" w:cs="宋体"/>
                <w:sz w:val="24"/>
                <w:szCs w:val="24"/>
              </w:rPr>
            </w:pPr>
            <w:r>
              <w:rPr>
                <w:rFonts w:hint="eastAsia"/>
              </w:rPr>
              <w:t>20509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pPr>
              <w:rPr>
                <w:rFonts w:ascii="宋体" w:eastAsia="宋体" w:hAnsi="宋体" w:cs="宋体"/>
                <w:sz w:val="24"/>
                <w:szCs w:val="24"/>
              </w:rPr>
            </w:pPr>
            <w:r w:rsidRPr="00451927">
              <w:rPr>
                <w:rFonts w:hint="eastAsia"/>
              </w:rPr>
              <w:t>教育费附加安排的支出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1221.81</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1221.81</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6E3867">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rPr>
                <w:rFonts w:ascii="宋体" w:eastAsia="宋体" w:hAnsi="宋体" w:cs="宋体"/>
                <w:sz w:val="24"/>
                <w:szCs w:val="24"/>
              </w:rPr>
            </w:pPr>
            <w:r>
              <w:rPr>
                <w:rFonts w:hint="eastAsia"/>
              </w:rPr>
              <w:t>2050999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pPr>
              <w:rPr>
                <w:rFonts w:ascii="宋体" w:eastAsia="宋体" w:hAnsi="宋体" w:cs="宋体"/>
                <w:sz w:val="24"/>
                <w:szCs w:val="24"/>
              </w:rPr>
            </w:pPr>
            <w:r w:rsidRPr="00451927">
              <w:rPr>
                <w:rFonts w:hint="eastAsia"/>
              </w:rPr>
              <w:t>其他教育费附加安排的支出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1221.81</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1221.81</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5724F">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pPr>
            <w:r>
              <w:rPr>
                <w:rFonts w:hint="eastAsia"/>
              </w:rPr>
              <w:t>208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451927" w:rsidRDefault="00496633">
            <w:r w:rsidRPr="009A2A63">
              <w:rPr>
                <w:rFonts w:hint="eastAsia"/>
              </w:rPr>
              <w:t>社会保障和就业支出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252.36</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252.36</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5724F">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pPr>
            <w:r>
              <w:rPr>
                <w:rFonts w:hint="eastAsia"/>
              </w:rPr>
              <w:t>20805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451927" w:rsidRDefault="00496633">
            <w:r w:rsidRPr="009A2A63">
              <w:rPr>
                <w:rFonts w:hint="eastAsia"/>
              </w:rPr>
              <w:t>行政事业单位养老支出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237.83</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237.83</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5724F">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pPr>
            <w:r>
              <w:rPr>
                <w:rFonts w:hint="eastAsia"/>
              </w:rPr>
              <w:t>2080505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9A2A63" w:rsidRDefault="00496633">
            <w:r w:rsidRPr="00B95747">
              <w:rPr>
                <w:rFonts w:hint="eastAsia"/>
              </w:rPr>
              <w:t>机关事业单位基本养老保险缴费支出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237.83</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237.83</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5724F">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pPr>
            <w:r>
              <w:rPr>
                <w:rFonts w:hint="eastAsia"/>
              </w:rPr>
              <w:t>20808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9A2A63" w:rsidRDefault="00496633">
            <w:r>
              <w:rPr>
                <w:rFonts w:hint="eastAsia"/>
              </w:rPr>
              <w:t>抚恤</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14.53</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14.53</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5724F">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A74BA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pPr>
            <w:r>
              <w:rPr>
                <w:rFonts w:hint="eastAsia"/>
              </w:rPr>
              <w:t>2080899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9A2A63" w:rsidRDefault="00496633">
            <w:r w:rsidRPr="00B95747">
              <w:rPr>
                <w:rFonts w:hint="eastAsia"/>
              </w:rPr>
              <w:t>其他优抚支出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14.53</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14.53</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5724F">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47415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pPr>
            <w:r>
              <w:rPr>
                <w:rFonts w:hint="eastAsia"/>
              </w:rPr>
              <w:t>210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9A2A63" w:rsidRDefault="00496633">
            <w:r w:rsidRPr="00B95747">
              <w:rPr>
                <w:rFonts w:hint="eastAsia"/>
              </w:rPr>
              <w:t>卫生健康支出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168.00</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168.00</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5724F">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47415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pPr>
            <w:r>
              <w:rPr>
                <w:rFonts w:hint="eastAsia"/>
              </w:rPr>
              <w:t>21011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9A2A63" w:rsidRDefault="00496633">
            <w:r w:rsidRPr="00B95747">
              <w:rPr>
                <w:rFonts w:hint="eastAsia"/>
              </w:rPr>
              <w:t>行政事业单位医疗</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168.00</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Pr="00BB5645" w:rsidRDefault="00496633" w:rsidP="00490FC7">
            <w:pPr>
              <w:jc w:val="right"/>
              <w:rPr>
                <w:rFonts w:asciiTheme="minorEastAsia" w:hAnsiTheme="minorEastAsia" w:cs="宋体"/>
                <w:sz w:val="24"/>
                <w:szCs w:val="24"/>
              </w:rPr>
            </w:pPr>
            <w:r>
              <w:rPr>
                <w:rFonts w:asciiTheme="minorEastAsia" w:hAnsiTheme="minorEastAsia" w:cs="宋体" w:hint="eastAsia"/>
                <w:sz w:val="24"/>
                <w:szCs w:val="24"/>
              </w:rPr>
              <w:t>168.00</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3C59C0">
              <w:rPr>
                <w:rFonts w:asciiTheme="minorEastAsia" w:hAnsiTheme="minorEastAsia"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015FAD">
              <w:rPr>
                <w:rFonts w:asciiTheme="minorEastAsia" w:hAnsiTheme="minorEastAsia"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5724F">
              <w:rPr>
                <w:rFonts w:asciiTheme="minorEastAsia" w:hAnsiTheme="minorEastAsia"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47415D">
              <w:rPr>
                <w:rFonts w:asciiTheme="minorEastAsia" w:hAnsiTheme="minorEastAsia"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5F1F17">
              <w:rPr>
                <w:rFonts w:asciiTheme="minorEastAsia" w:hAnsiTheme="minorEastAsia"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9A2A63">
            <w:pPr>
              <w:jc w:val="left"/>
            </w:pPr>
            <w:r>
              <w:rPr>
                <w:rFonts w:hint="eastAsia"/>
              </w:rPr>
              <w:lastRenderedPageBreak/>
              <w:t>2101102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9A2A63" w:rsidRDefault="00496633">
            <w:r w:rsidRPr="00B95747">
              <w:rPr>
                <w:rFonts w:hint="eastAsia"/>
              </w:rPr>
              <w:t>事业单位医疗</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110.20</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110.20</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B95747">
            <w:pPr>
              <w:jc w:val="left"/>
            </w:pPr>
            <w:r>
              <w:rPr>
                <w:rFonts w:hint="eastAsia"/>
              </w:rPr>
              <w:t>2101103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B95747" w:rsidRDefault="00496633" w:rsidP="00B95747">
            <w:pPr>
              <w:jc w:val="left"/>
            </w:pPr>
            <w:r w:rsidRPr="00B95747">
              <w:rPr>
                <w:rFonts w:hint="eastAsia"/>
              </w:rPr>
              <w:t>公务员医疗补助</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57.80</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57.80</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88775F">
              <w:rPr>
                <w:rFonts w:ascii="宋体" w:eastAsia="宋体" w:hAnsi="宋体"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B95747">
            <w:pPr>
              <w:jc w:val="left"/>
            </w:pPr>
            <w:r>
              <w:rPr>
                <w:rFonts w:hint="eastAsia"/>
              </w:rPr>
              <w:t>221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B95747" w:rsidRDefault="00496633" w:rsidP="00B95747">
            <w:pPr>
              <w:jc w:val="left"/>
            </w:pPr>
            <w:r w:rsidRPr="00B95747">
              <w:rPr>
                <w:rFonts w:hint="eastAsia"/>
              </w:rPr>
              <w:t>住房保障支出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178.37</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178.37</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88775F">
              <w:rPr>
                <w:rFonts w:ascii="宋体" w:eastAsia="宋体" w:hAnsi="宋体"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B95747">
            <w:pPr>
              <w:jc w:val="left"/>
            </w:pPr>
            <w:r>
              <w:rPr>
                <w:rFonts w:hint="eastAsia"/>
              </w:rPr>
              <w:t>22102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B95747" w:rsidRDefault="00496633" w:rsidP="00B95747">
            <w:pPr>
              <w:jc w:val="left"/>
            </w:pPr>
            <w:r w:rsidRPr="00B95747">
              <w:rPr>
                <w:rFonts w:hint="eastAsia"/>
              </w:rPr>
              <w:t>住房改革支出</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178.37</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178.37</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88775F">
              <w:rPr>
                <w:rFonts w:ascii="宋体" w:eastAsia="宋体" w:hAnsi="宋体"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r>
      <w:tr w:rsidR="00496633" w:rsidTr="0049663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Default="00496633" w:rsidP="00B95747">
            <w:pPr>
              <w:jc w:val="left"/>
            </w:pPr>
            <w:r>
              <w:rPr>
                <w:rFonts w:hint="eastAsia"/>
              </w:rPr>
              <w:t>2210201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96633" w:rsidRPr="00B95747" w:rsidRDefault="00496633" w:rsidP="00B95747">
            <w:pPr>
              <w:jc w:val="left"/>
            </w:pPr>
            <w:r w:rsidRPr="00B95747">
              <w:rPr>
                <w:rFonts w:hint="eastAsia"/>
              </w:rPr>
              <w:t>住房公积金</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178.37</w:t>
            </w:r>
          </w:p>
        </w:tc>
        <w:tc>
          <w:tcPr>
            <w:tcW w:w="1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6633" w:rsidRDefault="00496633" w:rsidP="00490FC7">
            <w:pPr>
              <w:jc w:val="right"/>
              <w:rPr>
                <w:rFonts w:ascii="宋体" w:eastAsia="宋体" w:hAnsi="宋体" w:cs="宋体"/>
                <w:sz w:val="24"/>
                <w:szCs w:val="24"/>
              </w:rPr>
            </w:pPr>
            <w:r>
              <w:rPr>
                <w:rFonts w:ascii="宋体" w:eastAsia="宋体" w:hAnsi="宋体" w:cs="宋体" w:hint="eastAsia"/>
                <w:sz w:val="24"/>
                <w:szCs w:val="24"/>
              </w:rPr>
              <w:t>178.37</w:t>
            </w:r>
          </w:p>
        </w:tc>
        <w:tc>
          <w:tcPr>
            <w:tcW w:w="14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88775F">
              <w:rPr>
                <w:rFonts w:ascii="宋体" w:eastAsia="宋体" w:hAnsi="宋体" w:cs="宋体" w:hint="eastAsia"/>
                <w:sz w:val="24"/>
                <w:szCs w:val="24"/>
              </w:rPr>
              <w:t>0.00</w:t>
            </w: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2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1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c>
          <w:tcPr>
            <w:tcW w:w="2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96633" w:rsidRDefault="00496633" w:rsidP="00496633">
            <w:pPr>
              <w:jc w:val="right"/>
            </w:pPr>
            <w:r w:rsidRPr="00BE7B06">
              <w:rPr>
                <w:rFonts w:ascii="宋体" w:eastAsia="宋体" w:hAnsi="宋体" w:cs="宋体" w:hint="eastAsia"/>
                <w:sz w:val="24"/>
                <w:szCs w:val="24"/>
              </w:rPr>
              <w:t>0.00</w:t>
            </w:r>
          </w:p>
        </w:tc>
      </w:tr>
      <w:tr w:rsidR="00BB5645" w:rsidTr="00BB5645">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BB5645" w:rsidRDefault="00BB5645">
            <w:pPr>
              <w:rPr>
                <w:rFonts w:ascii="宋体" w:eastAsia="宋体" w:hAnsi="宋体" w:cs="宋体"/>
                <w:sz w:val="24"/>
                <w:szCs w:val="24"/>
              </w:rPr>
            </w:pPr>
            <w:r>
              <w:rPr>
                <w:rFonts w:hint="eastAsia"/>
              </w:rPr>
              <w:t>注：本表反映部门本年度取得的各项收入情况。</w:t>
            </w:r>
          </w:p>
        </w:tc>
      </w:tr>
    </w:tbl>
    <w:p w:rsidR="000A3F69" w:rsidRDefault="000A3F69" w:rsidP="009A2A63">
      <w:pPr>
        <w:widowControl/>
        <w:jc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0A3F69" w:rsidRDefault="000A3F69" w:rsidP="000A3F69">
      <w:pPr>
        <w:widowControl/>
        <w:rPr>
          <w:rFonts w:ascii="Times New Roman" w:eastAsia="方正小标宋_GBK" w:hAnsi="Times New Roman" w:cs="Times New Roman"/>
          <w:color w:val="000000"/>
          <w:kern w:val="0"/>
          <w:sz w:val="36"/>
          <w:szCs w:val="36"/>
        </w:rPr>
      </w:pPr>
    </w:p>
    <w:tbl>
      <w:tblPr>
        <w:tblW w:w="14214" w:type="dxa"/>
        <w:tblInd w:w="93" w:type="dxa"/>
        <w:tblLook w:val="04A0"/>
      </w:tblPr>
      <w:tblGrid>
        <w:gridCol w:w="1042"/>
        <w:gridCol w:w="222"/>
        <w:gridCol w:w="3854"/>
        <w:gridCol w:w="1843"/>
        <w:gridCol w:w="1276"/>
        <w:gridCol w:w="1417"/>
        <w:gridCol w:w="1843"/>
        <w:gridCol w:w="1198"/>
        <w:gridCol w:w="1519"/>
      </w:tblGrid>
      <w:tr w:rsidR="00416E61" w:rsidRPr="00416E61" w:rsidTr="00221A44">
        <w:trPr>
          <w:trHeight w:val="435"/>
        </w:trPr>
        <w:tc>
          <w:tcPr>
            <w:tcW w:w="14214" w:type="dxa"/>
            <w:gridSpan w:val="9"/>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t>支出决算表</w:t>
            </w:r>
          </w:p>
        </w:tc>
      </w:tr>
      <w:tr w:rsidR="00221A44" w:rsidRPr="00416E61" w:rsidTr="00221A44">
        <w:trPr>
          <w:trHeight w:val="285"/>
        </w:trPr>
        <w:tc>
          <w:tcPr>
            <w:tcW w:w="104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85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9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公开03表</w:t>
            </w:r>
          </w:p>
        </w:tc>
      </w:tr>
      <w:tr w:rsidR="00221A44" w:rsidRPr="00416E61" w:rsidTr="00221A44">
        <w:trPr>
          <w:trHeight w:val="285"/>
        </w:trPr>
        <w:tc>
          <w:tcPr>
            <w:tcW w:w="1042" w:type="dxa"/>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00D31592">
              <w:rPr>
                <w:rFonts w:ascii="宋体" w:eastAsia="宋体" w:hAnsi="宋体" w:cs="宋体" w:hint="eastAsia"/>
                <w:color w:val="000000"/>
                <w:kern w:val="0"/>
                <w:sz w:val="20"/>
                <w:szCs w:val="20"/>
              </w:rPr>
              <w:t>岳阳市第十四中学</w:t>
            </w:r>
          </w:p>
        </w:tc>
        <w:tc>
          <w:tcPr>
            <w:tcW w:w="22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85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hideMark/>
          </w:tcPr>
          <w:p w:rsidR="00416E61" w:rsidRPr="00416E61" w:rsidRDefault="00416E61" w:rsidP="00416E61">
            <w:pPr>
              <w:widowControl/>
              <w:jc w:val="center"/>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 xml:space="preserve">　</w:t>
            </w:r>
          </w:p>
        </w:tc>
        <w:tc>
          <w:tcPr>
            <w:tcW w:w="184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9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221A44" w:rsidRPr="00416E61" w:rsidTr="00221A44">
        <w:trPr>
          <w:trHeight w:val="450"/>
        </w:trPr>
        <w:tc>
          <w:tcPr>
            <w:tcW w:w="5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本年支出合计</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基本支出</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项目支出</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上缴上级支出</w:t>
            </w:r>
          </w:p>
        </w:tc>
        <w:tc>
          <w:tcPr>
            <w:tcW w:w="11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经营支出</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对附属单位补助支出</w:t>
            </w:r>
          </w:p>
        </w:tc>
      </w:tr>
      <w:tr w:rsidR="00221A44" w:rsidRPr="00416E61" w:rsidTr="00221A44">
        <w:trPr>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功能分类科目编码</w:t>
            </w:r>
          </w:p>
        </w:tc>
        <w:tc>
          <w:tcPr>
            <w:tcW w:w="3854" w:type="dxa"/>
            <w:vMerge w:val="restart"/>
            <w:tcBorders>
              <w:top w:val="nil"/>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科目名称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r>
      <w:tr w:rsidR="00221A44" w:rsidRPr="00416E61" w:rsidTr="00221A44">
        <w:trPr>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3854" w:type="dxa"/>
            <w:vMerge/>
            <w:tcBorders>
              <w:top w:val="nil"/>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r>
      <w:tr w:rsidR="00221A44" w:rsidRPr="00416E61" w:rsidTr="00221A44">
        <w:trPr>
          <w:trHeight w:val="450"/>
        </w:trPr>
        <w:tc>
          <w:tcPr>
            <w:tcW w:w="511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栏次</w:t>
            </w:r>
          </w:p>
        </w:tc>
        <w:tc>
          <w:tcPr>
            <w:tcW w:w="1843"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843"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198"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c>
          <w:tcPr>
            <w:tcW w:w="151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6</w:t>
            </w:r>
          </w:p>
        </w:tc>
      </w:tr>
      <w:tr w:rsidR="00221A44" w:rsidRPr="00416E61" w:rsidTr="00221A44">
        <w:trPr>
          <w:trHeight w:val="450"/>
        </w:trPr>
        <w:tc>
          <w:tcPr>
            <w:tcW w:w="511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843" w:type="dxa"/>
            <w:tcBorders>
              <w:top w:val="nil"/>
              <w:left w:val="nil"/>
              <w:bottom w:val="single" w:sz="4" w:space="0" w:color="auto"/>
              <w:right w:val="single" w:sz="4" w:space="0" w:color="auto"/>
            </w:tcBorders>
            <w:shd w:val="clear" w:color="auto" w:fill="auto"/>
            <w:noWrap/>
            <w:vAlign w:val="center"/>
            <w:hideMark/>
          </w:tcPr>
          <w:p w:rsidR="00416E61" w:rsidRPr="00AD3D1C" w:rsidRDefault="00D31592" w:rsidP="00490FC7">
            <w:pPr>
              <w:widowControl/>
              <w:jc w:val="right"/>
              <w:rPr>
                <w:rFonts w:ascii="宋体" w:eastAsia="宋体" w:hAnsi="宋体" w:cs="宋体"/>
                <w:kern w:val="0"/>
                <w:sz w:val="22"/>
              </w:rPr>
            </w:pPr>
            <w:r w:rsidRPr="00AD3D1C">
              <w:rPr>
                <w:rFonts w:ascii="宋体" w:eastAsia="宋体" w:hAnsi="宋体" w:cs="宋体" w:hint="eastAsia"/>
                <w:kern w:val="0"/>
                <w:sz w:val="22"/>
              </w:rPr>
              <w:t>3455.8</w:t>
            </w:r>
            <w:r w:rsidR="00AD3D1C" w:rsidRPr="00AD3D1C">
              <w:rPr>
                <w:rFonts w:ascii="宋体" w:eastAsia="宋体" w:hAnsi="宋体" w:cs="宋体" w:hint="eastAsia"/>
                <w:kern w:val="0"/>
                <w:sz w:val="22"/>
              </w:rPr>
              <w:t>0</w:t>
            </w:r>
            <w:r w:rsidR="00416E61" w:rsidRPr="00AD3D1C">
              <w:rPr>
                <w:rFonts w:ascii="宋体" w:eastAsia="宋体" w:hAnsi="宋体" w:cs="宋体"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AD3D1C" w:rsidRDefault="00D31592" w:rsidP="00490FC7">
            <w:pPr>
              <w:widowControl/>
              <w:jc w:val="right"/>
              <w:rPr>
                <w:rFonts w:ascii="宋体" w:eastAsia="宋体" w:hAnsi="宋体" w:cs="宋体"/>
                <w:kern w:val="0"/>
                <w:sz w:val="22"/>
              </w:rPr>
            </w:pPr>
            <w:r w:rsidRPr="00AD3D1C">
              <w:rPr>
                <w:rFonts w:ascii="宋体" w:eastAsia="宋体" w:hAnsi="宋体" w:cs="宋体" w:hint="eastAsia"/>
                <w:kern w:val="0"/>
                <w:sz w:val="22"/>
              </w:rPr>
              <w:t>3263.42</w:t>
            </w:r>
            <w:r w:rsidR="00416E61" w:rsidRPr="00AD3D1C">
              <w:rPr>
                <w:rFonts w:ascii="宋体" w:eastAsia="宋体" w:hAnsi="宋体"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16E61" w:rsidRPr="00AD3D1C" w:rsidRDefault="00D31592" w:rsidP="00490FC7">
            <w:pPr>
              <w:widowControl/>
              <w:jc w:val="right"/>
              <w:rPr>
                <w:rFonts w:ascii="宋体" w:eastAsia="宋体" w:hAnsi="宋体" w:cs="宋体"/>
                <w:kern w:val="0"/>
                <w:sz w:val="22"/>
              </w:rPr>
            </w:pPr>
            <w:r w:rsidRPr="00AD3D1C">
              <w:rPr>
                <w:rFonts w:ascii="宋体" w:eastAsia="宋体" w:hAnsi="宋体" w:cs="宋体" w:hint="eastAsia"/>
                <w:kern w:val="0"/>
                <w:sz w:val="22"/>
              </w:rPr>
              <w:t>192.38</w:t>
            </w:r>
            <w:r w:rsidR="00416E61" w:rsidRPr="00AD3D1C">
              <w:rPr>
                <w:rFonts w:ascii="宋体" w:eastAsia="宋体" w:hAnsi="宋体" w:cs="宋体"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416E61" w:rsidRPr="00AD3D1C" w:rsidRDefault="00416E61"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　</w:t>
            </w:r>
            <w:r w:rsidR="00D31592" w:rsidRPr="00AD3D1C">
              <w:rPr>
                <w:rFonts w:ascii="宋体" w:eastAsia="宋体" w:hAnsi="宋体" w:cs="宋体" w:hint="eastAsia"/>
                <w:kern w:val="0"/>
                <w:sz w:val="22"/>
              </w:rPr>
              <w:t>0</w:t>
            </w:r>
            <w:r w:rsidR="00AD3D1C">
              <w:rPr>
                <w:rFonts w:ascii="宋体" w:eastAsia="宋体" w:hAnsi="宋体" w:cs="宋体" w:hint="eastAsia"/>
                <w:kern w:val="0"/>
                <w:sz w:val="22"/>
              </w:rPr>
              <w:t>.00</w:t>
            </w:r>
          </w:p>
        </w:tc>
        <w:tc>
          <w:tcPr>
            <w:tcW w:w="1198" w:type="dxa"/>
            <w:tcBorders>
              <w:top w:val="nil"/>
              <w:left w:val="nil"/>
              <w:bottom w:val="single" w:sz="4" w:space="0" w:color="auto"/>
              <w:right w:val="single" w:sz="4" w:space="0" w:color="auto"/>
            </w:tcBorders>
            <w:shd w:val="clear" w:color="auto" w:fill="auto"/>
            <w:noWrap/>
            <w:vAlign w:val="center"/>
            <w:hideMark/>
          </w:tcPr>
          <w:p w:rsidR="00416E61" w:rsidRPr="00AD3D1C" w:rsidRDefault="00D31592" w:rsidP="00490FC7">
            <w:pPr>
              <w:widowControl/>
              <w:jc w:val="right"/>
              <w:rPr>
                <w:rFonts w:ascii="宋体" w:eastAsia="宋体" w:hAnsi="宋体" w:cs="宋体"/>
                <w:kern w:val="0"/>
                <w:sz w:val="22"/>
              </w:rPr>
            </w:pPr>
            <w:r w:rsidRPr="00AD3D1C">
              <w:rPr>
                <w:rFonts w:ascii="宋体" w:eastAsia="宋体" w:hAnsi="宋体" w:cs="宋体" w:hint="eastAsia"/>
                <w:kern w:val="0"/>
                <w:sz w:val="22"/>
              </w:rPr>
              <w:t>0</w:t>
            </w:r>
            <w:r w:rsidR="00AD3D1C">
              <w:rPr>
                <w:rFonts w:ascii="宋体" w:eastAsia="宋体" w:hAnsi="宋体" w:cs="宋体" w:hint="eastAsia"/>
                <w:kern w:val="0"/>
                <w:sz w:val="22"/>
              </w:rPr>
              <w:t>.00</w:t>
            </w:r>
            <w:r w:rsidR="00416E61" w:rsidRPr="00AD3D1C">
              <w:rPr>
                <w:rFonts w:ascii="宋体" w:eastAsia="宋体" w:hAnsi="宋体" w:cs="宋体" w:hint="eastAsia"/>
                <w:kern w:val="0"/>
                <w:sz w:val="22"/>
              </w:rPr>
              <w:t xml:space="preserve">　</w:t>
            </w:r>
          </w:p>
        </w:tc>
        <w:tc>
          <w:tcPr>
            <w:tcW w:w="1519" w:type="dxa"/>
            <w:tcBorders>
              <w:top w:val="nil"/>
              <w:left w:val="nil"/>
              <w:bottom w:val="single" w:sz="4" w:space="0" w:color="auto"/>
              <w:right w:val="single" w:sz="4" w:space="0" w:color="auto"/>
            </w:tcBorders>
            <w:shd w:val="clear" w:color="auto" w:fill="auto"/>
            <w:noWrap/>
            <w:vAlign w:val="center"/>
            <w:hideMark/>
          </w:tcPr>
          <w:p w:rsidR="00416E61" w:rsidRPr="00AD3D1C" w:rsidRDefault="00D31592" w:rsidP="00490FC7">
            <w:pPr>
              <w:widowControl/>
              <w:jc w:val="right"/>
              <w:rPr>
                <w:rFonts w:ascii="宋体" w:eastAsia="宋体" w:hAnsi="宋体" w:cs="宋体"/>
                <w:kern w:val="0"/>
                <w:sz w:val="22"/>
              </w:rPr>
            </w:pPr>
            <w:r w:rsidRPr="00AD3D1C">
              <w:rPr>
                <w:rFonts w:ascii="宋体" w:eastAsia="宋体" w:hAnsi="宋体" w:cs="宋体" w:hint="eastAsia"/>
                <w:kern w:val="0"/>
                <w:sz w:val="22"/>
              </w:rPr>
              <w:t>0</w:t>
            </w:r>
            <w:r w:rsidR="00AD3D1C">
              <w:rPr>
                <w:rFonts w:ascii="宋体" w:eastAsia="宋体" w:hAnsi="宋体" w:cs="宋体" w:hint="eastAsia"/>
                <w:kern w:val="0"/>
                <w:sz w:val="22"/>
              </w:rPr>
              <w:t>.00</w:t>
            </w:r>
            <w:r w:rsidR="00416E61" w:rsidRPr="00AD3D1C">
              <w:rPr>
                <w:rFonts w:ascii="宋体" w:eastAsia="宋体" w:hAnsi="宋体" w:cs="宋体" w:hint="eastAsia"/>
                <w:kern w:val="0"/>
                <w:sz w:val="22"/>
              </w:rPr>
              <w:t xml:space="preserve">　</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D31592">
            <w:pPr>
              <w:widowControl/>
              <w:rPr>
                <w:rFonts w:ascii="宋体" w:eastAsia="宋体" w:hAnsi="宋体" w:cs="宋体"/>
                <w:kern w:val="0"/>
                <w:sz w:val="22"/>
                <w:szCs w:val="24"/>
              </w:rPr>
            </w:pPr>
            <w:r w:rsidRPr="00D31592">
              <w:rPr>
                <w:rFonts w:ascii="宋体" w:eastAsia="宋体" w:hAnsi="宋体" w:cs="宋体" w:hint="eastAsia"/>
                <w:kern w:val="0"/>
                <w:sz w:val="22"/>
                <w:szCs w:val="24"/>
              </w:rPr>
              <w:t>205</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教育支出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2857.07　</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2679.22　</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177.85　</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D31592">
            <w:pPr>
              <w:widowControl/>
              <w:rPr>
                <w:rFonts w:ascii="宋体" w:eastAsia="宋体" w:hAnsi="宋体" w:cs="宋体"/>
                <w:kern w:val="0"/>
                <w:sz w:val="22"/>
                <w:szCs w:val="24"/>
              </w:rPr>
            </w:pPr>
            <w:r w:rsidRPr="00D31592">
              <w:rPr>
                <w:rFonts w:ascii="宋体" w:eastAsia="宋体" w:hAnsi="宋体" w:cs="宋体" w:hint="eastAsia"/>
                <w:kern w:val="0"/>
                <w:sz w:val="22"/>
                <w:szCs w:val="24"/>
              </w:rPr>
              <w:t>20502</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普通教育</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1635.26　</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1630.61　</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4.65　</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D31592">
            <w:pPr>
              <w:widowControl/>
              <w:rPr>
                <w:rFonts w:ascii="宋体" w:eastAsia="宋体" w:hAnsi="宋体" w:cs="宋体"/>
                <w:kern w:val="0"/>
                <w:sz w:val="22"/>
                <w:szCs w:val="24"/>
              </w:rPr>
            </w:pPr>
            <w:r w:rsidRPr="00D31592">
              <w:rPr>
                <w:rFonts w:ascii="宋体" w:eastAsia="宋体" w:hAnsi="宋体" w:cs="宋体" w:hint="eastAsia"/>
                <w:kern w:val="0"/>
                <w:sz w:val="22"/>
                <w:szCs w:val="24"/>
              </w:rPr>
              <w:t>2050204</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高中教育</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1633.51　</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1630.61　</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2.90</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D31592">
            <w:pPr>
              <w:widowControl/>
              <w:rPr>
                <w:rFonts w:ascii="宋体" w:eastAsia="宋体" w:hAnsi="宋体" w:cs="宋体"/>
                <w:kern w:val="0"/>
                <w:sz w:val="22"/>
                <w:szCs w:val="24"/>
              </w:rPr>
            </w:pPr>
            <w:r w:rsidRPr="00D31592">
              <w:rPr>
                <w:rFonts w:ascii="宋体" w:eastAsia="宋体" w:hAnsi="宋体" w:cs="宋体" w:hint="eastAsia"/>
                <w:kern w:val="0"/>
                <w:sz w:val="22"/>
                <w:szCs w:val="24"/>
              </w:rPr>
              <w:t>2050299</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其他普通教育支出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1.75　</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0</w:t>
            </w:r>
            <w:r>
              <w:rPr>
                <w:rFonts w:ascii="宋体" w:eastAsia="宋体" w:hAnsi="宋体" w:cs="宋体" w:hint="eastAsia"/>
                <w:kern w:val="0"/>
                <w:sz w:val="22"/>
              </w:rPr>
              <w:t>.00</w:t>
            </w:r>
            <w:r w:rsidRPr="00AD3D1C">
              <w:rPr>
                <w:rFonts w:ascii="宋体" w:eastAsia="宋体" w:hAnsi="宋体"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1.75　</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D31592">
            <w:pPr>
              <w:widowControl/>
              <w:rPr>
                <w:rFonts w:ascii="宋体" w:eastAsia="宋体" w:hAnsi="宋体" w:cs="宋体"/>
                <w:kern w:val="0"/>
                <w:sz w:val="22"/>
                <w:szCs w:val="24"/>
              </w:rPr>
            </w:pPr>
            <w:r>
              <w:rPr>
                <w:rFonts w:ascii="宋体" w:eastAsia="宋体" w:hAnsi="宋体" w:cs="宋体" w:hint="eastAsia"/>
                <w:kern w:val="0"/>
                <w:sz w:val="22"/>
                <w:szCs w:val="24"/>
              </w:rPr>
              <w:t>20509</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教育费附加安排的支出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1221.81　</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1048.61　</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173.2</w:t>
            </w:r>
            <w:r>
              <w:rPr>
                <w:rFonts w:ascii="宋体" w:eastAsia="宋体" w:hAnsi="宋体" w:cs="宋体" w:hint="eastAsia"/>
                <w:kern w:val="0"/>
                <w:sz w:val="22"/>
              </w:rPr>
              <w:t>0</w:t>
            </w:r>
            <w:r w:rsidRPr="00AD3D1C">
              <w:rPr>
                <w:rFonts w:ascii="宋体" w:eastAsia="宋体" w:hAnsi="宋体" w:cs="宋体"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D31592">
            <w:pPr>
              <w:widowControl/>
              <w:rPr>
                <w:rFonts w:ascii="宋体" w:eastAsia="宋体" w:hAnsi="宋体" w:cs="宋体"/>
                <w:kern w:val="0"/>
                <w:sz w:val="22"/>
                <w:szCs w:val="24"/>
              </w:rPr>
            </w:pPr>
            <w:r>
              <w:rPr>
                <w:rFonts w:ascii="宋体" w:eastAsia="宋体" w:hAnsi="宋体" w:cs="宋体" w:hint="eastAsia"/>
                <w:kern w:val="0"/>
                <w:sz w:val="22"/>
                <w:szCs w:val="24"/>
              </w:rPr>
              <w:t>2050999</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其他教育费附加安排的支出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1221.81　</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 xml:space="preserve">1048.61　</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173.2</w:t>
            </w:r>
            <w:r>
              <w:rPr>
                <w:rFonts w:ascii="宋体" w:eastAsia="宋体" w:hAnsi="宋体" w:cs="宋体" w:hint="eastAsia"/>
                <w:kern w:val="0"/>
                <w:sz w:val="22"/>
              </w:rPr>
              <w:t>0</w:t>
            </w:r>
            <w:r w:rsidRPr="00AD3D1C">
              <w:rPr>
                <w:rFonts w:ascii="宋体" w:eastAsia="宋体" w:hAnsi="宋体" w:cs="宋体"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208</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社会保障和就业支出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252.36</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237.83</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14.53</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20805</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行政事业单位养老支出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237.83</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237.83</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0</w:t>
            </w:r>
            <w:r>
              <w:rPr>
                <w:rFonts w:ascii="宋体" w:eastAsia="宋体" w:hAnsi="宋体" w:cs="宋体" w:hint="eastAsia"/>
                <w:kern w:val="0"/>
                <w:sz w:val="22"/>
              </w:rPr>
              <w:t>.00</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2080505</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机关事业单位基本养老保险缴费支出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237.83</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237.83</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0</w:t>
            </w:r>
            <w:r>
              <w:rPr>
                <w:rFonts w:ascii="宋体" w:eastAsia="宋体" w:hAnsi="宋体" w:cs="宋体" w:hint="eastAsia"/>
                <w:kern w:val="0"/>
                <w:sz w:val="22"/>
              </w:rPr>
              <w:t>.00</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20808</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抚恤</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14.53</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0</w:t>
            </w:r>
            <w:r>
              <w:rPr>
                <w:rFonts w:ascii="宋体" w:eastAsia="宋体" w:hAnsi="宋体" w:cs="宋体" w:hint="eastAsia"/>
                <w:kern w:val="0"/>
                <w:sz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14.53</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2080899</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其他优抚支出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14.53</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0</w:t>
            </w:r>
            <w:r>
              <w:rPr>
                <w:rFonts w:ascii="宋体" w:eastAsia="宋体" w:hAnsi="宋体" w:cs="宋体" w:hint="eastAsia"/>
                <w:kern w:val="0"/>
                <w:sz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14.53</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AD3D1C"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210</w:t>
            </w:r>
          </w:p>
        </w:tc>
        <w:tc>
          <w:tcPr>
            <w:tcW w:w="3854" w:type="dxa"/>
            <w:tcBorders>
              <w:top w:val="nil"/>
              <w:left w:val="nil"/>
              <w:bottom w:val="single" w:sz="4" w:space="0" w:color="auto"/>
              <w:right w:val="single" w:sz="4" w:space="0" w:color="auto"/>
            </w:tcBorders>
            <w:shd w:val="clear" w:color="000000" w:fill="FFFFFF"/>
            <w:noWrap/>
            <w:vAlign w:val="center"/>
            <w:hideMark/>
          </w:tcPr>
          <w:p w:rsidR="00AD3D1C" w:rsidRPr="00D31592" w:rsidRDefault="00AD3D1C"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卫生健康支出</w:t>
            </w:r>
          </w:p>
        </w:tc>
        <w:tc>
          <w:tcPr>
            <w:tcW w:w="1843"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168</w:t>
            </w:r>
            <w:r>
              <w:rPr>
                <w:rFonts w:ascii="宋体" w:eastAsia="宋体" w:hAnsi="宋体" w:cs="宋体" w:hint="eastAsia"/>
                <w:kern w:val="0"/>
                <w:sz w:val="22"/>
              </w:rPr>
              <w:t>.00</w:t>
            </w:r>
          </w:p>
        </w:tc>
        <w:tc>
          <w:tcPr>
            <w:tcW w:w="1276"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168</w:t>
            </w:r>
            <w:r>
              <w:rPr>
                <w:rFonts w:ascii="宋体" w:eastAsia="宋体" w:hAnsi="宋体" w:cs="宋体" w:hint="eastAsia"/>
                <w:kern w:val="0"/>
                <w:sz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AD3D1C" w:rsidRPr="00AD3D1C" w:rsidRDefault="00AD3D1C" w:rsidP="00490FC7">
            <w:pPr>
              <w:widowControl/>
              <w:jc w:val="right"/>
              <w:rPr>
                <w:rFonts w:ascii="宋体" w:eastAsia="宋体" w:hAnsi="宋体" w:cs="宋体"/>
                <w:kern w:val="0"/>
                <w:sz w:val="22"/>
              </w:rPr>
            </w:pPr>
            <w:r w:rsidRPr="00AD3D1C">
              <w:rPr>
                <w:rFonts w:ascii="宋体" w:eastAsia="宋体" w:hAnsi="宋体" w:cs="宋体" w:hint="eastAsia"/>
                <w:kern w:val="0"/>
                <w:sz w:val="22"/>
              </w:rPr>
              <w:t>0</w:t>
            </w:r>
            <w:r>
              <w:rPr>
                <w:rFonts w:ascii="宋体" w:eastAsia="宋体" w:hAnsi="宋体" w:cs="宋体" w:hint="eastAsia"/>
                <w:kern w:val="0"/>
                <w:sz w:val="22"/>
              </w:rPr>
              <w:t>.00</w:t>
            </w:r>
          </w:p>
        </w:tc>
        <w:tc>
          <w:tcPr>
            <w:tcW w:w="1843"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AD3D1C" w:rsidRDefault="00AD3D1C" w:rsidP="00AD3D1C">
            <w:pPr>
              <w:jc w:val="right"/>
            </w:pPr>
            <w:r w:rsidRPr="002D51A1">
              <w:rPr>
                <w:rFonts w:ascii="宋体" w:eastAsia="宋体" w:hAnsi="宋体" w:cs="宋体" w:hint="eastAsia"/>
                <w:kern w:val="0"/>
                <w:sz w:val="22"/>
              </w:rPr>
              <w:t>0.00</w:t>
            </w:r>
          </w:p>
        </w:tc>
      </w:tr>
      <w:tr w:rsidR="00E64587"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lastRenderedPageBreak/>
              <w:t>21011</w:t>
            </w:r>
          </w:p>
        </w:tc>
        <w:tc>
          <w:tcPr>
            <w:tcW w:w="3854" w:type="dxa"/>
            <w:tcBorders>
              <w:top w:val="nil"/>
              <w:left w:val="nil"/>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行政事业单位医疗</w:t>
            </w:r>
          </w:p>
        </w:tc>
        <w:tc>
          <w:tcPr>
            <w:tcW w:w="1843"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168.00</w:t>
            </w:r>
          </w:p>
        </w:tc>
        <w:tc>
          <w:tcPr>
            <w:tcW w:w="1276"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168.00</w:t>
            </w:r>
          </w:p>
        </w:tc>
        <w:tc>
          <w:tcPr>
            <w:tcW w:w="1417"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843"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r>
      <w:tr w:rsidR="00E64587"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2101102</w:t>
            </w:r>
          </w:p>
        </w:tc>
        <w:tc>
          <w:tcPr>
            <w:tcW w:w="3854" w:type="dxa"/>
            <w:tcBorders>
              <w:top w:val="nil"/>
              <w:left w:val="nil"/>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事业单位医疗</w:t>
            </w:r>
          </w:p>
        </w:tc>
        <w:tc>
          <w:tcPr>
            <w:tcW w:w="1843"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110.20</w:t>
            </w:r>
          </w:p>
        </w:tc>
        <w:tc>
          <w:tcPr>
            <w:tcW w:w="1276"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110.20</w:t>
            </w:r>
          </w:p>
        </w:tc>
        <w:tc>
          <w:tcPr>
            <w:tcW w:w="1417"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843"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r>
      <w:tr w:rsidR="00E64587"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2101103</w:t>
            </w:r>
          </w:p>
        </w:tc>
        <w:tc>
          <w:tcPr>
            <w:tcW w:w="3854" w:type="dxa"/>
            <w:tcBorders>
              <w:top w:val="nil"/>
              <w:left w:val="nil"/>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公务员医疗补助</w:t>
            </w:r>
          </w:p>
        </w:tc>
        <w:tc>
          <w:tcPr>
            <w:tcW w:w="1843"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57.80</w:t>
            </w:r>
          </w:p>
        </w:tc>
        <w:tc>
          <w:tcPr>
            <w:tcW w:w="1276"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57.80</w:t>
            </w:r>
          </w:p>
        </w:tc>
        <w:tc>
          <w:tcPr>
            <w:tcW w:w="1417"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843"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r>
      <w:tr w:rsidR="00E64587"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221</w:t>
            </w:r>
          </w:p>
        </w:tc>
        <w:tc>
          <w:tcPr>
            <w:tcW w:w="3854" w:type="dxa"/>
            <w:tcBorders>
              <w:top w:val="nil"/>
              <w:left w:val="nil"/>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住房保障支出</w:t>
            </w:r>
          </w:p>
        </w:tc>
        <w:tc>
          <w:tcPr>
            <w:tcW w:w="1843"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178.37</w:t>
            </w:r>
          </w:p>
        </w:tc>
        <w:tc>
          <w:tcPr>
            <w:tcW w:w="1276"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178.37</w:t>
            </w:r>
          </w:p>
        </w:tc>
        <w:tc>
          <w:tcPr>
            <w:tcW w:w="1417"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843"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r>
      <w:tr w:rsidR="00E64587"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22102</w:t>
            </w:r>
          </w:p>
        </w:tc>
        <w:tc>
          <w:tcPr>
            <w:tcW w:w="3854" w:type="dxa"/>
            <w:tcBorders>
              <w:top w:val="nil"/>
              <w:left w:val="nil"/>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住房改革支出</w:t>
            </w:r>
          </w:p>
        </w:tc>
        <w:tc>
          <w:tcPr>
            <w:tcW w:w="1843"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178.37</w:t>
            </w:r>
          </w:p>
        </w:tc>
        <w:tc>
          <w:tcPr>
            <w:tcW w:w="1276"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178.37</w:t>
            </w:r>
          </w:p>
        </w:tc>
        <w:tc>
          <w:tcPr>
            <w:tcW w:w="1417"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843"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r>
      <w:tr w:rsidR="00E64587" w:rsidRPr="00416E61" w:rsidTr="00816D52">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Pr>
                <w:rFonts w:ascii="宋体" w:eastAsia="宋体" w:hAnsi="宋体" w:cs="宋体" w:hint="eastAsia"/>
                <w:kern w:val="0"/>
                <w:sz w:val="22"/>
                <w:szCs w:val="24"/>
              </w:rPr>
              <w:t>2210201</w:t>
            </w:r>
          </w:p>
        </w:tc>
        <w:tc>
          <w:tcPr>
            <w:tcW w:w="3854" w:type="dxa"/>
            <w:tcBorders>
              <w:top w:val="nil"/>
              <w:left w:val="nil"/>
              <w:bottom w:val="single" w:sz="4" w:space="0" w:color="auto"/>
              <w:right w:val="single" w:sz="4" w:space="0" w:color="auto"/>
            </w:tcBorders>
            <w:shd w:val="clear" w:color="000000" w:fill="FFFFFF"/>
            <w:noWrap/>
            <w:vAlign w:val="center"/>
            <w:hideMark/>
          </w:tcPr>
          <w:p w:rsidR="00E64587" w:rsidRPr="00D31592" w:rsidRDefault="00E64587" w:rsidP="00416E61">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住房公积金</w:t>
            </w:r>
          </w:p>
        </w:tc>
        <w:tc>
          <w:tcPr>
            <w:tcW w:w="1843"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178.37</w:t>
            </w:r>
          </w:p>
        </w:tc>
        <w:tc>
          <w:tcPr>
            <w:tcW w:w="1276" w:type="dxa"/>
            <w:tcBorders>
              <w:top w:val="nil"/>
              <w:left w:val="nil"/>
              <w:bottom w:val="single" w:sz="4" w:space="0" w:color="auto"/>
              <w:right w:val="single" w:sz="4" w:space="0" w:color="auto"/>
            </w:tcBorders>
            <w:shd w:val="clear" w:color="auto" w:fill="auto"/>
            <w:noWrap/>
            <w:vAlign w:val="center"/>
            <w:hideMark/>
          </w:tcPr>
          <w:p w:rsidR="00E64587" w:rsidRPr="00D31592" w:rsidRDefault="00E64587" w:rsidP="00E64587">
            <w:pPr>
              <w:widowControl/>
              <w:jc w:val="right"/>
              <w:rPr>
                <w:rFonts w:ascii="宋体" w:eastAsia="宋体" w:hAnsi="宋体" w:cs="宋体"/>
                <w:kern w:val="0"/>
                <w:sz w:val="22"/>
                <w:szCs w:val="24"/>
              </w:rPr>
            </w:pPr>
            <w:r>
              <w:rPr>
                <w:rFonts w:ascii="宋体" w:eastAsia="宋体" w:hAnsi="宋体" w:cs="宋体" w:hint="eastAsia"/>
                <w:kern w:val="0"/>
                <w:sz w:val="22"/>
                <w:szCs w:val="24"/>
              </w:rPr>
              <w:t>178.37</w:t>
            </w:r>
          </w:p>
        </w:tc>
        <w:tc>
          <w:tcPr>
            <w:tcW w:w="1417"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843"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198"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c>
          <w:tcPr>
            <w:tcW w:w="1519" w:type="dxa"/>
            <w:tcBorders>
              <w:top w:val="nil"/>
              <w:left w:val="nil"/>
              <w:bottom w:val="single" w:sz="4" w:space="0" w:color="auto"/>
              <w:right w:val="single" w:sz="4" w:space="0" w:color="auto"/>
            </w:tcBorders>
            <w:shd w:val="clear" w:color="auto" w:fill="auto"/>
            <w:noWrap/>
            <w:hideMark/>
          </w:tcPr>
          <w:p w:rsidR="00E64587" w:rsidRDefault="00E64587" w:rsidP="00E64587">
            <w:pPr>
              <w:jc w:val="right"/>
            </w:pPr>
            <w:r w:rsidRPr="00941ED5">
              <w:rPr>
                <w:rFonts w:ascii="宋体" w:eastAsia="宋体" w:hAnsi="宋体" w:cs="宋体" w:hint="eastAsia"/>
                <w:kern w:val="0"/>
                <w:sz w:val="22"/>
              </w:rPr>
              <w:t>0.00</w:t>
            </w:r>
          </w:p>
        </w:tc>
      </w:tr>
      <w:tr w:rsidR="00221A44" w:rsidRPr="00416E61" w:rsidTr="00221A44">
        <w:trPr>
          <w:trHeight w:val="630"/>
        </w:trPr>
        <w:tc>
          <w:tcPr>
            <w:tcW w:w="14214" w:type="dxa"/>
            <w:gridSpan w:val="9"/>
            <w:tcBorders>
              <w:top w:val="nil"/>
              <w:left w:val="nil"/>
              <w:bottom w:val="nil"/>
              <w:right w:val="nil"/>
            </w:tcBorders>
            <w:shd w:val="clear" w:color="auto" w:fill="auto"/>
            <w:vAlign w:val="center"/>
            <w:hideMark/>
          </w:tcPr>
          <w:p w:rsidR="00221A44" w:rsidRPr="00416E61" w:rsidRDefault="00221A44"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注：本表反映部门本年度各项支出情况。</w:t>
            </w:r>
          </w:p>
        </w:tc>
      </w:tr>
    </w:tbl>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416E61" w:rsidRPr="00416E61" w:rsidTr="00395D8E">
        <w:trPr>
          <w:trHeight w:val="285"/>
        </w:trPr>
        <w:tc>
          <w:tcPr>
            <w:tcW w:w="3595" w:type="dxa"/>
            <w:tcBorders>
              <w:top w:val="nil"/>
              <w:left w:val="nil"/>
              <w:bottom w:val="nil"/>
              <w:right w:val="nil"/>
            </w:tcBorders>
            <w:shd w:val="clear" w:color="auto" w:fill="auto"/>
            <w:noWrap/>
            <w:vAlign w:val="center"/>
            <w:hideMark/>
          </w:tcPr>
          <w:p w:rsidR="00416E61" w:rsidRPr="00416E61" w:rsidRDefault="00416E61" w:rsidP="00416E61">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r>
      <w:tr w:rsidR="00416E61" w:rsidRPr="00416E61" w:rsidTr="00416E61">
        <w:trPr>
          <w:trHeight w:val="360"/>
        </w:trPr>
        <w:tc>
          <w:tcPr>
            <w:tcW w:w="15521" w:type="dxa"/>
            <w:gridSpan w:val="11"/>
            <w:tcBorders>
              <w:top w:val="nil"/>
              <w:left w:val="nil"/>
              <w:bottom w:val="nil"/>
              <w:right w:val="nil"/>
            </w:tcBorders>
            <w:shd w:val="clear" w:color="auto" w:fill="auto"/>
            <w:noWrap/>
            <w:vAlign w:val="center"/>
            <w:hideMark/>
          </w:tcPr>
          <w:p w:rsidR="00D31592" w:rsidRDefault="00D31592" w:rsidP="00416E61">
            <w:pPr>
              <w:widowControl/>
              <w:jc w:val="center"/>
              <w:rPr>
                <w:rFonts w:ascii="华文中宋" w:eastAsia="华文中宋" w:hAnsi="华文中宋" w:cs="宋体"/>
                <w:color w:val="000000"/>
                <w:kern w:val="0"/>
                <w:sz w:val="32"/>
                <w:szCs w:val="32"/>
              </w:rPr>
            </w:pPr>
          </w:p>
          <w:p w:rsidR="00D31592" w:rsidRDefault="00D31592" w:rsidP="00416E61">
            <w:pPr>
              <w:widowControl/>
              <w:jc w:val="center"/>
              <w:rPr>
                <w:rFonts w:ascii="华文中宋" w:eastAsia="华文中宋" w:hAnsi="华文中宋" w:cs="宋体"/>
                <w:color w:val="000000"/>
                <w:kern w:val="0"/>
                <w:sz w:val="32"/>
                <w:szCs w:val="32"/>
              </w:rPr>
            </w:pPr>
          </w:p>
          <w:p w:rsidR="00D31592" w:rsidRDefault="00D31592" w:rsidP="00416E61">
            <w:pPr>
              <w:widowControl/>
              <w:jc w:val="center"/>
              <w:rPr>
                <w:rFonts w:ascii="华文中宋" w:eastAsia="华文中宋" w:hAnsi="华文中宋" w:cs="宋体"/>
                <w:color w:val="000000"/>
                <w:kern w:val="0"/>
                <w:sz w:val="32"/>
                <w:szCs w:val="32"/>
              </w:rPr>
            </w:pPr>
          </w:p>
          <w:p w:rsidR="00D31592" w:rsidRDefault="00D31592" w:rsidP="00416E61">
            <w:pPr>
              <w:widowControl/>
              <w:jc w:val="center"/>
              <w:rPr>
                <w:rFonts w:ascii="华文中宋" w:eastAsia="华文中宋" w:hAnsi="华文中宋" w:cs="宋体"/>
                <w:color w:val="000000"/>
                <w:kern w:val="0"/>
                <w:sz w:val="32"/>
                <w:szCs w:val="32"/>
              </w:rPr>
            </w:pPr>
          </w:p>
          <w:p w:rsidR="00D31592" w:rsidRDefault="00D31592" w:rsidP="00416E61">
            <w:pPr>
              <w:widowControl/>
              <w:jc w:val="center"/>
              <w:rPr>
                <w:rFonts w:ascii="华文中宋" w:eastAsia="华文中宋" w:hAnsi="华文中宋" w:cs="宋体"/>
                <w:color w:val="000000"/>
                <w:kern w:val="0"/>
                <w:sz w:val="32"/>
                <w:szCs w:val="32"/>
              </w:rPr>
            </w:pPr>
          </w:p>
          <w:p w:rsidR="00D31592" w:rsidRDefault="00D31592" w:rsidP="00416E61">
            <w:pPr>
              <w:widowControl/>
              <w:jc w:val="center"/>
              <w:rPr>
                <w:rFonts w:ascii="华文中宋" w:eastAsia="华文中宋" w:hAnsi="华文中宋" w:cs="宋体"/>
                <w:color w:val="000000"/>
                <w:kern w:val="0"/>
                <w:sz w:val="32"/>
                <w:szCs w:val="32"/>
              </w:rPr>
            </w:pPr>
          </w:p>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lastRenderedPageBreak/>
              <w:t>财政拨款收入支出决算总表</w:t>
            </w:r>
          </w:p>
        </w:tc>
      </w:tr>
      <w:tr w:rsidR="00416E61" w:rsidRPr="00416E61" w:rsidTr="00395D8E">
        <w:trPr>
          <w:trHeight w:val="199"/>
        </w:trPr>
        <w:tc>
          <w:tcPr>
            <w:tcW w:w="359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lastRenderedPageBreak/>
              <w:t xml:space="preserve">　</w:t>
            </w:r>
          </w:p>
        </w:tc>
        <w:tc>
          <w:tcPr>
            <w:tcW w:w="43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公开04表</w:t>
            </w:r>
          </w:p>
        </w:tc>
      </w:tr>
      <w:tr w:rsidR="00416E61" w:rsidRPr="00416E61" w:rsidTr="00395D8E">
        <w:trPr>
          <w:trHeight w:val="300"/>
        </w:trPr>
        <w:tc>
          <w:tcPr>
            <w:tcW w:w="3595" w:type="dxa"/>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00395D8E">
              <w:rPr>
                <w:rFonts w:ascii="宋体" w:eastAsia="宋体" w:hAnsi="宋体" w:cs="宋体" w:hint="eastAsia"/>
                <w:color w:val="000000"/>
                <w:kern w:val="0"/>
                <w:sz w:val="20"/>
                <w:szCs w:val="20"/>
              </w:rPr>
              <w:t>岳阳市第十四中学</w:t>
            </w:r>
          </w:p>
        </w:tc>
        <w:tc>
          <w:tcPr>
            <w:tcW w:w="43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416E61">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416E61" w:rsidRPr="00416E61" w:rsidTr="00395D8E">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国有资本经营预算财政拨款</w:t>
            </w:r>
          </w:p>
        </w:tc>
      </w:tr>
      <w:tr w:rsidR="00416E61" w:rsidRPr="00416E61" w:rsidTr="00395D8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3087.77</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33</w:t>
            </w:r>
          </w:p>
        </w:tc>
        <w:tc>
          <w:tcPr>
            <w:tcW w:w="1573"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E40D6">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E40D6">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E40D6">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0.00</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34</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0.00</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35</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36</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40E3F">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37</w:t>
            </w:r>
          </w:p>
        </w:tc>
        <w:tc>
          <w:tcPr>
            <w:tcW w:w="1573"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2482.07</w:t>
            </w:r>
          </w:p>
        </w:tc>
        <w:tc>
          <w:tcPr>
            <w:tcW w:w="1394"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2482.07</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38</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692DF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692DF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395D8E" w:rsidRDefault="00F06A1E" w:rsidP="00416E61">
            <w:pPr>
              <w:widowControl/>
              <w:jc w:val="left"/>
              <w:rPr>
                <w:rFonts w:ascii="宋体" w:eastAsia="宋体" w:hAnsi="宋体" w:cs="宋体"/>
                <w:kern w:val="0"/>
                <w:sz w:val="22"/>
              </w:rPr>
            </w:pPr>
            <w:r w:rsidRPr="00395D8E">
              <w:rPr>
                <w:rFonts w:ascii="宋体" w:eastAsia="宋体" w:hAnsi="宋体" w:cs="宋体" w:hint="eastAsia"/>
                <w:kern w:val="0"/>
                <w:sz w:val="22"/>
              </w:rPr>
              <w:t>七、文化旅游体育与传媒支出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39</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692DF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692DF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C406D6" w:rsidRDefault="00F06A1E" w:rsidP="00395D8E">
            <w:pPr>
              <w:widowControl/>
              <w:jc w:val="left"/>
              <w:rPr>
                <w:rFonts w:ascii="宋体" w:eastAsia="宋体" w:hAnsi="宋体" w:cs="宋体"/>
                <w:kern w:val="0"/>
                <w:sz w:val="22"/>
              </w:rPr>
            </w:pPr>
            <w:r w:rsidRPr="00C406D6">
              <w:rPr>
                <w:rFonts w:ascii="宋体" w:eastAsia="宋体" w:hAnsi="宋体" w:cs="宋体" w:hint="eastAsia"/>
                <w:kern w:val="0"/>
                <w:sz w:val="22"/>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40</w:t>
            </w:r>
          </w:p>
        </w:tc>
        <w:tc>
          <w:tcPr>
            <w:tcW w:w="1573"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252.36</w:t>
            </w:r>
          </w:p>
        </w:tc>
        <w:tc>
          <w:tcPr>
            <w:tcW w:w="1394"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252.36</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C406D6" w:rsidRDefault="00F06A1E" w:rsidP="00395D8E">
            <w:pPr>
              <w:widowControl/>
              <w:jc w:val="left"/>
              <w:rPr>
                <w:rFonts w:ascii="宋体" w:eastAsia="宋体" w:hAnsi="宋体" w:cs="宋体"/>
                <w:kern w:val="0"/>
                <w:sz w:val="22"/>
              </w:rPr>
            </w:pPr>
            <w:r w:rsidRPr="00C406D6">
              <w:rPr>
                <w:rFonts w:ascii="宋体" w:eastAsia="宋体" w:hAnsi="宋体" w:cs="宋体" w:hint="eastAsia"/>
                <w:kern w:val="0"/>
                <w:sz w:val="22"/>
              </w:rPr>
              <w:t xml:space="preserve">九、卫生健康支出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41</w:t>
            </w:r>
          </w:p>
        </w:tc>
        <w:tc>
          <w:tcPr>
            <w:tcW w:w="1573"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168.00</w:t>
            </w:r>
          </w:p>
        </w:tc>
        <w:tc>
          <w:tcPr>
            <w:tcW w:w="1394"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F06A1E">
            <w:pPr>
              <w:widowControl/>
              <w:jc w:val="right"/>
              <w:rPr>
                <w:rFonts w:ascii="宋体" w:eastAsia="宋体" w:hAnsi="宋体" w:cs="宋体"/>
                <w:kern w:val="0"/>
                <w:sz w:val="22"/>
              </w:rPr>
            </w:pPr>
            <w:r>
              <w:rPr>
                <w:rFonts w:ascii="宋体" w:eastAsia="宋体" w:hAnsi="宋体" w:cs="宋体" w:hint="eastAsia"/>
                <w:kern w:val="0"/>
                <w:sz w:val="22"/>
              </w:rPr>
              <w:t>168.00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Pr="00C406D6" w:rsidRDefault="00F06A1E" w:rsidP="00395D8E">
            <w:pPr>
              <w:widowControl/>
              <w:jc w:val="left"/>
              <w:rPr>
                <w:rFonts w:ascii="宋体" w:eastAsia="宋体" w:hAnsi="宋体" w:cs="宋体"/>
                <w:kern w:val="0"/>
                <w:sz w:val="22"/>
              </w:rPr>
            </w:pPr>
            <w:r>
              <w:rPr>
                <w:rFonts w:ascii="宋体" w:eastAsia="宋体" w:hAnsi="宋体" w:cs="宋体" w:hint="eastAsia"/>
                <w:kern w:val="0"/>
                <w:sz w:val="22"/>
              </w:rPr>
              <w:t>十、</w:t>
            </w:r>
            <w:r w:rsidRPr="009A2A63">
              <w:rPr>
                <w:rFonts w:ascii="宋体" w:eastAsia="宋体" w:hAnsi="宋体" w:cs="宋体" w:hint="eastAsia"/>
                <w:kern w:val="0"/>
                <w:sz w:val="22"/>
              </w:rPr>
              <w:t>节能环保支出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42</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Default="00F06A1E" w:rsidP="00395D8E">
            <w:pPr>
              <w:widowControl/>
              <w:jc w:val="left"/>
              <w:rPr>
                <w:rFonts w:ascii="宋体" w:eastAsia="宋体" w:hAnsi="宋体" w:cs="宋体"/>
                <w:kern w:val="0"/>
                <w:sz w:val="22"/>
              </w:rPr>
            </w:pPr>
            <w:r w:rsidRPr="009A2A63">
              <w:rPr>
                <w:rFonts w:ascii="宋体" w:eastAsia="宋体" w:hAnsi="宋体" w:cs="宋体" w:hint="eastAsia"/>
                <w:kern w:val="0"/>
                <w:sz w:val="22"/>
              </w:rPr>
              <w:t>十一、城乡社区支出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43</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F13216">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Default="00F06A1E" w:rsidP="00395D8E">
            <w:pPr>
              <w:widowControl/>
              <w:jc w:val="left"/>
              <w:rPr>
                <w:rFonts w:ascii="宋体" w:eastAsia="宋体" w:hAnsi="宋体" w:cs="宋体"/>
                <w:kern w:val="0"/>
                <w:sz w:val="22"/>
              </w:rPr>
            </w:pPr>
            <w:r w:rsidRPr="009A2A63">
              <w:rPr>
                <w:rFonts w:ascii="宋体" w:eastAsia="宋体" w:hAnsi="宋体" w:cs="宋体" w:hint="eastAsia"/>
                <w:kern w:val="0"/>
                <w:sz w:val="22"/>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44</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Default="00F06A1E" w:rsidP="00395D8E">
            <w:pPr>
              <w:widowControl/>
              <w:jc w:val="left"/>
              <w:rPr>
                <w:rFonts w:ascii="宋体" w:eastAsia="宋体" w:hAnsi="宋体" w:cs="宋体"/>
                <w:kern w:val="0"/>
                <w:sz w:val="22"/>
              </w:rPr>
            </w:pPr>
            <w:r w:rsidRPr="009A2A63">
              <w:rPr>
                <w:rFonts w:ascii="宋体" w:eastAsia="宋体" w:hAnsi="宋体" w:cs="宋体" w:hint="eastAsia"/>
                <w:kern w:val="0"/>
                <w:sz w:val="22"/>
              </w:rPr>
              <w:t>十三、交通运输支出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45</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Default="00F06A1E" w:rsidP="00395D8E">
            <w:pPr>
              <w:widowControl/>
              <w:jc w:val="left"/>
              <w:rPr>
                <w:rFonts w:ascii="宋体" w:eastAsia="宋体" w:hAnsi="宋体" w:cs="宋体"/>
                <w:kern w:val="0"/>
                <w:sz w:val="22"/>
              </w:rPr>
            </w:pPr>
            <w:r w:rsidRPr="009A2A63">
              <w:rPr>
                <w:rFonts w:ascii="宋体" w:eastAsia="宋体" w:hAnsi="宋体" w:cs="宋体" w:hint="eastAsia"/>
                <w:kern w:val="0"/>
                <w:sz w:val="22"/>
              </w:rPr>
              <w:t>十四、资源勘探工业信息等支出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46</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15</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Default="00F06A1E" w:rsidP="00395D8E">
            <w:pPr>
              <w:widowControl/>
              <w:jc w:val="left"/>
              <w:rPr>
                <w:rFonts w:ascii="宋体" w:eastAsia="宋体" w:hAnsi="宋体" w:cs="宋体"/>
                <w:kern w:val="0"/>
                <w:sz w:val="22"/>
              </w:rPr>
            </w:pPr>
            <w:r w:rsidRPr="009A2A63">
              <w:rPr>
                <w:rFonts w:ascii="宋体" w:eastAsia="宋体" w:hAnsi="宋体" w:cs="宋体" w:hint="eastAsia"/>
                <w:kern w:val="0"/>
                <w:sz w:val="22"/>
              </w:rPr>
              <w:t>十五、商业服务业等支出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47</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5B0849">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16</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Default="00F06A1E" w:rsidP="00395D8E">
            <w:pPr>
              <w:widowControl/>
              <w:jc w:val="left"/>
              <w:rPr>
                <w:rFonts w:ascii="宋体" w:eastAsia="宋体" w:hAnsi="宋体" w:cs="宋体"/>
                <w:kern w:val="0"/>
                <w:sz w:val="22"/>
              </w:rPr>
            </w:pPr>
            <w:r w:rsidRPr="009A2A63">
              <w:rPr>
                <w:rFonts w:ascii="宋体" w:eastAsia="宋体" w:hAnsi="宋体" w:cs="宋体" w:hint="eastAsia"/>
                <w:kern w:val="0"/>
                <w:sz w:val="22"/>
              </w:rPr>
              <w:t>十六、金融支出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48</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E9033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E9033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17</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Default="00F06A1E" w:rsidP="00395D8E">
            <w:pPr>
              <w:widowControl/>
              <w:jc w:val="left"/>
              <w:rPr>
                <w:rFonts w:ascii="宋体" w:eastAsia="宋体" w:hAnsi="宋体" w:cs="宋体"/>
                <w:kern w:val="0"/>
                <w:sz w:val="22"/>
              </w:rPr>
            </w:pPr>
            <w:r w:rsidRPr="009A2A63">
              <w:rPr>
                <w:rFonts w:ascii="宋体" w:eastAsia="宋体" w:hAnsi="宋体" w:cs="宋体" w:hint="eastAsia"/>
                <w:kern w:val="0"/>
                <w:sz w:val="22"/>
              </w:rPr>
              <w:t>十七、援助其他地区支出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49</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E9033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E9033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r>
      <w:tr w:rsidR="00F06A1E"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18</w:t>
            </w:r>
          </w:p>
        </w:tc>
        <w:tc>
          <w:tcPr>
            <w:tcW w:w="1078" w:type="dxa"/>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F06A1E" w:rsidRDefault="00F06A1E" w:rsidP="00395D8E">
            <w:pPr>
              <w:widowControl/>
              <w:jc w:val="left"/>
              <w:rPr>
                <w:rFonts w:ascii="宋体" w:eastAsia="宋体" w:hAnsi="宋体" w:cs="宋体"/>
                <w:kern w:val="0"/>
                <w:sz w:val="22"/>
              </w:rPr>
            </w:pPr>
            <w:r w:rsidRPr="009A2A63">
              <w:rPr>
                <w:rFonts w:ascii="宋体" w:eastAsia="宋体" w:hAnsi="宋体" w:cs="宋体" w:hint="eastAsia"/>
                <w:kern w:val="0"/>
                <w:sz w:val="22"/>
              </w:rPr>
              <w:t>十八、自然资源海洋气象等支出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F06A1E" w:rsidRPr="00416E61" w:rsidRDefault="00F06A1E" w:rsidP="00416E61">
            <w:pPr>
              <w:widowControl/>
              <w:jc w:val="center"/>
              <w:rPr>
                <w:rFonts w:ascii="宋体" w:eastAsia="宋体" w:hAnsi="宋体" w:cs="宋体"/>
                <w:kern w:val="0"/>
                <w:sz w:val="22"/>
              </w:rPr>
            </w:pPr>
            <w:r>
              <w:rPr>
                <w:rFonts w:ascii="宋体" w:eastAsia="宋体" w:hAnsi="宋体" w:cs="宋体" w:hint="eastAsia"/>
                <w:kern w:val="0"/>
                <w:sz w:val="22"/>
              </w:rPr>
              <w:t>50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E9033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E90331">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F06A1E" w:rsidRDefault="00F06A1E" w:rsidP="00F06A1E">
            <w:pPr>
              <w:jc w:val="right"/>
            </w:pPr>
            <w:r w:rsidRPr="003856BB">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19</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C406D6" w:rsidRDefault="004F5A9D" w:rsidP="00395D8E">
            <w:pPr>
              <w:widowControl/>
              <w:jc w:val="left"/>
              <w:rPr>
                <w:rFonts w:ascii="宋体" w:eastAsia="宋体" w:hAnsi="宋体" w:cs="宋体"/>
                <w:kern w:val="0"/>
                <w:sz w:val="22"/>
              </w:rPr>
            </w:pPr>
            <w:r w:rsidRPr="00C406D6">
              <w:rPr>
                <w:rFonts w:ascii="宋体" w:eastAsia="宋体" w:hAnsi="宋体" w:cs="宋体" w:hint="eastAsia"/>
                <w:kern w:val="0"/>
                <w:sz w:val="22"/>
              </w:rPr>
              <w:t xml:space="preserve">十九、住房保障支出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51</w:t>
            </w:r>
          </w:p>
        </w:tc>
        <w:tc>
          <w:tcPr>
            <w:tcW w:w="1573"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F5A9D">
            <w:pPr>
              <w:widowControl/>
              <w:jc w:val="right"/>
              <w:rPr>
                <w:rFonts w:ascii="宋体" w:eastAsia="宋体" w:hAnsi="宋体" w:cs="宋体"/>
                <w:kern w:val="0"/>
                <w:sz w:val="22"/>
              </w:rPr>
            </w:pPr>
            <w:r>
              <w:rPr>
                <w:rFonts w:ascii="宋体" w:eastAsia="宋体" w:hAnsi="宋体" w:cs="宋体" w:hint="eastAsia"/>
                <w:kern w:val="0"/>
                <w:sz w:val="22"/>
              </w:rPr>
              <w:t>178.37</w:t>
            </w:r>
          </w:p>
        </w:tc>
        <w:tc>
          <w:tcPr>
            <w:tcW w:w="1394"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F5A9D">
            <w:pPr>
              <w:widowControl/>
              <w:jc w:val="right"/>
              <w:rPr>
                <w:rFonts w:ascii="宋体" w:eastAsia="宋体" w:hAnsi="宋体" w:cs="宋体"/>
                <w:kern w:val="0"/>
                <w:sz w:val="22"/>
              </w:rPr>
            </w:pPr>
            <w:r>
              <w:rPr>
                <w:rFonts w:ascii="宋体" w:eastAsia="宋体" w:hAnsi="宋体" w:cs="宋体" w:hint="eastAsia"/>
                <w:kern w:val="0"/>
                <w:sz w:val="22"/>
              </w:rPr>
              <w:t>178.37</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8549C7">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8549C7">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20</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C406D6" w:rsidRDefault="004F5A9D" w:rsidP="00395D8E">
            <w:pPr>
              <w:widowControl/>
              <w:jc w:val="left"/>
              <w:rPr>
                <w:rFonts w:ascii="宋体" w:eastAsia="宋体" w:hAnsi="宋体" w:cs="宋体"/>
                <w:kern w:val="0"/>
                <w:sz w:val="22"/>
              </w:rPr>
            </w:pPr>
            <w:r w:rsidRPr="009A2A63">
              <w:rPr>
                <w:rFonts w:ascii="宋体" w:eastAsia="宋体" w:hAnsi="宋体" w:cs="宋体" w:hint="eastAsia"/>
                <w:kern w:val="0"/>
                <w:sz w:val="22"/>
              </w:rPr>
              <w:t>二十、粮油物资储备支出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52</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21</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C406D6" w:rsidRDefault="004F5A9D" w:rsidP="00395D8E">
            <w:pPr>
              <w:widowControl/>
              <w:jc w:val="left"/>
              <w:rPr>
                <w:rFonts w:ascii="宋体" w:eastAsia="宋体" w:hAnsi="宋体" w:cs="宋体"/>
                <w:kern w:val="0"/>
                <w:sz w:val="22"/>
              </w:rPr>
            </w:pPr>
            <w:r w:rsidRPr="009A2A63">
              <w:rPr>
                <w:rFonts w:ascii="宋体" w:eastAsia="宋体" w:hAnsi="宋体" w:cs="宋体" w:hint="eastAsia"/>
                <w:kern w:val="0"/>
                <w:sz w:val="22"/>
              </w:rPr>
              <w:t>二十一、国有资本经营预算支出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53</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22</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C406D6" w:rsidRDefault="004F5A9D" w:rsidP="00395D8E">
            <w:pPr>
              <w:widowControl/>
              <w:jc w:val="left"/>
              <w:rPr>
                <w:rFonts w:ascii="宋体" w:eastAsia="宋体" w:hAnsi="宋体" w:cs="宋体"/>
                <w:kern w:val="0"/>
                <w:sz w:val="22"/>
              </w:rPr>
            </w:pPr>
            <w:r w:rsidRPr="009A2A63">
              <w:rPr>
                <w:rFonts w:ascii="宋体" w:eastAsia="宋体" w:hAnsi="宋体" w:cs="宋体" w:hint="eastAsia"/>
                <w:kern w:val="0"/>
                <w:sz w:val="22"/>
              </w:rPr>
              <w:t>二十二、灾害防治及应急管理支出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54</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23</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C406D6" w:rsidRDefault="004F5A9D" w:rsidP="00395D8E">
            <w:pPr>
              <w:widowControl/>
              <w:jc w:val="left"/>
              <w:rPr>
                <w:rFonts w:ascii="宋体" w:eastAsia="宋体" w:hAnsi="宋体" w:cs="宋体"/>
                <w:kern w:val="0"/>
                <w:sz w:val="22"/>
              </w:rPr>
            </w:pPr>
            <w:r w:rsidRPr="009A2A63">
              <w:rPr>
                <w:rFonts w:ascii="宋体" w:eastAsia="宋体" w:hAnsi="宋体" w:cs="宋体" w:hint="eastAsia"/>
                <w:kern w:val="0"/>
                <w:sz w:val="22"/>
              </w:rPr>
              <w:t>二十三、其他支出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55</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24</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C406D6" w:rsidRDefault="004F5A9D" w:rsidP="00395D8E">
            <w:pPr>
              <w:widowControl/>
              <w:jc w:val="left"/>
              <w:rPr>
                <w:rFonts w:ascii="宋体" w:eastAsia="宋体" w:hAnsi="宋体" w:cs="宋体"/>
                <w:kern w:val="0"/>
                <w:sz w:val="22"/>
              </w:rPr>
            </w:pPr>
            <w:r w:rsidRPr="009A2A63">
              <w:rPr>
                <w:rFonts w:ascii="宋体" w:eastAsia="宋体" w:hAnsi="宋体" w:cs="宋体" w:hint="eastAsia"/>
                <w:kern w:val="0"/>
                <w:sz w:val="22"/>
              </w:rPr>
              <w:t>二十四、债务还本支出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56</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25</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C406D6" w:rsidRDefault="004F5A9D" w:rsidP="00395D8E">
            <w:pPr>
              <w:widowControl/>
              <w:jc w:val="left"/>
              <w:rPr>
                <w:rFonts w:ascii="宋体" w:eastAsia="宋体" w:hAnsi="宋体" w:cs="宋体"/>
                <w:kern w:val="0"/>
                <w:sz w:val="22"/>
              </w:rPr>
            </w:pPr>
            <w:r w:rsidRPr="009A2A63">
              <w:rPr>
                <w:rFonts w:ascii="宋体" w:eastAsia="宋体" w:hAnsi="宋体" w:cs="宋体" w:hint="eastAsia"/>
                <w:kern w:val="0"/>
                <w:sz w:val="22"/>
              </w:rPr>
              <w:t>二十五、债务付息支出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57</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26</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C406D6" w:rsidRDefault="004F5A9D" w:rsidP="00395D8E">
            <w:pPr>
              <w:widowControl/>
              <w:jc w:val="left"/>
              <w:rPr>
                <w:rFonts w:ascii="宋体" w:eastAsia="宋体" w:hAnsi="宋体" w:cs="宋体"/>
                <w:kern w:val="0"/>
                <w:sz w:val="22"/>
              </w:rPr>
            </w:pPr>
            <w:r w:rsidRPr="009A2A63">
              <w:rPr>
                <w:rFonts w:ascii="宋体" w:eastAsia="宋体" w:hAnsi="宋体" w:cs="宋体" w:hint="eastAsia"/>
                <w:kern w:val="0"/>
                <w:sz w:val="22"/>
              </w:rPr>
              <w:t>二十六、抗疫特别国债安排的支出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58</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7623AA">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27</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right"/>
              <w:rPr>
                <w:rFonts w:ascii="宋体" w:eastAsia="宋体" w:hAnsi="宋体" w:cs="宋体"/>
                <w:kern w:val="0"/>
                <w:sz w:val="22"/>
              </w:rPr>
            </w:pPr>
            <w:r>
              <w:rPr>
                <w:rFonts w:ascii="宋体" w:eastAsia="宋体" w:hAnsi="宋体" w:cs="宋体" w:hint="eastAsia"/>
                <w:kern w:val="0"/>
                <w:sz w:val="22"/>
              </w:rPr>
              <w:t>3087.77</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59</w:t>
            </w:r>
          </w:p>
        </w:tc>
        <w:tc>
          <w:tcPr>
            <w:tcW w:w="1573"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F5A9D">
            <w:pPr>
              <w:widowControl/>
              <w:jc w:val="right"/>
              <w:rPr>
                <w:rFonts w:ascii="宋体" w:eastAsia="宋体" w:hAnsi="宋体" w:cs="宋体"/>
                <w:kern w:val="0"/>
                <w:sz w:val="22"/>
              </w:rPr>
            </w:pPr>
            <w:r>
              <w:rPr>
                <w:rFonts w:ascii="宋体" w:eastAsia="宋体" w:hAnsi="宋体" w:cs="宋体" w:hint="eastAsia"/>
                <w:kern w:val="0"/>
                <w:sz w:val="22"/>
              </w:rPr>
              <w:t>3080.80</w:t>
            </w:r>
          </w:p>
        </w:tc>
        <w:tc>
          <w:tcPr>
            <w:tcW w:w="1394"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F5A9D">
            <w:pPr>
              <w:widowControl/>
              <w:jc w:val="right"/>
              <w:rPr>
                <w:rFonts w:ascii="宋体" w:eastAsia="宋体" w:hAnsi="宋体" w:cs="宋体"/>
                <w:kern w:val="0"/>
                <w:sz w:val="22"/>
              </w:rPr>
            </w:pPr>
            <w:r>
              <w:rPr>
                <w:rFonts w:ascii="宋体" w:eastAsia="宋体" w:hAnsi="宋体" w:cs="宋体" w:hint="eastAsia"/>
                <w:kern w:val="0"/>
                <w:sz w:val="22"/>
              </w:rPr>
              <w:t>3080.80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B917CC">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B917CC">
              <w:rPr>
                <w:rFonts w:ascii="宋体" w:eastAsia="宋体" w:hAnsi="宋体" w:cs="宋体" w:hint="eastAsia"/>
                <w:kern w:val="0"/>
                <w:sz w:val="22"/>
              </w:rPr>
              <w:t>0.00</w:t>
            </w: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F5A9D" w:rsidRPr="00416E61" w:rsidRDefault="004F5A9D" w:rsidP="002A2D2E">
            <w:pPr>
              <w:widowControl/>
              <w:rPr>
                <w:rFonts w:ascii="宋体" w:eastAsia="宋体" w:hAnsi="宋体" w:cs="宋体"/>
                <w:kern w:val="0"/>
                <w:sz w:val="22"/>
              </w:rPr>
            </w:pPr>
            <w:r w:rsidRPr="00416E61">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28</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right"/>
              <w:rPr>
                <w:rFonts w:ascii="宋体" w:eastAsia="宋体" w:hAnsi="宋体" w:cs="宋体"/>
                <w:kern w:val="0"/>
                <w:sz w:val="22"/>
              </w:rPr>
            </w:pPr>
            <w:r>
              <w:rPr>
                <w:rFonts w:ascii="宋体" w:eastAsia="宋体" w:hAnsi="宋体" w:cs="宋体" w:hint="eastAsia"/>
                <w:kern w:val="0"/>
                <w:sz w:val="22"/>
              </w:rPr>
              <w:t>3.03</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302C77">
            <w:pPr>
              <w:widowControl/>
              <w:rPr>
                <w:rFonts w:ascii="宋体" w:eastAsia="宋体" w:hAnsi="宋体" w:cs="宋体"/>
                <w:kern w:val="0"/>
                <w:sz w:val="22"/>
              </w:rPr>
            </w:pPr>
            <w:r w:rsidRPr="00416E61">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60</w:t>
            </w:r>
          </w:p>
        </w:tc>
        <w:tc>
          <w:tcPr>
            <w:tcW w:w="1573"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F5A9D">
            <w:pPr>
              <w:widowControl/>
              <w:jc w:val="right"/>
              <w:rPr>
                <w:rFonts w:ascii="宋体" w:eastAsia="宋体" w:hAnsi="宋体" w:cs="宋体"/>
                <w:kern w:val="0"/>
                <w:sz w:val="22"/>
              </w:rPr>
            </w:pPr>
            <w:r>
              <w:rPr>
                <w:rFonts w:ascii="宋体" w:eastAsia="宋体" w:hAnsi="宋体" w:cs="宋体" w:hint="eastAsia"/>
                <w:kern w:val="0"/>
                <w:sz w:val="22"/>
              </w:rPr>
              <w:t>10.00</w:t>
            </w:r>
          </w:p>
        </w:tc>
        <w:tc>
          <w:tcPr>
            <w:tcW w:w="1394"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F5A9D">
            <w:pPr>
              <w:widowControl/>
              <w:jc w:val="right"/>
              <w:rPr>
                <w:rFonts w:ascii="宋体" w:eastAsia="宋体" w:hAnsi="宋体" w:cs="宋体"/>
                <w:kern w:val="0"/>
                <w:sz w:val="22"/>
              </w:rPr>
            </w:pPr>
            <w:r>
              <w:rPr>
                <w:rFonts w:ascii="宋体" w:eastAsia="宋体" w:hAnsi="宋体" w:cs="宋体" w:hint="eastAsia"/>
                <w:kern w:val="0"/>
                <w:sz w:val="22"/>
              </w:rPr>
              <w:t>10.00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B917CC">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B917CC">
              <w:rPr>
                <w:rFonts w:ascii="宋体" w:eastAsia="宋体" w:hAnsi="宋体" w:cs="宋体" w:hint="eastAsia"/>
                <w:kern w:val="0"/>
                <w:sz w:val="22"/>
              </w:rPr>
              <w:t>0.00</w:t>
            </w:r>
          </w:p>
        </w:tc>
      </w:tr>
      <w:tr w:rsidR="00395D8E" w:rsidRPr="00416E61" w:rsidTr="00395D8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95D8E" w:rsidRPr="00416E61" w:rsidRDefault="00395D8E" w:rsidP="002A2D2E">
            <w:pPr>
              <w:widowControl/>
              <w:ind w:firstLineChars="100" w:firstLine="220"/>
              <w:rPr>
                <w:rFonts w:ascii="宋体" w:eastAsia="宋体" w:hAnsi="宋体" w:cs="宋体"/>
                <w:kern w:val="0"/>
                <w:sz w:val="22"/>
              </w:rPr>
            </w:pPr>
            <w:r w:rsidRPr="00416E61">
              <w:rPr>
                <w:rFonts w:ascii="宋体" w:eastAsia="宋体" w:hAnsi="宋体" w:cs="宋体" w:hint="eastAsia"/>
                <w:kern w:val="0"/>
                <w:sz w:val="22"/>
              </w:rPr>
              <w:t>一般公共预算财政拨款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center"/>
              <w:rPr>
                <w:rFonts w:ascii="宋体" w:eastAsia="宋体" w:hAnsi="宋体" w:cs="宋体"/>
                <w:kern w:val="0"/>
                <w:sz w:val="22"/>
              </w:rPr>
            </w:pPr>
            <w:r>
              <w:rPr>
                <w:rFonts w:ascii="宋体" w:eastAsia="宋体" w:hAnsi="宋体" w:cs="宋体" w:hint="eastAsia"/>
                <w:kern w:val="0"/>
                <w:sz w:val="22"/>
              </w:rPr>
              <w:t>29</w:t>
            </w:r>
          </w:p>
        </w:tc>
        <w:tc>
          <w:tcPr>
            <w:tcW w:w="1078"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right"/>
              <w:rPr>
                <w:rFonts w:ascii="宋体" w:eastAsia="宋体" w:hAnsi="宋体" w:cs="宋体"/>
                <w:kern w:val="0"/>
                <w:sz w:val="22"/>
              </w:rPr>
            </w:pPr>
            <w:r>
              <w:rPr>
                <w:rFonts w:ascii="宋体" w:eastAsia="宋体" w:hAnsi="宋体" w:cs="宋体" w:hint="eastAsia"/>
                <w:kern w:val="0"/>
                <w:sz w:val="22"/>
              </w:rPr>
              <w:t>3.03</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center"/>
              <w:rPr>
                <w:rFonts w:ascii="宋体" w:eastAsia="宋体" w:hAnsi="宋体" w:cs="宋体"/>
                <w:kern w:val="0"/>
                <w:sz w:val="22"/>
              </w:rPr>
            </w:pPr>
            <w:r>
              <w:rPr>
                <w:rFonts w:ascii="宋体" w:eastAsia="宋体" w:hAnsi="宋体" w:cs="宋体" w:hint="eastAsia"/>
                <w:kern w:val="0"/>
                <w:sz w:val="22"/>
              </w:rPr>
              <w:t>61</w:t>
            </w:r>
          </w:p>
        </w:tc>
        <w:tc>
          <w:tcPr>
            <w:tcW w:w="1573"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F5A9D">
            <w:pPr>
              <w:widowControl/>
              <w:jc w:val="right"/>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F5A9D">
            <w:pPr>
              <w:widowControl/>
              <w:jc w:val="right"/>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hideMark/>
          </w:tcPr>
          <w:p w:rsidR="00395D8E" w:rsidRPr="00BC3CB2" w:rsidRDefault="00395D8E" w:rsidP="004F5A9D">
            <w:pPr>
              <w:widowControl/>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hideMark/>
          </w:tcPr>
          <w:p w:rsidR="00395D8E" w:rsidRPr="00BC3CB2" w:rsidRDefault="00395D8E" w:rsidP="004F5A9D">
            <w:pPr>
              <w:widowControl/>
              <w:jc w:val="right"/>
              <w:rPr>
                <w:rFonts w:ascii="宋体" w:eastAsia="宋体" w:hAnsi="宋体" w:cs="宋体"/>
                <w:kern w:val="0"/>
                <w:sz w:val="22"/>
              </w:rPr>
            </w:pPr>
          </w:p>
        </w:tc>
      </w:tr>
      <w:tr w:rsidR="00395D8E" w:rsidRPr="00416E61" w:rsidTr="00395D8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95D8E" w:rsidRPr="00416E61" w:rsidRDefault="00395D8E" w:rsidP="002A2D2E">
            <w:pPr>
              <w:widowControl/>
              <w:ind w:firstLineChars="100" w:firstLine="220"/>
              <w:rPr>
                <w:rFonts w:ascii="宋体" w:eastAsia="宋体" w:hAnsi="宋体" w:cs="宋体"/>
                <w:kern w:val="0"/>
                <w:sz w:val="22"/>
              </w:rPr>
            </w:pPr>
            <w:r w:rsidRPr="00416E61">
              <w:rPr>
                <w:rFonts w:ascii="宋体" w:eastAsia="宋体" w:hAnsi="宋体" w:cs="宋体" w:hint="eastAsia"/>
                <w:kern w:val="0"/>
                <w:sz w:val="22"/>
              </w:rPr>
              <w:t>政府性基金预算财政拨款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center"/>
              <w:rPr>
                <w:rFonts w:ascii="宋体" w:eastAsia="宋体" w:hAnsi="宋体" w:cs="宋体"/>
                <w:kern w:val="0"/>
                <w:sz w:val="22"/>
              </w:rPr>
            </w:pPr>
            <w:r>
              <w:rPr>
                <w:rFonts w:ascii="宋体" w:eastAsia="宋体" w:hAnsi="宋体" w:cs="宋体" w:hint="eastAsia"/>
                <w:kern w:val="0"/>
                <w:sz w:val="22"/>
              </w:rPr>
              <w:t>30</w:t>
            </w:r>
          </w:p>
        </w:tc>
        <w:tc>
          <w:tcPr>
            <w:tcW w:w="1078"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right"/>
              <w:rPr>
                <w:rFonts w:ascii="宋体" w:eastAsia="宋体" w:hAnsi="宋体" w:cs="宋体"/>
                <w:kern w:val="0"/>
                <w:sz w:val="22"/>
              </w:rPr>
            </w:pPr>
            <w:r>
              <w:rPr>
                <w:rFonts w:ascii="宋体" w:eastAsia="宋体" w:hAnsi="宋体" w:cs="宋体" w:hint="eastAsia"/>
                <w:kern w:val="0"/>
                <w:sz w:val="22"/>
              </w:rPr>
              <w:t>0</w:t>
            </w:r>
            <w:r w:rsidR="00F06A1E">
              <w:rPr>
                <w:rFonts w:ascii="宋体" w:eastAsia="宋体" w:hAnsi="宋体" w:cs="宋体" w:hint="eastAsia"/>
                <w:kern w:val="0"/>
                <w:sz w:val="22"/>
              </w:rPr>
              <w:t>.00</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center"/>
              <w:rPr>
                <w:rFonts w:ascii="宋体" w:eastAsia="宋体" w:hAnsi="宋体" w:cs="宋体"/>
                <w:kern w:val="0"/>
                <w:sz w:val="22"/>
              </w:rPr>
            </w:pPr>
            <w:r>
              <w:rPr>
                <w:rFonts w:ascii="宋体" w:eastAsia="宋体" w:hAnsi="宋体" w:cs="宋体" w:hint="eastAsia"/>
                <w:kern w:val="0"/>
                <w:sz w:val="22"/>
              </w:rPr>
              <w:t>62</w:t>
            </w:r>
          </w:p>
        </w:tc>
        <w:tc>
          <w:tcPr>
            <w:tcW w:w="1573"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F5A9D">
            <w:pPr>
              <w:widowControl/>
              <w:jc w:val="right"/>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F5A9D">
            <w:pPr>
              <w:widowControl/>
              <w:jc w:val="right"/>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hideMark/>
          </w:tcPr>
          <w:p w:rsidR="00395D8E" w:rsidRPr="00BC3CB2" w:rsidRDefault="00395D8E" w:rsidP="004F5A9D">
            <w:pPr>
              <w:widowControl/>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hideMark/>
          </w:tcPr>
          <w:p w:rsidR="00395D8E" w:rsidRPr="00BC3CB2" w:rsidRDefault="00395D8E" w:rsidP="004F5A9D">
            <w:pPr>
              <w:widowControl/>
              <w:jc w:val="right"/>
              <w:rPr>
                <w:rFonts w:ascii="宋体" w:eastAsia="宋体" w:hAnsi="宋体" w:cs="宋体"/>
                <w:kern w:val="0"/>
                <w:sz w:val="22"/>
              </w:rPr>
            </w:pPr>
          </w:p>
        </w:tc>
      </w:tr>
      <w:tr w:rsidR="00395D8E" w:rsidRPr="00416E61" w:rsidTr="00395D8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95D8E" w:rsidRPr="00416E61" w:rsidRDefault="00395D8E" w:rsidP="002A2D2E">
            <w:pPr>
              <w:widowControl/>
              <w:ind w:firstLineChars="100" w:firstLine="220"/>
              <w:rPr>
                <w:rFonts w:ascii="宋体" w:eastAsia="宋体" w:hAnsi="宋体" w:cs="宋体"/>
                <w:kern w:val="0"/>
                <w:sz w:val="22"/>
              </w:rPr>
            </w:pPr>
            <w:r w:rsidRPr="00416E61">
              <w:rPr>
                <w:rFonts w:ascii="宋体" w:eastAsia="宋体" w:hAnsi="宋体" w:cs="宋体" w:hint="eastAsia"/>
                <w:kern w:val="0"/>
                <w:sz w:val="22"/>
              </w:rPr>
              <w:t>国有资本经营预算财政拨款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center"/>
              <w:rPr>
                <w:rFonts w:ascii="宋体" w:eastAsia="宋体" w:hAnsi="宋体" w:cs="宋体"/>
                <w:kern w:val="0"/>
                <w:sz w:val="22"/>
              </w:rPr>
            </w:pPr>
            <w:r>
              <w:rPr>
                <w:rFonts w:ascii="宋体" w:eastAsia="宋体" w:hAnsi="宋体" w:cs="宋体" w:hint="eastAsia"/>
                <w:kern w:val="0"/>
                <w:sz w:val="22"/>
              </w:rPr>
              <w:t>31</w:t>
            </w:r>
          </w:p>
        </w:tc>
        <w:tc>
          <w:tcPr>
            <w:tcW w:w="1078"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right"/>
              <w:rPr>
                <w:rFonts w:ascii="宋体" w:eastAsia="宋体" w:hAnsi="宋体" w:cs="宋体"/>
                <w:kern w:val="0"/>
                <w:sz w:val="22"/>
              </w:rPr>
            </w:pPr>
            <w:r>
              <w:rPr>
                <w:rFonts w:ascii="宋体" w:eastAsia="宋体" w:hAnsi="宋体" w:cs="宋体" w:hint="eastAsia"/>
                <w:kern w:val="0"/>
                <w:sz w:val="22"/>
              </w:rPr>
              <w:t>0</w:t>
            </w:r>
            <w:r w:rsidR="00F06A1E">
              <w:rPr>
                <w:rFonts w:ascii="宋体" w:eastAsia="宋体" w:hAnsi="宋体" w:cs="宋体" w:hint="eastAsia"/>
                <w:kern w:val="0"/>
                <w:sz w:val="22"/>
              </w:rPr>
              <w:t>.00</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16E61">
            <w:pPr>
              <w:widowControl/>
              <w:jc w:val="center"/>
              <w:rPr>
                <w:rFonts w:ascii="宋体" w:eastAsia="宋体" w:hAnsi="宋体" w:cs="宋体"/>
                <w:kern w:val="0"/>
                <w:sz w:val="22"/>
              </w:rPr>
            </w:pPr>
            <w:r>
              <w:rPr>
                <w:rFonts w:ascii="宋体" w:eastAsia="宋体" w:hAnsi="宋体" w:cs="宋体" w:hint="eastAsia"/>
                <w:kern w:val="0"/>
                <w:sz w:val="22"/>
              </w:rPr>
              <w:t>63</w:t>
            </w:r>
          </w:p>
        </w:tc>
        <w:tc>
          <w:tcPr>
            <w:tcW w:w="1573"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F5A9D">
            <w:pPr>
              <w:widowControl/>
              <w:jc w:val="right"/>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hideMark/>
          </w:tcPr>
          <w:p w:rsidR="00395D8E" w:rsidRPr="00416E61" w:rsidRDefault="00395D8E" w:rsidP="004F5A9D">
            <w:pPr>
              <w:widowControl/>
              <w:jc w:val="right"/>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hideMark/>
          </w:tcPr>
          <w:p w:rsidR="00395D8E" w:rsidRPr="00BC3CB2" w:rsidRDefault="00395D8E" w:rsidP="004F5A9D">
            <w:pPr>
              <w:widowControl/>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hideMark/>
          </w:tcPr>
          <w:p w:rsidR="00395D8E" w:rsidRPr="00BC3CB2" w:rsidRDefault="00395D8E" w:rsidP="004F5A9D">
            <w:pPr>
              <w:widowControl/>
              <w:jc w:val="right"/>
              <w:rPr>
                <w:rFonts w:ascii="宋体" w:eastAsia="宋体" w:hAnsi="宋体" w:cs="宋体"/>
                <w:kern w:val="0"/>
                <w:sz w:val="22"/>
              </w:rPr>
            </w:pPr>
          </w:p>
        </w:tc>
      </w:tr>
      <w:tr w:rsidR="004F5A9D" w:rsidRPr="00416E61" w:rsidTr="00816D52">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4F5A9D" w:rsidRPr="00416E61" w:rsidRDefault="004F5A9D"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32</w:t>
            </w:r>
          </w:p>
        </w:tc>
        <w:tc>
          <w:tcPr>
            <w:tcW w:w="1078" w:type="dxa"/>
            <w:tcBorders>
              <w:top w:val="nil"/>
              <w:left w:val="nil"/>
              <w:bottom w:val="single" w:sz="4" w:space="0" w:color="auto"/>
              <w:right w:val="single" w:sz="4" w:space="0" w:color="auto"/>
            </w:tcBorders>
            <w:shd w:val="clear" w:color="auto" w:fill="auto"/>
            <w:noWrap/>
            <w:vAlign w:val="center"/>
            <w:hideMark/>
          </w:tcPr>
          <w:p w:rsidR="004F5A9D" w:rsidRPr="00416E61" w:rsidRDefault="004F5A9D" w:rsidP="00416E61">
            <w:pPr>
              <w:widowControl/>
              <w:jc w:val="right"/>
              <w:rPr>
                <w:rFonts w:ascii="宋体" w:eastAsia="宋体" w:hAnsi="宋体" w:cs="宋体"/>
                <w:kern w:val="0"/>
                <w:sz w:val="22"/>
              </w:rPr>
            </w:pPr>
            <w:r>
              <w:rPr>
                <w:rFonts w:ascii="宋体" w:eastAsia="宋体" w:hAnsi="宋体" w:cs="宋体" w:hint="eastAsia"/>
                <w:kern w:val="0"/>
                <w:sz w:val="22"/>
              </w:rPr>
              <w:t>3090.80</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000000" w:fill="FFFFFF"/>
            <w:noWrap/>
            <w:vAlign w:val="center"/>
            <w:hideMark/>
          </w:tcPr>
          <w:p w:rsidR="004F5A9D" w:rsidRPr="00416E61" w:rsidRDefault="004F5A9D"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rsidR="004F5A9D" w:rsidRPr="00416E61" w:rsidRDefault="004F5A9D" w:rsidP="00416E61">
            <w:pPr>
              <w:widowControl/>
              <w:jc w:val="center"/>
              <w:rPr>
                <w:rFonts w:ascii="宋体" w:eastAsia="宋体" w:hAnsi="宋体" w:cs="宋体"/>
                <w:kern w:val="0"/>
                <w:sz w:val="22"/>
              </w:rPr>
            </w:pPr>
            <w:r>
              <w:rPr>
                <w:rFonts w:ascii="宋体" w:eastAsia="宋体" w:hAnsi="宋体" w:cs="宋体" w:hint="eastAsia"/>
                <w:kern w:val="0"/>
                <w:sz w:val="22"/>
              </w:rPr>
              <w:t>64</w:t>
            </w:r>
          </w:p>
        </w:tc>
        <w:tc>
          <w:tcPr>
            <w:tcW w:w="1573" w:type="dxa"/>
            <w:tcBorders>
              <w:top w:val="nil"/>
              <w:left w:val="nil"/>
              <w:bottom w:val="single" w:sz="4" w:space="0" w:color="auto"/>
              <w:right w:val="single" w:sz="4" w:space="0" w:color="auto"/>
            </w:tcBorders>
            <w:shd w:val="clear" w:color="000000" w:fill="FFFFFF"/>
            <w:noWrap/>
            <w:vAlign w:val="center"/>
            <w:hideMark/>
          </w:tcPr>
          <w:p w:rsidR="004F5A9D" w:rsidRPr="00416E61" w:rsidRDefault="004F5A9D" w:rsidP="004F5A9D">
            <w:pPr>
              <w:widowControl/>
              <w:jc w:val="right"/>
              <w:rPr>
                <w:rFonts w:ascii="宋体" w:eastAsia="宋体" w:hAnsi="宋体" w:cs="宋体"/>
                <w:kern w:val="0"/>
                <w:sz w:val="22"/>
              </w:rPr>
            </w:pPr>
            <w:r>
              <w:rPr>
                <w:rFonts w:ascii="宋体" w:eastAsia="宋体" w:hAnsi="宋体" w:cs="宋体" w:hint="eastAsia"/>
                <w:kern w:val="0"/>
                <w:sz w:val="22"/>
              </w:rPr>
              <w:t>3090.80</w:t>
            </w:r>
          </w:p>
        </w:tc>
        <w:tc>
          <w:tcPr>
            <w:tcW w:w="1394" w:type="dxa"/>
            <w:tcBorders>
              <w:top w:val="nil"/>
              <w:left w:val="nil"/>
              <w:bottom w:val="single" w:sz="4" w:space="0" w:color="auto"/>
              <w:right w:val="single" w:sz="4" w:space="0" w:color="auto"/>
            </w:tcBorders>
            <w:shd w:val="clear" w:color="000000" w:fill="FFFFFF"/>
            <w:noWrap/>
            <w:vAlign w:val="center"/>
            <w:hideMark/>
          </w:tcPr>
          <w:p w:rsidR="004F5A9D" w:rsidRPr="00416E61" w:rsidRDefault="004F5A9D" w:rsidP="004F5A9D">
            <w:pPr>
              <w:widowControl/>
              <w:jc w:val="right"/>
              <w:rPr>
                <w:rFonts w:ascii="宋体" w:eastAsia="宋体" w:hAnsi="宋体" w:cs="宋体"/>
                <w:kern w:val="0"/>
                <w:sz w:val="22"/>
              </w:rPr>
            </w:pPr>
            <w:r>
              <w:rPr>
                <w:rFonts w:ascii="宋体" w:eastAsia="宋体" w:hAnsi="宋体" w:cs="宋体" w:hint="eastAsia"/>
                <w:kern w:val="0"/>
                <w:sz w:val="22"/>
              </w:rPr>
              <w:t>3090.80</w:t>
            </w:r>
          </w:p>
        </w:tc>
        <w:tc>
          <w:tcPr>
            <w:tcW w:w="1394"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540091">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hideMark/>
          </w:tcPr>
          <w:p w:rsidR="004F5A9D" w:rsidRDefault="004F5A9D" w:rsidP="004F5A9D">
            <w:pPr>
              <w:jc w:val="right"/>
            </w:pPr>
            <w:r w:rsidRPr="00540091">
              <w:rPr>
                <w:rFonts w:ascii="宋体" w:eastAsia="宋体" w:hAnsi="宋体" w:cs="宋体" w:hint="eastAsia"/>
                <w:kern w:val="0"/>
                <w:sz w:val="22"/>
              </w:rPr>
              <w:t>0.00</w:t>
            </w:r>
          </w:p>
        </w:tc>
      </w:tr>
      <w:tr w:rsidR="00395D8E" w:rsidRPr="00416E61" w:rsidTr="00416E61">
        <w:trPr>
          <w:trHeight w:val="585"/>
        </w:trPr>
        <w:tc>
          <w:tcPr>
            <w:tcW w:w="15521" w:type="dxa"/>
            <w:gridSpan w:val="11"/>
            <w:tcBorders>
              <w:top w:val="nil"/>
              <w:left w:val="nil"/>
              <w:bottom w:val="nil"/>
              <w:right w:val="nil"/>
            </w:tcBorders>
            <w:shd w:val="clear" w:color="auto" w:fill="auto"/>
            <w:vAlign w:val="center"/>
            <w:hideMark/>
          </w:tcPr>
          <w:p w:rsidR="00395D8E" w:rsidRPr="00416E61" w:rsidRDefault="00395D8E"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416E61" w:rsidRDefault="00416E61" w:rsidP="000A3F69">
      <w:pPr>
        <w:widowControl/>
        <w:jc w:val="center"/>
        <w:rPr>
          <w:rFonts w:ascii="Times New Roman" w:eastAsia="方正小标宋_GBK" w:hAnsi="Times New Roman" w:cs="Times New Roman"/>
          <w:kern w:val="0"/>
          <w:sz w:val="36"/>
          <w:szCs w:val="36"/>
        </w:rPr>
      </w:pPr>
    </w:p>
    <w:p w:rsidR="00416E61" w:rsidRDefault="00416E61" w:rsidP="000A3F69">
      <w:pPr>
        <w:widowControl/>
        <w:jc w:val="center"/>
        <w:rPr>
          <w:rFonts w:ascii="Times New Roman" w:eastAsia="方正小标宋_GBK" w:hAnsi="Times New Roman" w:cs="Times New Roman"/>
          <w:kern w:val="0"/>
          <w:sz w:val="36"/>
          <w:szCs w:val="36"/>
        </w:rPr>
      </w:pPr>
    </w:p>
    <w:p w:rsidR="00395D8E" w:rsidRDefault="00395D8E" w:rsidP="000A3F69">
      <w:pPr>
        <w:widowControl/>
        <w:jc w:val="center"/>
        <w:rPr>
          <w:rFonts w:ascii="Times New Roman" w:eastAsia="方正小标宋_GBK" w:hAnsi="Times New Roman" w:cs="Times New Roman"/>
          <w:kern w:val="0"/>
          <w:sz w:val="36"/>
          <w:szCs w:val="36"/>
        </w:rPr>
      </w:pPr>
    </w:p>
    <w:p w:rsidR="00395D8E" w:rsidRDefault="00395D8E" w:rsidP="000A3F69">
      <w:pPr>
        <w:widowControl/>
        <w:jc w:val="center"/>
        <w:rPr>
          <w:rFonts w:ascii="Times New Roman" w:eastAsia="方正小标宋_GBK" w:hAnsi="Times New Roman" w:cs="Times New Roman"/>
          <w:kern w:val="0"/>
          <w:sz w:val="36"/>
          <w:szCs w:val="36"/>
        </w:rPr>
      </w:pPr>
    </w:p>
    <w:p w:rsidR="00395D8E" w:rsidRDefault="00395D8E" w:rsidP="000A3F69">
      <w:pPr>
        <w:widowControl/>
        <w:jc w:val="center"/>
        <w:rPr>
          <w:rFonts w:ascii="Times New Roman" w:eastAsia="方正小标宋_GBK" w:hAnsi="Times New Roman" w:cs="Times New Roman"/>
          <w:kern w:val="0"/>
          <w:sz w:val="36"/>
          <w:szCs w:val="36"/>
        </w:rPr>
      </w:pPr>
    </w:p>
    <w:p w:rsidR="00395D8E" w:rsidRDefault="00395D8E" w:rsidP="000A3F69">
      <w:pPr>
        <w:widowControl/>
        <w:jc w:val="center"/>
        <w:rPr>
          <w:rFonts w:ascii="Times New Roman" w:eastAsia="方正小标宋_GBK" w:hAnsi="Times New Roman" w:cs="Times New Roman"/>
          <w:kern w:val="0"/>
          <w:sz w:val="36"/>
          <w:szCs w:val="36"/>
        </w:rPr>
      </w:pPr>
    </w:p>
    <w:p w:rsidR="00395D8E" w:rsidRDefault="00395D8E" w:rsidP="000A3F69">
      <w:pPr>
        <w:widowControl/>
        <w:jc w:val="center"/>
        <w:rPr>
          <w:rFonts w:ascii="Times New Roman" w:eastAsia="方正小标宋_GBK" w:hAnsi="Times New Roman" w:cs="Times New Roman"/>
          <w:kern w:val="0"/>
          <w:sz w:val="36"/>
          <w:szCs w:val="36"/>
        </w:rPr>
      </w:pPr>
    </w:p>
    <w:p w:rsidR="000A3F69" w:rsidRPr="000A3F69" w:rsidRDefault="000A3F69" w:rsidP="000A3F69">
      <w:pPr>
        <w:widowControl/>
        <w:jc w:val="center"/>
        <w:rPr>
          <w:rFonts w:ascii="Times New Roman" w:eastAsia="方正小标宋_GBK" w:hAnsi="Times New Roman" w:cs="Times New Roman"/>
          <w:kern w:val="0"/>
          <w:sz w:val="36"/>
          <w:szCs w:val="36"/>
        </w:rPr>
      </w:pPr>
      <w:r w:rsidRPr="000A3F69">
        <w:rPr>
          <w:rFonts w:ascii="Times New Roman" w:eastAsia="方正小标宋_GBK" w:hAnsi="Times New Roman" w:cs="Times New Roman"/>
          <w:kern w:val="0"/>
          <w:sz w:val="36"/>
          <w:szCs w:val="36"/>
        </w:rPr>
        <w:t>一般公共预算财政拨款支出决算表</w:t>
      </w:r>
      <w:bookmarkEnd w:id="1"/>
    </w:p>
    <w:p w:rsidR="000A3F69" w:rsidRPr="000A3F69" w:rsidRDefault="000A3F69" w:rsidP="007F5EC8">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部门：</w:t>
      </w:r>
      <w:r w:rsidR="00BC3CB2">
        <w:rPr>
          <w:rFonts w:ascii="Times New Roman" w:eastAsia="仿宋_GB2312" w:hAnsi="Times New Roman" w:cs="Times New Roman" w:hint="eastAsia"/>
          <w:color w:val="000000"/>
          <w:kern w:val="0"/>
          <w:szCs w:val="21"/>
        </w:rPr>
        <w:t>岳阳市第十四中学</w:t>
      </w: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00BC3CB2">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color w:val="000000"/>
                <w:kern w:val="0"/>
                <w:szCs w:val="21"/>
              </w:rPr>
              <w:t xml:space="preserve">   </w:t>
            </w:r>
            <w:r w:rsidRPr="000A3F69">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0A3F69" w:rsidRPr="000A3F69" w:rsidTr="00490FC7">
        <w:trPr>
          <w:trHeight w:val="54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490FC7" w:rsidP="00490FC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3080.8</w:t>
            </w:r>
            <w:r w:rsidR="00B2523D">
              <w:rPr>
                <w:rFonts w:ascii="Times New Roman" w:eastAsia="仿宋_GB2312" w:hAnsi="Times New Roman" w:cs="Times New Roman" w:hint="eastAsia"/>
                <w:kern w:val="0"/>
                <w:szCs w:val="21"/>
              </w:rPr>
              <w:t>0</w:t>
            </w:r>
            <w:r w:rsidR="000A3F69"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490FC7" w:rsidP="00490FC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2888.42</w:t>
            </w:r>
            <w:r w:rsidR="000A3F69"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490FC7" w:rsidP="00490FC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192.38</w:t>
            </w:r>
            <w:r w:rsidR="000A3F69" w:rsidRPr="000A3F69">
              <w:rPr>
                <w:rFonts w:ascii="Times New Roman" w:eastAsia="仿宋_GB2312" w:hAnsi="Times New Roman" w:cs="Times New Roman"/>
                <w:kern w:val="0"/>
                <w:szCs w:val="21"/>
              </w:rPr>
              <w:t xml:space="preserve">　</w:t>
            </w:r>
          </w:p>
        </w:tc>
      </w:tr>
      <w:tr w:rsidR="00BC3CB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C3CB2" w:rsidRPr="00D31592" w:rsidRDefault="00BC3CB2" w:rsidP="00172A36">
            <w:pPr>
              <w:widowControl/>
              <w:rPr>
                <w:rFonts w:ascii="宋体" w:eastAsia="宋体" w:hAnsi="宋体" w:cs="宋体"/>
                <w:kern w:val="0"/>
                <w:sz w:val="22"/>
                <w:szCs w:val="24"/>
              </w:rPr>
            </w:pPr>
            <w:r w:rsidRPr="00D31592">
              <w:rPr>
                <w:rFonts w:ascii="宋体" w:eastAsia="宋体" w:hAnsi="宋体" w:cs="宋体" w:hint="eastAsia"/>
                <w:kern w:val="0"/>
                <w:sz w:val="22"/>
                <w:szCs w:val="24"/>
              </w:rPr>
              <w:t>205</w:t>
            </w:r>
          </w:p>
        </w:tc>
        <w:tc>
          <w:tcPr>
            <w:tcW w:w="3527" w:type="dxa"/>
            <w:tcBorders>
              <w:top w:val="nil"/>
              <w:left w:val="nil"/>
              <w:bottom w:val="single" w:sz="4" w:space="0" w:color="auto"/>
              <w:right w:val="single" w:sz="4" w:space="0" w:color="auto"/>
            </w:tcBorders>
            <w:shd w:val="clear" w:color="auto" w:fill="auto"/>
            <w:vAlign w:val="center"/>
            <w:hideMark/>
          </w:tcPr>
          <w:p w:rsidR="00BC3CB2" w:rsidRPr="00D31592" w:rsidRDefault="00BC3CB2"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教育支出</w:t>
            </w:r>
          </w:p>
        </w:tc>
        <w:tc>
          <w:tcPr>
            <w:tcW w:w="3000"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2482.07</w:t>
            </w:r>
          </w:p>
        </w:tc>
        <w:tc>
          <w:tcPr>
            <w:tcW w:w="3492"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2304.22</w:t>
            </w:r>
          </w:p>
        </w:tc>
        <w:tc>
          <w:tcPr>
            <w:tcW w:w="3000" w:type="dxa"/>
            <w:tcBorders>
              <w:top w:val="nil"/>
              <w:left w:val="nil"/>
              <w:bottom w:val="single" w:sz="4" w:space="0" w:color="auto"/>
              <w:right w:val="single" w:sz="8"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177.85</w:t>
            </w:r>
          </w:p>
        </w:tc>
      </w:tr>
      <w:tr w:rsidR="00BC3CB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C3CB2" w:rsidRPr="00D31592" w:rsidRDefault="00BC3CB2" w:rsidP="00172A36">
            <w:pPr>
              <w:widowControl/>
              <w:rPr>
                <w:rFonts w:ascii="宋体" w:eastAsia="宋体" w:hAnsi="宋体" w:cs="宋体"/>
                <w:kern w:val="0"/>
                <w:sz w:val="22"/>
                <w:szCs w:val="24"/>
              </w:rPr>
            </w:pPr>
            <w:r w:rsidRPr="00D31592">
              <w:rPr>
                <w:rFonts w:ascii="宋体" w:eastAsia="宋体" w:hAnsi="宋体" w:cs="宋体" w:hint="eastAsia"/>
                <w:kern w:val="0"/>
                <w:sz w:val="22"/>
                <w:szCs w:val="24"/>
              </w:rPr>
              <w:t>20502</w:t>
            </w:r>
          </w:p>
        </w:tc>
        <w:tc>
          <w:tcPr>
            <w:tcW w:w="3527" w:type="dxa"/>
            <w:tcBorders>
              <w:top w:val="nil"/>
              <w:left w:val="nil"/>
              <w:bottom w:val="single" w:sz="4" w:space="0" w:color="auto"/>
              <w:right w:val="single" w:sz="4" w:space="0" w:color="auto"/>
            </w:tcBorders>
            <w:shd w:val="clear" w:color="auto" w:fill="auto"/>
            <w:vAlign w:val="center"/>
            <w:hideMark/>
          </w:tcPr>
          <w:p w:rsidR="00BC3CB2" w:rsidRPr="00D31592" w:rsidRDefault="00BC3CB2"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普通教育</w:t>
            </w:r>
          </w:p>
        </w:tc>
        <w:tc>
          <w:tcPr>
            <w:tcW w:w="3000"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1260.26</w:t>
            </w:r>
          </w:p>
        </w:tc>
        <w:tc>
          <w:tcPr>
            <w:tcW w:w="3492"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1255.61</w:t>
            </w:r>
          </w:p>
        </w:tc>
        <w:tc>
          <w:tcPr>
            <w:tcW w:w="3000" w:type="dxa"/>
            <w:tcBorders>
              <w:top w:val="nil"/>
              <w:left w:val="nil"/>
              <w:bottom w:val="single" w:sz="4" w:space="0" w:color="auto"/>
              <w:right w:val="single" w:sz="8"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4.65</w:t>
            </w:r>
          </w:p>
        </w:tc>
      </w:tr>
      <w:tr w:rsidR="00BC3CB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C3CB2" w:rsidRPr="00D31592" w:rsidRDefault="00BC3CB2" w:rsidP="00172A36">
            <w:pPr>
              <w:widowControl/>
              <w:rPr>
                <w:rFonts w:ascii="宋体" w:eastAsia="宋体" w:hAnsi="宋体" w:cs="宋体"/>
                <w:kern w:val="0"/>
                <w:sz w:val="22"/>
                <w:szCs w:val="24"/>
              </w:rPr>
            </w:pPr>
            <w:r w:rsidRPr="00D31592">
              <w:rPr>
                <w:rFonts w:ascii="宋体" w:eastAsia="宋体" w:hAnsi="宋体" w:cs="宋体" w:hint="eastAsia"/>
                <w:kern w:val="0"/>
                <w:sz w:val="22"/>
                <w:szCs w:val="24"/>
              </w:rPr>
              <w:t>2050204</w:t>
            </w:r>
          </w:p>
        </w:tc>
        <w:tc>
          <w:tcPr>
            <w:tcW w:w="3527" w:type="dxa"/>
            <w:tcBorders>
              <w:top w:val="nil"/>
              <w:left w:val="nil"/>
              <w:bottom w:val="single" w:sz="4" w:space="0" w:color="auto"/>
              <w:right w:val="single" w:sz="4" w:space="0" w:color="auto"/>
            </w:tcBorders>
            <w:shd w:val="clear" w:color="auto" w:fill="auto"/>
            <w:vAlign w:val="center"/>
            <w:hideMark/>
          </w:tcPr>
          <w:p w:rsidR="00BC3CB2" w:rsidRPr="00D31592" w:rsidRDefault="00BC3CB2"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高中教育</w:t>
            </w:r>
          </w:p>
        </w:tc>
        <w:tc>
          <w:tcPr>
            <w:tcW w:w="3000"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1258.51</w:t>
            </w:r>
          </w:p>
        </w:tc>
        <w:tc>
          <w:tcPr>
            <w:tcW w:w="3492"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1255.61</w:t>
            </w:r>
          </w:p>
        </w:tc>
        <w:tc>
          <w:tcPr>
            <w:tcW w:w="3000" w:type="dxa"/>
            <w:tcBorders>
              <w:top w:val="nil"/>
              <w:left w:val="nil"/>
              <w:bottom w:val="single" w:sz="4" w:space="0" w:color="auto"/>
              <w:right w:val="single" w:sz="8"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r w:rsidR="00B2523D">
              <w:rPr>
                <w:rFonts w:ascii="Times New Roman" w:eastAsia="仿宋_GB2312" w:hAnsi="Times New Roman" w:cs="Times New Roman" w:hint="eastAsia"/>
                <w:kern w:val="0"/>
                <w:szCs w:val="21"/>
              </w:rPr>
              <w:t>0</w:t>
            </w:r>
          </w:p>
        </w:tc>
      </w:tr>
      <w:tr w:rsidR="00BC3CB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C3CB2" w:rsidRPr="00D31592" w:rsidRDefault="00BC3CB2" w:rsidP="00172A36">
            <w:pPr>
              <w:widowControl/>
              <w:rPr>
                <w:rFonts w:ascii="宋体" w:eastAsia="宋体" w:hAnsi="宋体" w:cs="宋体"/>
                <w:kern w:val="0"/>
                <w:sz w:val="22"/>
                <w:szCs w:val="24"/>
              </w:rPr>
            </w:pPr>
            <w:r w:rsidRPr="00D31592">
              <w:rPr>
                <w:rFonts w:ascii="宋体" w:eastAsia="宋体" w:hAnsi="宋体" w:cs="宋体" w:hint="eastAsia"/>
                <w:kern w:val="0"/>
                <w:sz w:val="22"/>
                <w:szCs w:val="24"/>
              </w:rPr>
              <w:t>2050299</w:t>
            </w:r>
          </w:p>
        </w:tc>
        <w:tc>
          <w:tcPr>
            <w:tcW w:w="3527" w:type="dxa"/>
            <w:tcBorders>
              <w:top w:val="nil"/>
              <w:left w:val="nil"/>
              <w:bottom w:val="single" w:sz="4" w:space="0" w:color="auto"/>
              <w:right w:val="single" w:sz="4" w:space="0" w:color="auto"/>
            </w:tcBorders>
            <w:shd w:val="clear" w:color="auto" w:fill="auto"/>
            <w:vAlign w:val="center"/>
            <w:hideMark/>
          </w:tcPr>
          <w:p w:rsidR="00BC3CB2" w:rsidRPr="00D31592" w:rsidRDefault="00BC3CB2"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其他普通教育支出</w:t>
            </w:r>
          </w:p>
        </w:tc>
        <w:tc>
          <w:tcPr>
            <w:tcW w:w="3000"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1.75</w:t>
            </w:r>
          </w:p>
        </w:tc>
        <w:tc>
          <w:tcPr>
            <w:tcW w:w="3492"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c>
          <w:tcPr>
            <w:tcW w:w="3000" w:type="dxa"/>
            <w:tcBorders>
              <w:top w:val="nil"/>
              <w:left w:val="nil"/>
              <w:bottom w:val="single" w:sz="4" w:space="0" w:color="auto"/>
              <w:right w:val="single" w:sz="8"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1.75</w:t>
            </w:r>
          </w:p>
        </w:tc>
      </w:tr>
      <w:tr w:rsidR="00BC3CB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C3CB2" w:rsidRPr="00D31592" w:rsidRDefault="00BC3CB2" w:rsidP="00172A36">
            <w:pPr>
              <w:widowControl/>
              <w:rPr>
                <w:rFonts w:ascii="宋体" w:eastAsia="宋体" w:hAnsi="宋体" w:cs="宋体"/>
                <w:kern w:val="0"/>
                <w:sz w:val="22"/>
                <w:szCs w:val="24"/>
              </w:rPr>
            </w:pPr>
            <w:r>
              <w:rPr>
                <w:rFonts w:ascii="宋体" w:eastAsia="宋体" w:hAnsi="宋体" w:cs="宋体" w:hint="eastAsia"/>
                <w:kern w:val="0"/>
                <w:sz w:val="22"/>
                <w:szCs w:val="24"/>
              </w:rPr>
              <w:t>20509</w:t>
            </w:r>
          </w:p>
        </w:tc>
        <w:tc>
          <w:tcPr>
            <w:tcW w:w="3527" w:type="dxa"/>
            <w:tcBorders>
              <w:top w:val="nil"/>
              <w:left w:val="nil"/>
              <w:bottom w:val="single" w:sz="4" w:space="0" w:color="auto"/>
              <w:right w:val="single" w:sz="4" w:space="0" w:color="auto"/>
            </w:tcBorders>
            <w:shd w:val="clear" w:color="auto" w:fill="auto"/>
            <w:vAlign w:val="center"/>
            <w:hideMark/>
          </w:tcPr>
          <w:p w:rsidR="00BC3CB2" w:rsidRPr="00D31592" w:rsidRDefault="00BC3CB2"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教育费附加安排的支出</w:t>
            </w:r>
          </w:p>
        </w:tc>
        <w:tc>
          <w:tcPr>
            <w:tcW w:w="3000"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1221.81</w:t>
            </w:r>
          </w:p>
        </w:tc>
        <w:tc>
          <w:tcPr>
            <w:tcW w:w="3492" w:type="dxa"/>
            <w:tcBorders>
              <w:top w:val="nil"/>
              <w:left w:val="nil"/>
              <w:bottom w:val="single" w:sz="4" w:space="0" w:color="auto"/>
              <w:right w:val="single" w:sz="4"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1048.61</w:t>
            </w:r>
          </w:p>
        </w:tc>
        <w:tc>
          <w:tcPr>
            <w:tcW w:w="3000" w:type="dxa"/>
            <w:tcBorders>
              <w:top w:val="nil"/>
              <w:left w:val="nil"/>
              <w:bottom w:val="single" w:sz="4" w:space="0" w:color="auto"/>
              <w:right w:val="single" w:sz="8" w:space="0" w:color="auto"/>
            </w:tcBorders>
            <w:shd w:val="clear" w:color="auto" w:fill="auto"/>
            <w:vAlign w:val="center"/>
            <w:hideMark/>
          </w:tcPr>
          <w:p w:rsidR="00BC3CB2"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173.2</w:t>
            </w:r>
            <w:r w:rsidR="00B2523D">
              <w:rPr>
                <w:rFonts w:ascii="Times New Roman" w:eastAsia="仿宋_GB2312" w:hAnsi="Times New Roman" w:cs="Times New Roman" w:hint="eastAsia"/>
                <w:kern w:val="0"/>
                <w:szCs w:val="21"/>
              </w:rPr>
              <w:t>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rPr>
                <w:rFonts w:ascii="宋体" w:eastAsia="宋体" w:hAnsi="宋体" w:cs="宋体"/>
                <w:kern w:val="0"/>
                <w:sz w:val="22"/>
                <w:szCs w:val="24"/>
              </w:rPr>
            </w:pPr>
            <w:r>
              <w:rPr>
                <w:rFonts w:ascii="宋体" w:eastAsia="宋体" w:hAnsi="宋体" w:cs="宋体" w:hint="eastAsia"/>
                <w:kern w:val="0"/>
                <w:sz w:val="22"/>
                <w:szCs w:val="24"/>
              </w:rPr>
              <w:t>2050999</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其他教育费附加安排的支出</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1221.81</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1048.61</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173.2</w:t>
            </w:r>
            <w:r w:rsidR="00B2523D">
              <w:rPr>
                <w:rFonts w:ascii="Times New Roman" w:eastAsia="仿宋_GB2312" w:hAnsi="Times New Roman" w:cs="Times New Roman" w:hint="eastAsia"/>
                <w:kern w:val="0"/>
                <w:szCs w:val="21"/>
              </w:rPr>
              <w:t>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208</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社会保障和就业支出</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252.36</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237.83</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14.53</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20805</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行政事业单位养老支出</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237.83</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237.83</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2080505</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机关事业单位基本养老保险缴费支出</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237.83</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237.83</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20808</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抚恤</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14.53</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14.53</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2080899</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其他优抚支出</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14.53</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14.53</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lastRenderedPageBreak/>
              <w:t>210</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卫生健康支出</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w:t>
            </w:r>
            <w:r w:rsidR="00B2523D">
              <w:rPr>
                <w:rFonts w:ascii="Times New Roman" w:eastAsia="仿宋_GB2312" w:hAnsi="Times New Roman" w:cs="Times New Roman" w:hint="eastAsia"/>
                <w:kern w:val="0"/>
                <w:szCs w:val="21"/>
              </w:rPr>
              <w:t>.00</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w:t>
            </w:r>
            <w:r w:rsidR="00B2523D">
              <w:rPr>
                <w:rFonts w:ascii="Times New Roman" w:eastAsia="仿宋_GB2312" w:hAnsi="Times New Roman" w:cs="Times New Roman" w:hint="eastAsia"/>
                <w:kern w:val="0"/>
                <w:szCs w:val="21"/>
              </w:rPr>
              <w:t>.00</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21011</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行政事业单位医疗</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w:t>
            </w:r>
            <w:r w:rsidR="00B2523D">
              <w:rPr>
                <w:rFonts w:ascii="Times New Roman" w:eastAsia="仿宋_GB2312" w:hAnsi="Times New Roman" w:cs="Times New Roman" w:hint="eastAsia"/>
                <w:kern w:val="0"/>
                <w:szCs w:val="21"/>
              </w:rPr>
              <w:t>.00</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w:t>
            </w:r>
            <w:r w:rsidR="00B2523D">
              <w:rPr>
                <w:rFonts w:ascii="Times New Roman" w:eastAsia="仿宋_GB2312" w:hAnsi="Times New Roman" w:cs="Times New Roman" w:hint="eastAsia"/>
                <w:kern w:val="0"/>
                <w:szCs w:val="21"/>
              </w:rPr>
              <w:t>.00</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2101102</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事业单位医疗</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110.2</w:t>
            </w:r>
            <w:r w:rsidR="00B2523D">
              <w:rPr>
                <w:rFonts w:ascii="Times New Roman" w:eastAsia="仿宋_GB2312" w:hAnsi="Times New Roman" w:cs="Times New Roman" w:hint="eastAsia"/>
                <w:kern w:val="0"/>
                <w:szCs w:val="21"/>
              </w:rPr>
              <w:t>0</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110.2</w:t>
            </w:r>
            <w:r w:rsidR="00B2523D">
              <w:rPr>
                <w:rFonts w:ascii="Times New Roman" w:eastAsia="仿宋_GB2312" w:hAnsi="Times New Roman" w:cs="Times New Roman" w:hint="eastAsia"/>
                <w:kern w:val="0"/>
                <w:szCs w:val="21"/>
              </w:rPr>
              <w:t>0</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B2523D"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2101103</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公务员医疗补助</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57.8</w:t>
            </w:r>
            <w:r w:rsidR="00B2523D">
              <w:rPr>
                <w:rFonts w:ascii="Times New Roman" w:eastAsia="仿宋_GB2312" w:hAnsi="Times New Roman" w:cs="Times New Roman" w:hint="eastAsia"/>
                <w:kern w:val="0"/>
                <w:szCs w:val="21"/>
              </w:rPr>
              <w:t>0</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57.8</w:t>
            </w:r>
            <w:r w:rsidR="00B2523D">
              <w:rPr>
                <w:rFonts w:ascii="Times New Roman" w:eastAsia="仿宋_GB2312" w:hAnsi="Times New Roman" w:cs="Times New Roman" w:hint="eastAsia"/>
                <w:kern w:val="0"/>
                <w:szCs w:val="21"/>
              </w:rPr>
              <w:t>0</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221</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住房保障支出</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178.37</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178.37</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7A67A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22102</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住房改革支出</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178.37</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178.37</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r>
      <w:tr w:rsidR="007A67A5"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Pr>
                <w:rFonts w:ascii="宋体" w:eastAsia="宋体" w:hAnsi="宋体" w:cs="宋体" w:hint="eastAsia"/>
                <w:kern w:val="0"/>
                <w:sz w:val="22"/>
                <w:szCs w:val="24"/>
              </w:rPr>
              <w:t>2210201</w:t>
            </w:r>
          </w:p>
        </w:tc>
        <w:tc>
          <w:tcPr>
            <w:tcW w:w="3527" w:type="dxa"/>
            <w:tcBorders>
              <w:top w:val="nil"/>
              <w:left w:val="nil"/>
              <w:bottom w:val="single" w:sz="8" w:space="0" w:color="auto"/>
              <w:right w:val="single" w:sz="4" w:space="0" w:color="auto"/>
            </w:tcBorders>
            <w:shd w:val="clear" w:color="auto" w:fill="auto"/>
            <w:vAlign w:val="center"/>
            <w:hideMark/>
          </w:tcPr>
          <w:p w:rsidR="007A67A5" w:rsidRPr="00D31592" w:rsidRDefault="007A67A5" w:rsidP="00172A36">
            <w:pPr>
              <w:widowControl/>
              <w:jc w:val="left"/>
              <w:rPr>
                <w:rFonts w:ascii="宋体" w:eastAsia="宋体" w:hAnsi="宋体" w:cs="宋体"/>
                <w:kern w:val="0"/>
                <w:sz w:val="22"/>
                <w:szCs w:val="24"/>
              </w:rPr>
            </w:pPr>
            <w:r w:rsidRPr="00E952AF">
              <w:rPr>
                <w:rFonts w:ascii="宋体" w:eastAsia="宋体" w:hAnsi="宋体" w:cs="宋体" w:hint="eastAsia"/>
                <w:kern w:val="0"/>
                <w:sz w:val="22"/>
                <w:szCs w:val="24"/>
              </w:rPr>
              <w:t>住房公积金</w:t>
            </w:r>
          </w:p>
        </w:tc>
        <w:tc>
          <w:tcPr>
            <w:tcW w:w="3000"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178.37</w:t>
            </w:r>
          </w:p>
        </w:tc>
        <w:tc>
          <w:tcPr>
            <w:tcW w:w="3492" w:type="dxa"/>
            <w:tcBorders>
              <w:top w:val="nil"/>
              <w:left w:val="nil"/>
              <w:bottom w:val="single" w:sz="8" w:space="0" w:color="auto"/>
              <w:right w:val="single" w:sz="4"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178.37</w:t>
            </w:r>
          </w:p>
        </w:tc>
        <w:tc>
          <w:tcPr>
            <w:tcW w:w="3000" w:type="dxa"/>
            <w:tcBorders>
              <w:top w:val="nil"/>
              <w:left w:val="nil"/>
              <w:bottom w:val="single" w:sz="8" w:space="0" w:color="auto"/>
              <w:right w:val="single" w:sz="8" w:space="0" w:color="auto"/>
            </w:tcBorders>
            <w:shd w:val="clear" w:color="auto" w:fill="auto"/>
            <w:vAlign w:val="center"/>
            <w:hideMark/>
          </w:tcPr>
          <w:p w:rsidR="007A67A5" w:rsidRPr="000A3F69" w:rsidRDefault="007A67A5" w:rsidP="00172A3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B2523D">
              <w:rPr>
                <w:rFonts w:ascii="Times New Roman" w:eastAsia="仿宋_GB2312" w:hAnsi="Times New Roman" w:cs="Times New Roman" w:hint="eastAsia"/>
                <w:kern w:val="0"/>
                <w:szCs w:val="21"/>
              </w:rPr>
              <w:t>.00</w:t>
            </w:r>
          </w:p>
        </w:tc>
      </w:tr>
      <w:tr w:rsidR="007A67A5"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7A67A5" w:rsidRPr="000A3F69" w:rsidRDefault="007A67A5"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tbl>
      <w:tblPr>
        <w:tblW w:w="15984" w:type="dxa"/>
        <w:tblLayout w:type="fixed"/>
        <w:tblLook w:val="04A0"/>
      </w:tblPr>
      <w:tblGrid>
        <w:gridCol w:w="959"/>
        <w:gridCol w:w="3391"/>
        <w:gridCol w:w="1092"/>
        <w:gridCol w:w="1045"/>
        <w:gridCol w:w="2410"/>
        <w:gridCol w:w="992"/>
        <w:gridCol w:w="851"/>
        <w:gridCol w:w="4252"/>
        <w:gridCol w:w="992"/>
      </w:tblGrid>
      <w:tr w:rsidR="00416E61" w:rsidRPr="00416E61" w:rsidTr="00A51351">
        <w:trPr>
          <w:trHeight w:val="113"/>
        </w:trPr>
        <w:tc>
          <w:tcPr>
            <w:tcW w:w="15984" w:type="dxa"/>
            <w:gridSpan w:val="9"/>
            <w:tcBorders>
              <w:top w:val="nil"/>
              <w:left w:val="nil"/>
              <w:bottom w:val="nil"/>
              <w:right w:val="nil"/>
            </w:tcBorders>
            <w:shd w:val="clear" w:color="auto" w:fill="auto"/>
            <w:noWrap/>
            <w:vAlign w:val="center"/>
            <w:hideMark/>
          </w:tcPr>
          <w:p w:rsidR="00416E61" w:rsidRPr="00103957" w:rsidRDefault="00BC3CB2" w:rsidP="00416E61">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 xml:space="preserve">                                                </w:t>
            </w:r>
            <w:r w:rsidR="00416E61" w:rsidRPr="00103957">
              <w:rPr>
                <w:rFonts w:ascii="华文中宋" w:eastAsia="华文中宋" w:hAnsi="华文中宋" w:cs="宋体" w:hint="eastAsia"/>
                <w:color w:val="000000"/>
                <w:kern w:val="0"/>
                <w:szCs w:val="32"/>
              </w:rPr>
              <w:t>一般公共预算财政拨款基本支出决算表</w:t>
            </w:r>
            <w:bookmarkEnd w:id="2"/>
            <w:r>
              <w:rPr>
                <w:rFonts w:ascii="华文中宋" w:eastAsia="华文中宋" w:hAnsi="华文中宋" w:cs="宋体" w:hint="eastAsia"/>
                <w:color w:val="000000"/>
                <w:kern w:val="0"/>
                <w:szCs w:val="32"/>
              </w:rPr>
              <w:t xml:space="preserve">                                               </w:t>
            </w:r>
            <w:r w:rsidRPr="00BC3CB2">
              <w:rPr>
                <w:rFonts w:asciiTheme="minorEastAsia" w:hAnsiTheme="minorEastAsia" w:cs="宋体" w:hint="eastAsia"/>
                <w:color w:val="000000"/>
                <w:kern w:val="0"/>
                <w:sz w:val="20"/>
                <w:szCs w:val="32"/>
              </w:rPr>
              <w:t>公开</w:t>
            </w:r>
            <w:r w:rsidR="00490FC7">
              <w:rPr>
                <w:rFonts w:asciiTheme="minorEastAsia" w:hAnsiTheme="minorEastAsia" w:cs="宋体" w:hint="eastAsia"/>
                <w:color w:val="000000"/>
                <w:kern w:val="0"/>
                <w:sz w:val="20"/>
                <w:szCs w:val="32"/>
              </w:rPr>
              <w:t>06</w:t>
            </w:r>
            <w:r w:rsidRPr="00BC3CB2">
              <w:rPr>
                <w:rFonts w:asciiTheme="minorEastAsia" w:hAnsiTheme="minorEastAsia" w:cs="宋体" w:hint="eastAsia"/>
                <w:color w:val="000000"/>
                <w:kern w:val="0"/>
                <w:sz w:val="20"/>
                <w:szCs w:val="32"/>
              </w:rPr>
              <w:t>表</w:t>
            </w:r>
            <w:r>
              <w:rPr>
                <w:rFonts w:ascii="华文中宋" w:eastAsia="华文中宋" w:hAnsi="华文中宋" w:cs="宋体" w:hint="eastAsia"/>
                <w:color w:val="000000"/>
                <w:kern w:val="0"/>
                <w:szCs w:val="32"/>
              </w:rPr>
              <w:t xml:space="preserve">                            </w:t>
            </w:r>
          </w:p>
          <w:p w:rsidR="00103957" w:rsidRPr="00BC3CB2" w:rsidRDefault="00416E61" w:rsidP="00BC3CB2">
            <w:pPr>
              <w:widowControl/>
              <w:wordWrap w:val="0"/>
              <w:ind w:right="420"/>
              <w:rPr>
                <w:rFonts w:ascii="Times New Roman" w:eastAsia="仿宋_GB2312" w:hAnsi="Times New Roman" w:cs="Times New Roman"/>
                <w:color w:val="000000"/>
                <w:kern w:val="0"/>
                <w:szCs w:val="21"/>
              </w:rPr>
            </w:pPr>
            <w:r w:rsidRPr="00103957">
              <w:rPr>
                <w:rFonts w:ascii="Times New Roman" w:eastAsia="仿宋_GB2312" w:hAnsi="Times New Roman" w:cs="Times New Roman"/>
                <w:color w:val="000000"/>
                <w:kern w:val="0"/>
                <w:szCs w:val="21"/>
              </w:rPr>
              <w:t>部门：</w:t>
            </w:r>
            <w:r w:rsidR="00BC3CB2">
              <w:rPr>
                <w:rFonts w:ascii="Times New Roman" w:eastAsia="仿宋_GB2312" w:hAnsi="Times New Roman" w:cs="Times New Roman" w:hint="eastAsia"/>
                <w:color w:val="000000"/>
                <w:kern w:val="0"/>
                <w:szCs w:val="21"/>
              </w:rPr>
              <w:t>岳阳市第十四中学</w:t>
            </w:r>
            <w:r w:rsidRPr="00103957">
              <w:rPr>
                <w:rFonts w:ascii="Times New Roman" w:eastAsia="仿宋_GB2312" w:hAnsi="Times New Roman" w:cs="Times New Roman"/>
                <w:color w:val="000000"/>
                <w:kern w:val="0"/>
                <w:szCs w:val="21"/>
              </w:rPr>
              <w:t xml:space="preserve"> </w:t>
            </w:r>
            <w:r w:rsidR="00103957" w:rsidRPr="00103957">
              <w:rPr>
                <w:rFonts w:ascii="Times New Roman" w:eastAsia="仿宋_GB2312" w:hAnsi="Times New Roman" w:cs="Times New Roman" w:hint="eastAsia"/>
                <w:color w:val="000000"/>
                <w:kern w:val="0"/>
                <w:szCs w:val="21"/>
              </w:rPr>
              <w:t xml:space="preserve">                                                                                           </w:t>
            </w:r>
            <w:r w:rsidR="00BC3CB2">
              <w:rPr>
                <w:rFonts w:ascii="Times New Roman" w:eastAsia="仿宋_GB2312" w:hAnsi="Times New Roman" w:cs="Times New Roman" w:hint="eastAsia"/>
                <w:color w:val="000000"/>
                <w:kern w:val="0"/>
                <w:szCs w:val="21"/>
              </w:rPr>
              <w:t xml:space="preserve">                   </w:t>
            </w:r>
            <w:r w:rsidR="00103957" w:rsidRPr="00103957">
              <w:rPr>
                <w:rFonts w:ascii="Times New Roman" w:eastAsia="仿宋_GB2312" w:hAnsi="Times New Roman" w:cs="Times New Roman" w:hint="eastAsia"/>
                <w:color w:val="000000"/>
                <w:kern w:val="0"/>
                <w:szCs w:val="21"/>
              </w:rPr>
              <w:t>单位：万元</w:t>
            </w:r>
          </w:p>
        </w:tc>
      </w:tr>
      <w:tr w:rsidR="00A51351" w:rsidRPr="00416E61" w:rsidTr="00A51351">
        <w:trPr>
          <w:trHeight w:val="11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 w:val="20"/>
                <w:szCs w:val="20"/>
              </w:rPr>
              <w:t>经济分类科目编码</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工资福利支出</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2598.10</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商品和服务支出</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51.76</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债务利息及费用支出</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A51351"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30101</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基本工资</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972.35</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30201</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办公费</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1.19</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30701</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国内债务付息</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A51351"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30102</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津贴补贴</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30202</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印刷费</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0.35</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30702</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国外债务付息</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A51351"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30103</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奖金</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505.61</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30203</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咨询费</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资本性支出</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A51351"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30106</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伙食补助费</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30204</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手续费</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816D52"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31001</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房屋建筑物购建</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A51351"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30107</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绩效工资</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511.83</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30205</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水费</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11.82</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31002</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办公设备购置</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A51351"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30108</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机关事业单位基本养老保险缴费</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237.83</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30206</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电费</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2.08</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31003</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专用设备购置</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A51351"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30109</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职业年金缴费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30207</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邮电费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31005</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A51351">
            <w:pPr>
              <w:widowControl/>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基础设施建设</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8E3D2D">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30110</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职工基本医疗保险缴费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110.20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30208</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取暖费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31006</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大型修缮</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8E3D2D">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30111</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公务员医疗补助缴费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57.80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30209</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物业管理费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2.37</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31007</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信息网络及软件购置更新</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30112</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其他社会保障缴费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11.86</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30211</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差旅费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0.04</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31008</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物资储备</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30113</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住房公积金</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178.37</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30212</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因公出国（境）费用</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31009</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土地补偿</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30114</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30213</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维修（护）费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0.04</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31010</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安置补助</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30199</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其他工资福利支出</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12.25</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30214</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租赁费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1.28</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31011</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地上附着物和青苗补偿</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对个人和家庭的补助</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238.56</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30215</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会议费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31012</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拆迁补偿</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30301</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离休费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30216</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培训费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31013</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公务用车购置</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30302</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退休费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30217</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公务接待费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0.45</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31019</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其他交通工具购置</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30303</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退职（役）费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30218</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专用材料费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31021</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文物和陈列品购置</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30304</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抚恤金</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30224</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被装购置费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31022</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无形资产购置</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30305</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生活补助</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235.90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30225</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专用燃料费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31099</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其他资本性支出</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30306</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救济费</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30226</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劳务费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0.43</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其他支出</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30307</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医疗费补助</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1.16</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30227</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委托业务费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39906</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赠与</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30308</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助学金</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30228</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工会经费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24.59</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39907</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国家赔偿费用支出</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30309</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奖励金</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1.50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30229</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福利费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39908</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对民间非营利组织和群众性自治组织补贴</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E73EE8" w:rsidRPr="00416E61" w:rsidTr="0029308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30310</w:t>
            </w:r>
          </w:p>
        </w:tc>
        <w:tc>
          <w:tcPr>
            <w:tcW w:w="339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个人农业生产补贴</w:t>
            </w:r>
          </w:p>
        </w:tc>
        <w:tc>
          <w:tcPr>
            <w:tcW w:w="10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30231</w:t>
            </w:r>
          </w:p>
        </w:tc>
        <w:tc>
          <w:tcPr>
            <w:tcW w:w="2410"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公务用车运行维护费</w:t>
            </w:r>
          </w:p>
        </w:tc>
        <w:tc>
          <w:tcPr>
            <w:tcW w:w="99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39999</w:t>
            </w:r>
          </w:p>
        </w:tc>
        <w:tc>
          <w:tcPr>
            <w:tcW w:w="4252" w:type="dxa"/>
            <w:tcBorders>
              <w:top w:val="nil"/>
              <w:left w:val="nil"/>
              <w:bottom w:val="single" w:sz="4" w:space="0" w:color="auto"/>
              <w:right w:val="single" w:sz="4" w:space="0" w:color="auto"/>
            </w:tcBorders>
            <w:shd w:val="clear" w:color="auto" w:fill="auto"/>
            <w:noWrap/>
            <w:vAlign w:val="center"/>
            <w:hideMark/>
          </w:tcPr>
          <w:p w:rsidR="00E73EE8" w:rsidRPr="00103957" w:rsidRDefault="00E73EE8"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其他支出</w:t>
            </w:r>
          </w:p>
        </w:tc>
        <w:tc>
          <w:tcPr>
            <w:tcW w:w="992" w:type="dxa"/>
            <w:tcBorders>
              <w:top w:val="nil"/>
              <w:left w:val="nil"/>
              <w:bottom w:val="single" w:sz="4" w:space="0" w:color="auto"/>
              <w:right w:val="single" w:sz="4" w:space="0" w:color="auto"/>
            </w:tcBorders>
            <w:shd w:val="clear" w:color="auto" w:fill="auto"/>
            <w:noWrap/>
            <w:hideMark/>
          </w:tcPr>
          <w:p w:rsidR="00E73EE8" w:rsidRDefault="00E73EE8" w:rsidP="00E73EE8">
            <w:pPr>
              <w:jc w:val="right"/>
            </w:pPr>
            <w:r w:rsidRPr="004B0576">
              <w:rPr>
                <w:rFonts w:ascii="宋体" w:eastAsia="宋体" w:hAnsi="宋体" w:cs="宋体" w:hint="eastAsia"/>
                <w:color w:val="000000"/>
                <w:kern w:val="0"/>
                <w:szCs w:val="20"/>
              </w:rPr>
              <w:t>0.00</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30311</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代缴社会保险费</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30239</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其他交通费用</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1.25</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7A67A5">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30399</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其他对个人和家庭的补助</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30240</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税金及附加费用</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816D52">
              <w:rPr>
                <w:rFonts w:ascii="宋体" w:eastAsia="宋体" w:hAnsi="宋体" w:cs="宋体" w:hint="eastAsia"/>
                <w:color w:val="000000"/>
                <w:kern w:val="0"/>
                <w:szCs w:val="20"/>
              </w:rPr>
              <w:t>.00</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7A67A5">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51351" w:rsidRPr="00416E61" w:rsidTr="00A51351">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339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7A67A5">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30299</w:t>
            </w:r>
          </w:p>
        </w:tc>
        <w:tc>
          <w:tcPr>
            <w:tcW w:w="241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其他商品和服务支出</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5.88</w:t>
            </w:r>
            <w:r w:rsidR="00416E61" w:rsidRPr="00103957">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425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7A67A5">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BC3CB2" w:rsidRPr="00416E61" w:rsidTr="00A51351">
        <w:trPr>
          <w:trHeight w:hRule="exact" w:val="284"/>
        </w:trPr>
        <w:tc>
          <w:tcPr>
            <w:tcW w:w="4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人员经费合计</w:t>
            </w:r>
          </w:p>
        </w:tc>
        <w:tc>
          <w:tcPr>
            <w:tcW w:w="1092" w:type="dxa"/>
            <w:tcBorders>
              <w:top w:val="nil"/>
              <w:left w:val="nil"/>
              <w:bottom w:val="single" w:sz="4" w:space="0" w:color="auto"/>
              <w:right w:val="single" w:sz="4" w:space="0" w:color="auto"/>
            </w:tcBorders>
            <w:shd w:val="clear" w:color="auto" w:fill="auto"/>
            <w:noWrap/>
            <w:vAlign w:val="center"/>
            <w:hideMark/>
          </w:tcPr>
          <w:p w:rsidR="00416E61" w:rsidRPr="00103957" w:rsidRDefault="007A67A5" w:rsidP="007A67A5">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2836.66</w:t>
            </w:r>
            <w:r w:rsidR="00416E61" w:rsidRPr="00103957">
              <w:rPr>
                <w:rFonts w:ascii="宋体" w:eastAsia="宋体" w:hAnsi="宋体" w:cs="宋体" w:hint="eastAsia"/>
                <w:color w:val="000000"/>
                <w:kern w:val="0"/>
                <w:szCs w:val="20"/>
              </w:rPr>
              <w:t xml:space="preserve">　</w:t>
            </w:r>
          </w:p>
        </w:tc>
        <w:tc>
          <w:tcPr>
            <w:tcW w:w="9550" w:type="dxa"/>
            <w:gridSpan w:val="5"/>
            <w:tcBorders>
              <w:top w:val="single" w:sz="4" w:space="0" w:color="auto"/>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公用经费合计</w:t>
            </w:r>
          </w:p>
        </w:tc>
        <w:tc>
          <w:tcPr>
            <w:tcW w:w="992" w:type="dxa"/>
            <w:tcBorders>
              <w:top w:val="nil"/>
              <w:left w:val="nil"/>
              <w:bottom w:val="single" w:sz="4" w:space="0" w:color="auto"/>
              <w:right w:val="single" w:sz="4" w:space="0" w:color="auto"/>
            </w:tcBorders>
            <w:shd w:val="clear" w:color="auto" w:fill="auto"/>
            <w:noWrap/>
            <w:vAlign w:val="center"/>
            <w:hideMark/>
          </w:tcPr>
          <w:p w:rsidR="00416E61" w:rsidRPr="00103957" w:rsidRDefault="00A51351" w:rsidP="007A67A5">
            <w:pPr>
              <w:widowControl/>
              <w:jc w:val="right"/>
              <w:rPr>
                <w:rFonts w:ascii="宋体" w:eastAsia="宋体" w:hAnsi="宋体" w:cs="宋体"/>
                <w:color w:val="000000"/>
                <w:kern w:val="0"/>
                <w:szCs w:val="18"/>
              </w:rPr>
            </w:pPr>
            <w:r>
              <w:rPr>
                <w:rFonts w:ascii="宋体" w:eastAsia="宋体" w:hAnsi="宋体" w:cs="宋体" w:hint="eastAsia"/>
                <w:color w:val="000000"/>
                <w:kern w:val="0"/>
                <w:szCs w:val="18"/>
              </w:rPr>
              <w:t>51.76</w:t>
            </w:r>
            <w:r w:rsidR="00416E61" w:rsidRPr="00103957">
              <w:rPr>
                <w:rFonts w:ascii="宋体" w:eastAsia="宋体" w:hAnsi="宋体" w:cs="宋体" w:hint="eastAsia"/>
                <w:color w:val="000000"/>
                <w:kern w:val="0"/>
                <w:szCs w:val="18"/>
              </w:rPr>
              <w:t xml:space="preserve">　</w:t>
            </w:r>
          </w:p>
        </w:tc>
      </w:tr>
      <w:tr w:rsidR="00416E61" w:rsidRPr="00416E61" w:rsidTr="00A51351">
        <w:trPr>
          <w:trHeight w:hRule="exact" w:val="284"/>
        </w:trPr>
        <w:tc>
          <w:tcPr>
            <w:tcW w:w="15984" w:type="dxa"/>
            <w:gridSpan w:val="9"/>
            <w:tcBorders>
              <w:top w:val="nil"/>
              <w:left w:val="nil"/>
              <w:bottom w:val="nil"/>
              <w:right w:val="nil"/>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4"/>
              </w:rPr>
            </w:pPr>
            <w:r w:rsidRPr="00103957">
              <w:rPr>
                <w:rFonts w:ascii="宋体" w:eastAsia="宋体" w:hAnsi="宋体" w:cs="宋体" w:hint="eastAsia"/>
                <w:color w:val="000000"/>
                <w:kern w:val="0"/>
                <w:szCs w:val="24"/>
              </w:rPr>
              <w:t>注：本表反映部门本年度一般公共预算财政拨款基本支出明细情况。</w:t>
            </w:r>
          </w:p>
        </w:tc>
      </w:tr>
    </w:tbl>
    <w:p w:rsidR="00BC3CB2" w:rsidRDefault="00BC3CB2" w:rsidP="00152C6D">
      <w:pPr>
        <w:widowControl/>
        <w:jc w:val="center"/>
        <w:rPr>
          <w:rFonts w:ascii="Times New Roman" w:eastAsia="方正小标宋_GBK" w:hAnsi="Times New Roman" w:cs="Times New Roman"/>
          <w:color w:val="000000"/>
          <w:kern w:val="0"/>
          <w:sz w:val="36"/>
          <w:szCs w:val="36"/>
        </w:rPr>
      </w:pPr>
    </w:p>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t>一般公共预算财政拨款“三公”经费支出决算表</w:t>
      </w:r>
    </w:p>
    <w:p w:rsidR="00152C6D" w:rsidRPr="00152C6D" w:rsidRDefault="00152C6D" w:rsidP="00A51351">
      <w:pPr>
        <w:widowControl/>
        <w:ind w:leftChars="200" w:left="13965" w:hangingChars="6450" w:hanging="13545"/>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00A51351">
        <w:rPr>
          <w:rFonts w:ascii="Times New Roman" w:eastAsia="仿宋_GB2312" w:hAnsi="Times New Roman" w:cs="Times New Roman" w:hint="eastAsia"/>
          <w:color w:val="000000"/>
          <w:kern w:val="0"/>
          <w:szCs w:val="21"/>
        </w:rPr>
        <w:t>岳阳市第十四中学</w:t>
      </w:r>
      <w:r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00A51351">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4.25</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1.44</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sidR="00152C6D"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sidR="00152C6D" w:rsidRPr="00152C6D">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A51351" w:rsidP="00A5135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1.44</w:t>
            </w:r>
            <w:r w:rsidR="00152C6D" w:rsidRPr="00152C6D">
              <w:rPr>
                <w:rFonts w:ascii="Times New Roman" w:eastAsia="仿宋_GB2312" w:hAnsi="Times New Roman" w:cs="Times New Roman"/>
                <w:kern w:val="0"/>
                <w:szCs w:val="21"/>
              </w:rPr>
              <w:t xml:space="preserve">　</w:t>
            </w:r>
          </w:p>
        </w:tc>
      </w:tr>
    </w:tbl>
    <w:p w:rsidR="00152C6D" w:rsidRDefault="00103957">
      <w:pPr>
        <w:widowControl/>
        <w:jc w:val="left"/>
        <w:rPr>
          <w:rFonts w:ascii="宋体" w:eastAsia="宋体" w:cs="宋体"/>
          <w:kern w:val="0"/>
          <w:sz w:val="24"/>
          <w:szCs w:val="24"/>
        </w:rPr>
      </w:pPr>
      <w:r w:rsidRPr="00103957">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00152C6D">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152C6D" w:rsidP="00720CA8">
      <w:pPr>
        <w:widowControl/>
        <w:wordWrap w:val="0"/>
        <w:ind w:right="420" w:firstLineChars="250" w:firstLine="525"/>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00720CA8">
        <w:rPr>
          <w:rFonts w:ascii="Times New Roman" w:eastAsia="仿宋_GB2312" w:hAnsi="Times New Roman" w:cs="Times New Roman" w:hint="eastAsia"/>
          <w:color w:val="000000"/>
          <w:kern w:val="0"/>
          <w:szCs w:val="21"/>
        </w:rPr>
        <w:t>岳阳市第十四中学</w:t>
      </w:r>
      <w:r w:rsidRPr="00152C6D">
        <w:rPr>
          <w:rFonts w:ascii="Times New Roman" w:eastAsia="仿宋_GB2312" w:hAnsi="Times New Roman" w:cs="Times New Roman"/>
          <w:color w:val="000000"/>
          <w:kern w:val="0"/>
          <w:szCs w:val="21"/>
        </w:rPr>
        <w:t xml:space="preserve">                                                                                                                       </w:t>
      </w:r>
      <w:r w:rsidR="00720CA8">
        <w:rPr>
          <w:rFonts w:ascii="Times New Roman" w:eastAsia="仿宋_GB2312" w:hAnsi="Times New Roman" w:cs="Times New Roman" w:hint="eastAsia"/>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08</w:t>
      </w:r>
      <w:r w:rsidRPr="00152C6D">
        <w:rPr>
          <w:rFonts w:ascii="Times New Roman" w:eastAsia="仿宋_GB2312" w:hAnsi="Times New Roman" w:cs="Times New Roman"/>
          <w:color w:val="000000"/>
          <w:kern w:val="0"/>
          <w:szCs w:val="21"/>
        </w:rPr>
        <w:t>表</w:t>
      </w:r>
    </w:p>
    <w:p w:rsidR="00152C6D" w:rsidRPr="00152C6D" w:rsidRDefault="00720CA8" w:rsidP="00720CA8">
      <w:pPr>
        <w:widowControl/>
        <w:ind w:right="42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00152C6D"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w:t>
            </w:r>
            <w:r w:rsidRPr="00152C6D">
              <w:rPr>
                <w:rFonts w:ascii="Times New Roman" w:eastAsia="仿宋_GB2312" w:hAnsi="Times New Roman" w:cs="Times New Roman"/>
                <w:b/>
                <w:kern w:val="0"/>
                <w:szCs w:val="21"/>
              </w:rPr>
              <w:t xml:space="preserve"> </w:t>
            </w:r>
            <w:r w:rsidRPr="00152C6D">
              <w:rPr>
                <w:rFonts w:ascii="Times New Roman" w:eastAsia="仿宋_GB2312" w:hAnsi="Times New Roman" w:cs="Times New Roman"/>
                <w:b/>
                <w:color w:val="000000"/>
                <w:kern w:val="0"/>
                <w:szCs w:val="21"/>
              </w:rPr>
              <w:t xml:space="preserve">   </w:t>
            </w:r>
            <w:r w:rsidRPr="00152C6D">
              <w:rPr>
                <w:rFonts w:ascii="Times New Roman" w:eastAsia="仿宋_GB2312" w:hAnsi="Times New Roman" w:cs="Times New Roman"/>
                <w:b/>
                <w:kern w:val="0"/>
                <w:szCs w:val="21"/>
              </w:rPr>
              <w:t>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r w:rsidRPr="00152C6D">
              <w:rPr>
                <w:rFonts w:ascii="Times New Roman" w:eastAsia="仿宋_GB2312" w:hAnsi="Times New Roman" w:cs="Times New Roman"/>
                <w:b/>
                <w:kern w:val="0"/>
                <w:szCs w:val="21"/>
              </w:rPr>
              <w:t xml:space="preserve">  </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7F5EC8" w:rsidRPr="00152C6D" w:rsidTr="00A117DA">
        <w:trPr>
          <w:trHeight w:val="454"/>
          <w:jc w:val="center"/>
        </w:trPr>
        <w:tc>
          <w:tcPr>
            <w:tcW w:w="1120" w:type="dxa"/>
            <w:shd w:val="clear" w:color="auto" w:fill="auto"/>
            <w:vAlign w:val="center"/>
            <w:hideMark/>
          </w:tcPr>
          <w:p w:rsidR="007F5EC8" w:rsidRPr="00152C6D" w:rsidRDefault="007F5EC8"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320" w:type="dxa"/>
            <w:gridSpan w:val="7"/>
            <w:shd w:val="clear" w:color="auto" w:fill="auto"/>
            <w:vAlign w:val="center"/>
            <w:hideMark/>
          </w:tcPr>
          <w:p w:rsidR="007F5EC8" w:rsidRPr="00152C6D" w:rsidRDefault="007F5EC8" w:rsidP="007F5EC8">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Pr="00140099">
              <w:rPr>
                <w:rFonts w:ascii="Times New Roman" w:eastAsia="仿宋_GB2312" w:hAnsi="Times New Roman" w:cs="Times New Roman" w:hint="eastAsia"/>
                <w:kern w:val="0"/>
                <w:szCs w:val="21"/>
              </w:rPr>
              <w:t>本单位没有政府性基金收入，也没有使用政府性基金安排的支出，故本表无数据。</w:t>
            </w:r>
          </w:p>
          <w:p w:rsidR="007F5EC8" w:rsidRPr="00152C6D" w:rsidRDefault="007F5EC8"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720CA8" w:rsidRDefault="00152C6D">
      <w:pPr>
        <w:widowControl/>
        <w:jc w:val="left"/>
        <w:rPr>
          <w:rFonts w:ascii="Times New Roman" w:eastAsia="仿宋_GB2312" w:hAnsi="Times New Roman" w:cs="Times New Roman"/>
          <w:kern w:val="0"/>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103957" w:rsidRPr="00103957" w:rsidTr="00103957">
        <w:trPr>
          <w:trHeight w:val="720"/>
        </w:trPr>
        <w:tc>
          <w:tcPr>
            <w:tcW w:w="14190" w:type="dxa"/>
            <w:gridSpan w:val="9"/>
            <w:tcBorders>
              <w:top w:val="nil"/>
              <w:left w:val="nil"/>
              <w:bottom w:val="nil"/>
              <w:right w:val="nil"/>
            </w:tcBorders>
            <w:shd w:val="clear" w:color="000000" w:fill="FFFFFF"/>
            <w:vAlign w:val="center"/>
            <w:hideMark/>
          </w:tcPr>
          <w:p w:rsidR="00103957" w:rsidRPr="00103957" w:rsidRDefault="00103957" w:rsidP="00720CA8">
            <w:pPr>
              <w:widowControl/>
              <w:jc w:val="center"/>
              <w:rPr>
                <w:rFonts w:ascii="华文中宋" w:eastAsia="华文中宋" w:hAnsi="华文中宋" w:cs="宋体"/>
                <w:kern w:val="0"/>
                <w:sz w:val="32"/>
                <w:szCs w:val="32"/>
              </w:rPr>
            </w:pPr>
            <w:r w:rsidRPr="00103957">
              <w:rPr>
                <w:rFonts w:ascii="华文中宋" w:eastAsia="华文中宋" w:hAnsi="华文中宋" w:cs="宋体" w:hint="eastAsia"/>
                <w:kern w:val="0"/>
                <w:sz w:val="32"/>
                <w:szCs w:val="32"/>
              </w:rPr>
              <w:lastRenderedPageBreak/>
              <w:t>国有资本经营预算财政拨款支出决算表</w:t>
            </w:r>
          </w:p>
        </w:tc>
      </w:tr>
      <w:tr w:rsidR="00103957" w:rsidRPr="00103957" w:rsidTr="00103957">
        <w:trPr>
          <w:trHeight w:val="285"/>
        </w:trPr>
        <w:tc>
          <w:tcPr>
            <w:tcW w:w="10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公开09表</w:t>
            </w:r>
          </w:p>
        </w:tc>
      </w:tr>
      <w:tr w:rsidR="00103957" w:rsidRPr="00103957" w:rsidTr="00103957">
        <w:trPr>
          <w:trHeight w:val="285"/>
        </w:trPr>
        <w:tc>
          <w:tcPr>
            <w:tcW w:w="1060" w:type="dxa"/>
            <w:tcBorders>
              <w:top w:val="nil"/>
              <w:left w:val="nil"/>
              <w:bottom w:val="nil"/>
              <w:right w:val="nil"/>
            </w:tcBorders>
            <w:shd w:val="clear" w:color="000000" w:fill="FFFFFF"/>
            <w:noWrap/>
            <w:vAlign w:val="center"/>
            <w:hideMark/>
          </w:tcPr>
          <w:p w:rsidR="00103957" w:rsidRPr="00103957" w:rsidRDefault="00103957" w:rsidP="00103957">
            <w:pPr>
              <w:widowControl/>
              <w:jc w:val="lef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部门：</w:t>
            </w:r>
            <w:r w:rsidR="008B2555">
              <w:rPr>
                <w:rFonts w:ascii="宋体" w:eastAsia="宋体" w:hAnsi="宋体" w:cs="宋体" w:hint="eastAsia"/>
                <w:color w:val="000000"/>
                <w:kern w:val="0"/>
                <w:sz w:val="20"/>
                <w:szCs w:val="20"/>
              </w:rPr>
              <w:t>岳阳市第十四中学</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单位：万元</w:t>
            </w:r>
          </w:p>
        </w:tc>
      </w:tr>
      <w:tr w:rsidR="00103957" w:rsidRPr="00103957" w:rsidTr="00103957">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项 </w:t>
            </w:r>
            <w:r w:rsidRPr="00103957">
              <w:rPr>
                <w:rFonts w:ascii="宋体" w:eastAsia="宋体" w:hAnsi="宋体" w:cs="宋体" w:hint="eastAsia"/>
                <w:color w:val="000000"/>
                <w:kern w:val="0"/>
                <w:sz w:val="22"/>
              </w:rPr>
              <w:t xml:space="preserve">   </w:t>
            </w:r>
            <w:r w:rsidRPr="00103957">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本年支出</w:t>
            </w:r>
          </w:p>
        </w:tc>
      </w:tr>
      <w:tr w:rsidR="00103957" w:rsidRPr="00103957" w:rsidTr="00103957">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项目支出</w:t>
            </w: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3</w:t>
            </w:r>
          </w:p>
        </w:tc>
      </w:tr>
      <w:tr w:rsidR="00103957" w:rsidRPr="00103957" w:rsidTr="00103957">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7F5EC8" w:rsidRPr="00103957" w:rsidTr="006C76DB">
        <w:trPr>
          <w:trHeight w:val="402"/>
        </w:trPr>
        <w:tc>
          <w:tcPr>
            <w:tcW w:w="14190"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7F5EC8" w:rsidRPr="00103957" w:rsidRDefault="007F5EC8" w:rsidP="007F5EC8">
            <w:pPr>
              <w:widowControl/>
              <w:jc w:val="center"/>
              <w:rPr>
                <w:rFonts w:ascii="宋体" w:eastAsia="宋体" w:hAnsi="宋体" w:cs="宋体"/>
                <w:kern w:val="0"/>
                <w:sz w:val="24"/>
                <w:szCs w:val="24"/>
              </w:rPr>
            </w:pPr>
            <w:r w:rsidRPr="00140099">
              <w:rPr>
                <w:rFonts w:ascii="Times New Roman" w:eastAsia="仿宋_GB2312" w:hAnsi="Times New Roman" w:cs="Times New Roman" w:hint="eastAsia"/>
                <w:kern w:val="0"/>
                <w:szCs w:val="21"/>
              </w:rPr>
              <w:t>本单位</w:t>
            </w:r>
            <w:r w:rsidRPr="00140099">
              <w:rPr>
                <w:rFonts w:ascii="Times New Roman" w:eastAsia="仿宋_GB2312" w:hAnsi="Times New Roman" w:cs="Times New Roman"/>
                <w:kern w:val="0"/>
                <w:szCs w:val="21"/>
              </w:rPr>
              <w:t>没有使用国有资本经营预算安排的支出，故本表无数据</w:t>
            </w:r>
            <w:r w:rsidRPr="00140099">
              <w:rPr>
                <w:rFonts w:ascii="Times New Roman" w:eastAsia="仿宋_GB2312" w:hAnsi="Times New Roman" w:cs="Times New Roman" w:hint="eastAsia"/>
                <w:kern w:val="0"/>
                <w:szCs w:val="21"/>
              </w:rPr>
              <w:t>。</w:t>
            </w: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720"/>
        </w:trPr>
        <w:tc>
          <w:tcPr>
            <w:tcW w:w="14190" w:type="dxa"/>
            <w:gridSpan w:val="9"/>
            <w:tcBorders>
              <w:top w:val="single" w:sz="8" w:space="0" w:color="auto"/>
              <w:left w:val="nil"/>
              <w:bottom w:val="nil"/>
              <w:right w:val="nil"/>
            </w:tcBorders>
            <w:shd w:val="clear" w:color="auto" w:fill="auto"/>
            <w:vAlign w:val="center"/>
            <w:hideMark/>
          </w:tcPr>
          <w:p w:rsidR="00717006" w:rsidRDefault="00103957" w:rsidP="00717006">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注：本表反映部门本年度国有资本经营预算财政拨款支出情况。</w:t>
            </w:r>
          </w:p>
          <w:p w:rsidR="00103957" w:rsidRPr="00717006" w:rsidRDefault="00103957" w:rsidP="007F5EC8">
            <w:pPr>
              <w:widowControl/>
              <w:jc w:val="left"/>
              <w:rPr>
                <w:rFonts w:ascii="宋体" w:eastAsia="宋体" w:hAnsi="宋体" w:cs="宋体"/>
                <w:kern w:val="0"/>
                <w:sz w:val="24"/>
                <w:szCs w:val="24"/>
              </w:rPr>
            </w:pPr>
          </w:p>
        </w:tc>
      </w:tr>
    </w:tbl>
    <w:p w:rsidR="00DD5FE9" w:rsidRPr="00103957" w:rsidRDefault="00DD5FE9" w:rsidP="00DD5FE9">
      <w:pPr>
        <w:pStyle w:val="Default"/>
        <w:rPr>
          <w:sz w:val="72"/>
          <w:szCs w:val="72"/>
        </w:rPr>
        <w:sectPr w:rsidR="00DD5FE9" w:rsidRPr="00103957"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jc w:val="center"/>
        <w:rPr>
          <w:sz w:val="72"/>
          <w:szCs w:val="72"/>
        </w:rPr>
      </w:pPr>
    </w:p>
    <w:p w:rsidR="009336C9" w:rsidRDefault="009336C9" w:rsidP="00DD5FE9">
      <w:pPr>
        <w:pStyle w:val="Default"/>
        <w:jc w:val="center"/>
        <w:rPr>
          <w:sz w:val="72"/>
          <w:szCs w:val="72"/>
        </w:rPr>
      </w:pPr>
    </w:p>
    <w:p w:rsidR="009336C9" w:rsidRDefault="009336C9" w:rsidP="00DD5FE9">
      <w:pPr>
        <w:pStyle w:val="Default"/>
        <w:jc w:val="center"/>
        <w:rPr>
          <w:sz w:val="72"/>
          <w:szCs w:val="72"/>
        </w:rPr>
      </w:pPr>
    </w:p>
    <w:p w:rsidR="009336C9" w:rsidRDefault="009336C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Pr="00353197" w:rsidRDefault="00DD5FE9" w:rsidP="00353197">
      <w:pPr>
        <w:widowControl/>
        <w:jc w:val="left"/>
        <w:rPr>
          <w:rFonts w:ascii="黑体" w:eastAsia="黑体" w:cs="黑体"/>
          <w:color w:val="000000"/>
          <w:kern w:val="0"/>
          <w:sz w:val="70"/>
          <w:szCs w:val="70"/>
        </w:rPr>
      </w:pPr>
      <w:r>
        <w:rPr>
          <w:sz w:val="70"/>
          <w:szCs w:val="70"/>
        </w:rPr>
        <w:br w:type="page"/>
      </w:r>
    </w:p>
    <w:p w:rsidR="00DD5FE9" w:rsidRPr="00CE04C3" w:rsidRDefault="00DD5FE9" w:rsidP="00DD5FE9">
      <w:pPr>
        <w:pStyle w:val="Default"/>
        <w:rPr>
          <w:rFonts w:hAnsi="黑体"/>
          <w:b/>
          <w:sz w:val="32"/>
          <w:szCs w:val="32"/>
        </w:rPr>
      </w:pPr>
      <w:r w:rsidRPr="00CE04C3">
        <w:rPr>
          <w:rFonts w:hAnsi="黑体" w:hint="eastAsia"/>
          <w:b/>
          <w:sz w:val="32"/>
          <w:szCs w:val="32"/>
        </w:rPr>
        <w:lastRenderedPageBreak/>
        <w:t>一、收入支出决算总体情况说明</w:t>
      </w:r>
    </w:p>
    <w:p w:rsidR="00DD5FE9" w:rsidRDefault="00DD5FE9" w:rsidP="002A47A7">
      <w:pPr>
        <w:pStyle w:val="Default"/>
        <w:ind w:firstLineChars="200" w:firstLine="632"/>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sidRPr="00DD5FE9">
        <w:rPr>
          <w:rFonts w:asciiTheme="minorEastAsia" w:eastAsiaTheme="minorEastAsia" w:hAnsiTheme="minorEastAsia" w:hint="eastAsia"/>
          <w:sz w:val="32"/>
          <w:szCs w:val="32"/>
        </w:rPr>
        <w:t>年度收</w:t>
      </w:r>
      <w:r w:rsidR="00CE04C3">
        <w:rPr>
          <w:rFonts w:asciiTheme="minorEastAsia" w:eastAsiaTheme="minorEastAsia" w:hAnsiTheme="minorEastAsia" w:hint="eastAsia"/>
          <w:sz w:val="32"/>
          <w:szCs w:val="32"/>
        </w:rPr>
        <w:t>、</w:t>
      </w:r>
      <w:r w:rsidRPr="00DD5FE9">
        <w:rPr>
          <w:rFonts w:asciiTheme="minorEastAsia" w:eastAsiaTheme="minorEastAsia" w:hAnsiTheme="minorEastAsia" w:hint="eastAsia"/>
          <w:sz w:val="32"/>
          <w:szCs w:val="32"/>
        </w:rPr>
        <w:t>支总计</w:t>
      </w:r>
      <w:r w:rsidR="008F0227">
        <w:rPr>
          <w:rFonts w:asciiTheme="minorEastAsia" w:eastAsiaTheme="minorEastAsia" w:hAnsiTheme="minorEastAsia" w:hint="eastAsia"/>
          <w:sz w:val="32"/>
          <w:szCs w:val="32"/>
        </w:rPr>
        <w:t>3466.51</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Pr="00DD5FE9">
        <w:rPr>
          <w:rFonts w:asciiTheme="minorEastAsia" w:eastAsiaTheme="minorEastAsia" w:hAnsiTheme="minorEastAsia" w:hint="eastAsia"/>
          <w:sz w:val="32"/>
          <w:szCs w:val="32"/>
        </w:rPr>
        <w:t>年相比</w:t>
      </w:r>
      <w:r w:rsidR="003A07F0">
        <w:rPr>
          <w:rFonts w:asciiTheme="minorEastAsia" w:eastAsiaTheme="minorEastAsia" w:hAnsiTheme="minorEastAsia" w:hint="eastAsia"/>
          <w:sz w:val="32"/>
          <w:szCs w:val="32"/>
        </w:rPr>
        <w:t>，增加</w:t>
      </w:r>
      <w:r w:rsidR="008F0227">
        <w:rPr>
          <w:rFonts w:asciiTheme="minorEastAsia" w:eastAsiaTheme="minorEastAsia" w:hAnsiTheme="minorEastAsia" w:hint="eastAsia"/>
          <w:sz w:val="32"/>
          <w:szCs w:val="32"/>
        </w:rPr>
        <w:t>91.3</w:t>
      </w:r>
      <w:r w:rsidR="003A07F0">
        <w:rPr>
          <w:rFonts w:asciiTheme="minorEastAsia" w:eastAsiaTheme="minorEastAsia" w:hAnsiTheme="minorEastAsia" w:hint="eastAsia"/>
          <w:sz w:val="32"/>
          <w:szCs w:val="32"/>
        </w:rPr>
        <w:t>万元，增长</w:t>
      </w:r>
      <w:r w:rsidR="008F0227">
        <w:rPr>
          <w:rFonts w:asciiTheme="minorEastAsia" w:eastAsiaTheme="minorEastAsia" w:hAnsiTheme="minorEastAsia" w:hint="eastAsia"/>
          <w:sz w:val="32"/>
          <w:szCs w:val="32"/>
        </w:rPr>
        <w:t>2.71</w:t>
      </w:r>
      <w:r w:rsidR="00B845B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sidR="00486655">
        <w:rPr>
          <w:rFonts w:asciiTheme="minorEastAsia" w:eastAsiaTheme="minorEastAsia" w:hAnsiTheme="minorEastAsia" w:hint="eastAsia"/>
          <w:sz w:val="32"/>
          <w:szCs w:val="32"/>
        </w:rPr>
        <w:t>住房保障增加、医保增加、</w:t>
      </w:r>
      <w:r w:rsidR="007136FE">
        <w:rPr>
          <w:rFonts w:asciiTheme="minorEastAsia" w:eastAsiaTheme="minorEastAsia" w:hAnsiTheme="minorEastAsia" w:hint="eastAsia"/>
          <w:sz w:val="32"/>
          <w:szCs w:val="32"/>
        </w:rPr>
        <w:t>人员年终奖金发放等。</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2A47A7">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B07B5D">
        <w:rPr>
          <w:rFonts w:asciiTheme="minorEastAsia" w:eastAsiaTheme="minorEastAsia" w:hAnsiTheme="minorEastAsia" w:hint="eastAsia"/>
          <w:sz w:val="32"/>
          <w:szCs w:val="32"/>
        </w:rPr>
        <w:t>3466.51</w:t>
      </w:r>
      <w:r>
        <w:rPr>
          <w:rFonts w:asciiTheme="minorEastAsia" w:eastAsiaTheme="minorEastAsia" w:hAnsiTheme="minorEastAsia" w:hint="eastAsia"/>
          <w:sz w:val="32"/>
          <w:szCs w:val="32"/>
        </w:rPr>
        <w:t>万元</w:t>
      </w:r>
      <w:r w:rsidR="00B07B5D">
        <w:rPr>
          <w:rFonts w:asciiTheme="minorEastAsia" w:eastAsiaTheme="minorEastAsia" w:hAnsiTheme="minorEastAsia" w:hint="eastAsia"/>
          <w:sz w:val="32"/>
          <w:szCs w:val="32"/>
        </w:rPr>
        <w:t>（包括年初结转结余3.03万元）</w:t>
      </w:r>
      <w:r>
        <w:rPr>
          <w:rFonts w:asciiTheme="minorEastAsia" w:eastAsiaTheme="minorEastAsia" w:hAnsiTheme="minorEastAsia" w:hint="eastAsia"/>
          <w:sz w:val="32"/>
          <w:szCs w:val="32"/>
        </w:rPr>
        <w:t>，其中：</w:t>
      </w:r>
      <w:r w:rsidR="00DD06FF" w:rsidRPr="00DD06FF">
        <w:rPr>
          <w:rFonts w:asciiTheme="minorEastAsia" w:eastAsiaTheme="minorEastAsia" w:hAnsiTheme="minorEastAsia" w:hint="eastAsia"/>
          <w:sz w:val="32"/>
          <w:szCs w:val="32"/>
        </w:rPr>
        <w:t>财政拨款收入</w:t>
      </w:r>
      <w:r w:rsidR="00F36757">
        <w:rPr>
          <w:rFonts w:asciiTheme="minorEastAsia" w:eastAsiaTheme="minorEastAsia" w:hAnsiTheme="minorEastAsia" w:hint="eastAsia"/>
          <w:sz w:val="32"/>
          <w:szCs w:val="32"/>
        </w:rPr>
        <w:t>3087.77</w:t>
      </w:r>
      <w:r w:rsidR="00DD06FF">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89.15</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上级补助收入</w:t>
      </w:r>
      <w:r w:rsidR="007136F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7136F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事业收入</w:t>
      </w:r>
      <w:r w:rsidR="00F36757">
        <w:rPr>
          <w:rFonts w:asciiTheme="minorEastAsia" w:eastAsiaTheme="minorEastAsia" w:hAnsiTheme="minorEastAsia" w:hint="eastAsia"/>
          <w:sz w:val="32"/>
          <w:szCs w:val="32"/>
        </w:rPr>
        <w:t>375.71</w:t>
      </w:r>
      <w:r w:rsidR="00DD06FF">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10.85</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经营收入</w:t>
      </w:r>
      <w:r w:rsidR="00F36757">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附属单位上缴收入</w:t>
      </w:r>
      <w:r w:rsidR="00F36757">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其他收入</w:t>
      </w:r>
      <w:r w:rsidR="00F36757">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B07B5D">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2A47A7">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F36757">
        <w:rPr>
          <w:rFonts w:asciiTheme="minorEastAsia" w:eastAsiaTheme="minorEastAsia" w:hAnsiTheme="minorEastAsia" w:hint="eastAsia"/>
          <w:sz w:val="32"/>
          <w:szCs w:val="32"/>
        </w:rPr>
        <w:t>3455.80</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F36757">
        <w:rPr>
          <w:rFonts w:asciiTheme="minorEastAsia" w:eastAsiaTheme="minorEastAsia" w:hAnsiTheme="minorEastAsia" w:hint="eastAsia"/>
          <w:sz w:val="32"/>
          <w:szCs w:val="32"/>
        </w:rPr>
        <w:t>3263.42</w:t>
      </w:r>
      <w:r>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94.43</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F36757">
        <w:rPr>
          <w:rFonts w:asciiTheme="minorEastAsia" w:eastAsiaTheme="minorEastAsia" w:hAnsiTheme="minorEastAsia" w:hint="eastAsia"/>
          <w:sz w:val="32"/>
          <w:szCs w:val="32"/>
        </w:rPr>
        <w:t>192.38</w:t>
      </w:r>
      <w:r>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5.57</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上缴上级支出</w:t>
      </w:r>
      <w:r w:rsidR="00F367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经营支出</w:t>
      </w:r>
      <w:r w:rsidR="00F367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对附属单位补助支出</w:t>
      </w:r>
      <w:r w:rsidR="00F367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F367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CE04C3" w:rsidRDefault="00CE04C3"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年度财政拨款收、支总计</w:t>
      </w:r>
      <w:r w:rsidR="00397B39">
        <w:rPr>
          <w:rFonts w:asciiTheme="minorEastAsia" w:eastAsiaTheme="minorEastAsia" w:hAnsiTheme="minorEastAsia" w:hint="eastAsia"/>
          <w:sz w:val="32"/>
          <w:szCs w:val="32"/>
        </w:rPr>
        <w:t>3090.80</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486655">
        <w:rPr>
          <w:rFonts w:asciiTheme="minorEastAsia" w:eastAsiaTheme="minorEastAsia" w:hAnsiTheme="minorEastAsia" w:hint="eastAsia"/>
          <w:sz w:val="32"/>
          <w:szCs w:val="32"/>
        </w:rPr>
        <w:t>年相比，增加</w:t>
      </w:r>
      <w:r w:rsidR="00397B39">
        <w:rPr>
          <w:rFonts w:asciiTheme="minorEastAsia" w:eastAsiaTheme="minorEastAsia" w:hAnsiTheme="minorEastAsia" w:hint="eastAsia"/>
          <w:sz w:val="32"/>
          <w:szCs w:val="32"/>
        </w:rPr>
        <w:t>126.71</w:t>
      </w:r>
      <w:r w:rsidR="00B845B3">
        <w:rPr>
          <w:rFonts w:asciiTheme="minorEastAsia" w:eastAsiaTheme="minorEastAsia" w:hAnsiTheme="minorEastAsia" w:hint="eastAsia"/>
          <w:sz w:val="32"/>
          <w:szCs w:val="32"/>
        </w:rPr>
        <w:t>万元,</w:t>
      </w:r>
      <w:r w:rsidR="00486655">
        <w:rPr>
          <w:rFonts w:asciiTheme="minorEastAsia" w:eastAsiaTheme="minorEastAsia" w:hAnsiTheme="minorEastAsia" w:hint="eastAsia"/>
          <w:sz w:val="32"/>
          <w:szCs w:val="32"/>
        </w:rPr>
        <w:t>增长</w:t>
      </w:r>
      <w:r w:rsidR="00397B39">
        <w:rPr>
          <w:rFonts w:asciiTheme="minorEastAsia" w:eastAsiaTheme="minorEastAsia" w:hAnsiTheme="minorEastAsia" w:hint="eastAsia"/>
          <w:sz w:val="32"/>
          <w:szCs w:val="32"/>
        </w:rPr>
        <w:t>4.27</w:t>
      </w:r>
      <w:r w:rsidR="00B845B3" w:rsidRPr="00B845B3">
        <w:rPr>
          <w:rFonts w:asciiTheme="minorEastAsia" w:eastAsiaTheme="minorEastAsia" w:hAnsiTheme="minorEastAsia" w:hint="eastAsia"/>
          <w:sz w:val="32"/>
          <w:szCs w:val="32"/>
        </w:rPr>
        <w:t>%，主要是因为</w:t>
      </w:r>
      <w:r w:rsidR="00486655">
        <w:rPr>
          <w:rFonts w:asciiTheme="minorEastAsia" w:eastAsiaTheme="minorEastAsia" w:hAnsiTheme="minorEastAsia" w:hint="eastAsia"/>
          <w:sz w:val="32"/>
          <w:szCs w:val="32"/>
        </w:rPr>
        <w:t>住房保障增加、医保增加、人员年终奖金发放等。</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2A47A7">
      <w:pPr>
        <w:pStyle w:val="Default"/>
        <w:ind w:firstLineChars="200" w:firstLine="635"/>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B845B3" w:rsidRDefault="00CE76A0" w:rsidP="002A47A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486655">
        <w:rPr>
          <w:rFonts w:asciiTheme="minorEastAsia" w:eastAsiaTheme="minorEastAsia" w:hAnsiTheme="minorEastAsia" w:hint="eastAsia"/>
          <w:sz w:val="32"/>
          <w:szCs w:val="32"/>
        </w:rPr>
        <w:t>3080.80</w:t>
      </w:r>
      <w:r>
        <w:rPr>
          <w:rFonts w:asciiTheme="minorEastAsia" w:eastAsiaTheme="minorEastAsia" w:hAnsiTheme="minorEastAsia" w:hint="eastAsia"/>
          <w:sz w:val="32"/>
          <w:szCs w:val="32"/>
        </w:rPr>
        <w:t>万元，占本年支出合计的</w:t>
      </w:r>
      <w:r w:rsidR="00486655">
        <w:rPr>
          <w:rFonts w:asciiTheme="minorEastAsia" w:eastAsiaTheme="minorEastAsia" w:hAnsiTheme="minorEastAsia" w:hint="eastAsia"/>
          <w:sz w:val="32"/>
          <w:szCs w:val="32"/>
        </w:rPr>
        <w:t>89.15</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486655">
        <w:rPr>
          <w:rFonts w:asciiTheme="minorEastAsia" w:eastAsiaTheme="minorEastAsia" w:hAnsiTheme="minorEastAsia" w:hint="eastAsia"/>
          <w:sz w:val="32"/>
          <w:szCs w:val="32"/>
        </w:rPr>
        <w:t>年相比，财政拨款支出增加119.74万元，增长4.04</w:t>
      </w:r>
      <w:r>
        <w:rPr>
          <w:rFonts w:asciiTheme="minorEastAsia" w:eastAsiaTheme="minorEastAsia" w:hAnsiTheme="minorEastAsia" w:hint="eastAsia"/>
          <w:sz w:val="32"/>
          <w:szCs w:val="32"/>
        </w:rPr>
        <w:t>%，主要是因为</w:t>
      </w:r>
      <w:r w:rsidR="00987DCB">
        <w:rPr>
          <w:rFonts w:asciiTheme="minorEastAsia" w:eastAsiaTheme="minorEastAsia" w:hAnsiTheme="minorEastAsia" w:hint="eastAsia"/>
          <w:sz w:val="32"/>
          <w:szCs w:val="32"/>
        </w:rPr>
        <w:t>住房保障增加、医保增加、人员年终奖金发放等。</w:t>
      </w:r>
    </w:p>
    <w:p w:rsidR="00CE76A0" w:rsidRPr="00B33BEA" w:rsidRDefault="00B33BEA" w:rsidP="002A47A7">
      <w:pPr>
        <w:pStyle w:val="Default"/>
        <w:ind w:firstLineChars="150" w:firstLine="476"/>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lastRenderedPageBreak/>
        <w:t>（二）财政拨款支出决算结构情况</w:t>
      </w:r>
    </w:p>
    <w:p w:rsidR="0062378F" w:rsidRPr="00B33BEA" w:rsidRDefault="00B33BEA" w:rsidP="002A47A7">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987DCB">
        <w:rPr>
          <w:rFonts w:asciiTheme="minorEastAsia" w:eastAsiaTheme="minorEastAsia" w:hAnsiTheme="minorEastAsia" w:hint="eastAsia"/>
          <w:sz w:val="32"/>
          <w:szCs w:val="32"/>
        </w:rPr>
        <w:t>3080.80</w:t>
      </w:r>
      <w:r>
        <w:rPr>
          <w:rFonts w:asciiTheme="minorEastAsia" w:eastAsiaTheme="minorEastAsia" w:hAnsiTheme="minorEastAsia" w:hint="eastAsia"/>
          <w:sz w:val="32"/>
          <w:szCs w:val="32"/>
        </w:rPr>
        <w:t>万元，主要用于以下方面：</w:t>
      </w:r>
      <w:r w:rsidR="0062378F">
        <w:rPr>
          <w:rFonts w:asciiTheme="minorEastAsia" w:eastAsiaTheme="minorEastAsia" w:hAnsiTheme="minorEastAsia" w:hint="eastAsia"/>
          <w:sz w:val="32"/>
          <w:szCs w:val="32"/>
        </w:rPr>
        <w:t>教育（类）支出</w:t>
      </w:r>
      <w:r w:rsidR="00987DCB">
        <w:rPr>
          <w:rFonts w:asciiTheme="minorEastAsia" w:eastAsiaTheme="minorEastAsia" w:hAnsiTheme="minorEastAsia" w:hint="eastAsia"/>
          <w:sz w:val="32"/>
          <w:szCs w:val="32"/>
        </w:rPr>
        <w:t>2482.07</w:t>
      </w:r>
      <w:r w:rsidR="0062378F">
        <w:rPr>
          <w:rFonts w:asciiTheme="minorEastAsia" w:eastAsiaTheme="minorEastAsia" w:hAnsiTheme="minorEastAsia" w:hint="eastAsia"/>
          <w:sz w:val="32"/>
          <w:szCs w:val="32"/>
        </w:rPr>
        <w:t>万元，占</w:t>
      </w:r>
      <w:r w:rsidR="00987DCB">
        <w:rPr>
          <w:rFonts w:asciiTheme="minorEastAsia" w:eastAsiaTheme="minorEastAsia" w:hAnsiTheme="minorEastAsia" w:hint="eastAsia"/>
          <w:sz w:val="32"/>
          <w:szCs w:val="32"/>
        </w:rPr>
        <w:t>80.57</w:t>
      </w:r>
      <w:r w:rsidR="0062378F">
        <w:rPr>
          <w:rFonts w:asciiTheme="minorEastAsia" w:eastAsiaTheme="minorEastAsia" w:hAnsiTheme="minorEastAsia" w:hint="eastAsia"/>
          <w:sz w:val="32"/>
          <w:szCs w:val="32"/>
        </w:rPr>
        <w:t>%</w:t>
      </w:r>
      <w:r w:rsidR="00987DCB">
        <w:rPr>
          <w:rFonts w:asciiTheme="minorEastAsia" w:eastAsiaTheme="minorEastAsia" w:hAnsiTheme="minorEastAsia" w:hint="eastAsia"/>
          <w:sz w:val="32"/>
          <w:szCs w:val="32"/>
        </w:rPr>
        <w:t>；社会保障和就业支出252.36万元，占8.19%；卫生健康支出168万元，占5.45%；住房保障支出178.37万元，占5.79%。</w:t>
      </w:r>
    </w:p>
    <w:p w:rsidR="00CE76A0" w:rsidRPr="0062378F" w:rsidRDefault="0062378F" w:rsidP="00EC34AD">
      <w:pPr>
        <w:pStyle w:val="Default"/>
        <w:ind w:firstLineChars="200" w:firstLine="635"/>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Default="00053FEB" w:rsidP="002A47A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2020年度财政拨款支出年初预算数为2152.88万元，支出决算数为3080.80万元，完成年初预算的100%，其中</w:t>
      </w:r>
      <w:r w:rsidR="0062378F">
        <w:rPr>
          <w:rFonts w:asciiTheme="minorEastAsia" w:eastAsiaTheme="minorEastAsia" w:hAnsiTheme="minorEastAsia" w:hint="eastAsia"/>
          <w:sz w:val="32"/>
          <w:szCs w:val="32"/>
        </w:rPr>
        <w:t>：</w:t>
      </w:r>
    </w:p>
    <w:p w:rsidR="0062378F" w:rsidRPr="0062378F" w:rsidRDefault="0062378F" w:rsidP="002A47A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987DCB">
        <w:rPr>
          <w:rFonts w:asciiTheme="minorEastAsia" w:eastAsiaTheme="minorEastAsia" w:hAnsiTheme="minorEastAsia" w:hint="eastAsia"/>
          <w:sz w:val="32"/>
          <w:szCs w:val="32"/>
        </w:rPr>
        <w:t>教育</w:t>
      </w:r>
      <w:r>
        <w:rPr>
          <w:rFonts w:asciiTheme="minorEastAsia" w:eastAsiaTheme="minorEastAsia" w:hAnsiTheme="minorEastAsia" w:hint="eastAsia"/>
          <w:sz w:val="32"/>
          <w:szCs w:val="32"/>
        </w:rPr>
        <w:t>（类）</w:t>
      </w:r>
      <w:r w:rsidR="004952F1">
        <w:rPr>
          <w:rFonts w:asciiTheme="minorEastAsia" w:eastAsiaTheme="minorEastAsia" w:hAnsiTheme="minorEastAsia" w:hint="eastAsia"/>
          <w:sz w:val="32"/>
          <w:szCs w:val="32"/>
        </w:rPr>
        <w:t>教育费附加</w:t>
      </w:r>
      <w:r>
        <w:rPr>
          <w:rFonts w:asciiTheme="minorEastAsia" w:eastAsiaTheme="minorEastAsia" w:hAnsiTheme="minorEastAsia" w:hint="eastAsia"/>
          <w:sz w:val="32"/>
          <w:szCs w:val="32"/>
        </w:rPr>
        <w:t>（款）</w:t>
      </w:r>
      <w:r w:rsidR="004952F1">
        <w:rPr>
          <w:rFonts w:asciiTheme="minorEastAsia" w:eastAsiaTheme="minorEastAsia" w:hAnsiTheme="minorEastAsia" w:hint="eastAsia"/>
          <w:sz w:val="32"/>
          <w:szCs w:val="32"/>
        </w:rPr>
        <w:t>其他教育费附加</w:t>
      </w:r>
      <w:r>
        <w:rPr>
          <w:rFonts w:asciiTheme="minorEastAsia" w:eastAsiaTheme="minorEastAsia" w:hAnsiTheme="minorEastAsia" w:hint="eastAsia"/>
          <w:sz w:val="32"/>
          <w:szCs w:val="32"/>
        </w:rPr>
        <w:t>（项）。</w:t>
      </w:r>
    </w:p>
    <w:p w:rsidR="0062378F" w:rsidRDefault="0062378F" w:rsidP="002A47A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E2370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02229B">
        <w:rPr>
          <w:rFonts w:asciiTheme="minorEastAsia" w:eastAsiaTheme="minorEastAsia" w:hAnsiTheme="minorEastAsia" w:hint="eastAsia"/>
          <w:sz w:val="32"/>
          <w:szCs w:val="32"/>
        </w:rPr>
        <w:t>支出决算为</w:t>
      </w:r>
      <w:r w:rsidR="00E23707">
        <w:rPr>
          <w:rFonts w:asciiTheme="minorEastAsia" w:eastAsiaTheme="minorEastAsia" w:hAnsiTheme="minorEastAsia" w:hint="eastAsia"/>
          <w:sz w:val="32"/>
          <w:szCs w:val="32"/>
        </w:rPr>
        <w:t>505.61</w:t>
      </w:r>
      <w:r w:rsidR="0002229B">
        <w:rPr>
          <w:rFonts w:asciiTheme="minorEastAsia" w:eastAsiaTheme="minorEastAsia" w:hAnsiTheme="minorEastAsia" w:hint="eastAsia"/>
          <w:sz w:val="32"/>
          <w:szCs w:val="32"/>
        </w:rPr>
        <w:t>万元，完成年初预算的</w:t>
      </w:r>
      <w:r w:rsidR="00E23707">
        <w:rPr>
          <w:rFonts w:asciiTheme="minorEastAsia" w:eastAsiaTheme="minorEastAsia" w:hAnsiTheme="minorEastAsia" w:hint="eastAsia"/>
          <w:sz w:val="32"/>
          <w:szCs w:val="32"/>
        </w:rPr>
        <w:t>0</w:t>
      </w:r>
      <w:r w:rsidR="0002229B">
        <w:rPr>
          <w:rFonts w:asciiTheme="minorEastAsia" w:eastAsiaTheme="minorEastAsia" w:hAnsiTheme="minorEastAsia" w:hint="eastAsia"/>
          <w:sz w:val="32"/>
          <w:szCs w:val="32"/>
        </w:rPr>
        <w:t>%</w:t>
      </w:r>
      <w:r w:rsidR="00E23707">
        <w:rPr>
          <w:rFonts w:asciiTheme="minorEastAsia" w:eastAsiaTheme="minorEastAsia" w:hAnsiTheme="minorEastAsia" w:hint="eastAsia"/>
          <w:sz w:val="32"/>
          <w:szCs w:val="32"/>
        </w:rPr>
        <w:t>，决算数大于</w:t>
      </w:r>
      <w:r w:rsidR="0002229B">
        <w:rPr>
          <w:rFonts w:asciiTheme="minorEastAsia" w:eastAsiaTheme="minorEastAsia" w:hAnsiTheme="minorEastAsia" w:hint="eastAsia"/>
          <w:sz w:val="32"/>
          <w:szCs w:val="32"/>
        </w:rPr>
        <w:t>年初预算数的主要原因是：</w:t>
      </w:r>
      <w:r w:rsidR="00E23707">
        <w:rPr>
          <w:rFonts w:asciiTheme="minorEastAsia" w:eastAsiaTheme="minorEastAsia" w:hAnsiTheme="minorEastAsia" w:hint="eastAsia"/>
          <w:sz w:val="32"/>
          <w:szCs w:val="32"/>
        </w:rPr>
        <w:t>年中年末追加</w:t>
      </w:r>
      <w:r w:rsidR="0075350D">
        <w:rPr>
          <w:rFonts w:asciiTheme="minorEastAsia" w:eastAsiaTheme="minorEastAsia" w:hAnsiTheme="minorEastAsia" w:hint="eastAsia"/>
          <w:sz w:val="32"/>
          <w:szCs w:val="32"/>
        </w:rPr>
        <w:t>在职人员</w:t>
      </w:r>
      <w:r w:rsidR="00E23707">
        <w:rPr>
          <w:rFonts w:asciiTheme="minorEastAsia" w:eastAsiaTheme="minorEastAsia" w:hAnsiTheme="minorEastAsia" w:hint="eastAsia"/>
          <w:sz w:val="32"/>
          <w:szCs w:val="32"/>
        </w:rPr>
        <w:t>奖金发放。</w:t>
      </w:r>
    </w:p>
    <w:p w:rsidR="0002229B" w:rsidRPr="0002229B" w:rsidRDefault="0002229B" w:rsidP="002A47A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053FEB">
        <w:rPr>
          <w:rFonts w:asciiTheme="minorEastAsia" w:eastAsiaTheme="minorEastAsia" w:hAnsiTheme="minorEastAsia" w:hint="eastAsia"/>
          <w:sz w:val="32"/>
          <w:szCs w:val="32"/>
        </w:rPr>
        <w:t>教育</w:t>
      </w:r>
      <w:r w:rsidRPr="0002229B">
        <w:rPr>
          <w:rFonts w:asciiTheme="minorEastAsia" w:eastAsiaTheme="minorEastAsia" w:hAnsiTheme="minorEastAsia" w:hint="eastAsia"/>
          <w:sz w:val="32"/>
          <w:szCs w:val="32"/>
        </w:rPr>
        <w:t>（类）</w:t>
      </w:r>
      <w:r w:rsidR="00053FEB">
        <w:rPr>
          <w:rFonts w:asciiTheme="minorEastAsia" w:eastAsiaTheme="minorEastAsia" w:hAnsiTheme="minorEastAsia" w:hint="eastAsia"/>
          <w:sz w:val="32"/>
          <w:szCs w:val="32"/>
        </w:rPr>
        <w:t>教育费附加</w:t>
      </w:r>
      <w:r w:rsidRPr="0002229B">
        <w:rPr>
          <w:rFonts w:asciiTheme="minorEastAsia" w:eastAsiaTheme="minorEastAsia" w:hAnsiTheme="minorEastAsia" w:hint="eastAsia"/>
          <w:sz w:val="32"/>
          <w:szCs w:val="32"/>
        </w:rPr>
        <w:t>（款）</w:t>
      </w:r>
      <w:r w:rsidR="00DC03C9">
        <w:rPr>
          <w:rFonts w:asciiTheme="minorEastAsia" w:eastAsiaTheme="minorEastAsia" w:hAnsiTheme="minorEastAsia" w:hint="eastAsia"/>
          <w:sz w:val="32"/>
          <w:szCs w:val="32"/>
        </w:rPr>
        <w:t>其他教育费附加</w:t>
      </w:r>
      <w:r w:rsidRPr="0002229B">
        <w:rPr>
          <w:rFonts w:asciiTheme="minorEastAsia" w:eastAsiaTheme="minorEastAsia" w:hAnsiTheme="minorEastAsia" w:hint="eastAsia"/>
          <w:sz w:val="32"/>
          <w:szCs w:val="32"/>
        </w:rPr>
        <w:t>（项）。</w:t>
      </w:r>
    </w:p>
    <w:p w:rsidR="0002229B" w:rsidRPr="0002229B" w:rsidRDefault="0002229B" w:rsidP="002A47A7">
      <w:pPr>
        <w:pStyle w:val="Default"/>
        <w:ind w:firstLineChars="250" w:firstLine="790"/>
        <w:rPr>
          <w:rFonts w:asciiTheme="minorEastAsia" w:eastAsiaTheme="minorEastAsia" w:hAnsiTheme="minorEastAsia"/>
          <w:sz w:val="32"/>
          <w:szCs w:val="32"/>
        </w:rPr>
      </w:pPr>
      <w:r w:rsidRPr="0002229B">
        <w:rPr>
          <w:rFonts w:asciiTheme="minorEastAsia" w:eastAsiaTheme="minorEastAsia" w:hAnsiTheme="minorEastAsia" w:hint="eastAsia"/>
          <w:sz w:val="32"/>
          <w:szCs w:val="32"/>
        </w:rPr>
        <w:t>年初预算为</w:t>
      </w:r>
      <w:r w:rsidR="00053FEB">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sidR="00053FEB">
        <w:rPr>
          <w:rFonts w:asciiTheme="minorEastAsia" w:eastAsiaTheme="minorEastAsia" w:hAnsiTheme="minorEastAsia" w:hint="eastAsia"/>
          <w:sz w:val="32"/>
          <w:szCs w:val="32"/>
        </w:rPr>
        <w:t>164.20</w:t>
      </w:r>
      <w:r w:rsidRPr="0002229B">
        <w:rPr>
          <w:rFonts w:asciiTheme="minorEastAsia" w:eastAsiaTheme="minorEastAsia" w:hAnsiTheme="minorEastAsia" w:hint="eastAsia"/>
          <w:sz w:val="32"/>
          <w:szCs w:val="32"/>
        </w:rPr>
        <w:t>万元，完成年初预算的</w:t>
      </w:r>
      <w:r w:rsidR="00053FEB">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w:t>
      </w:r>
      <w:r w:rsidR="00053FEB">
        <w:rPr>
          <w:rFonts w:asciiTheme="minorEastAsia" w:eastAsiaTheme="minorEastAsia" w:hAnsiTheme="minorEastAsia" w:hint="eastAsia"/>
          <w:sz w:val="32"/>
          <w:szCs w:val="32"/>
        </w:rPr>
        <w:t>，决算数大于</w:t>
      </w:r>
      <w:r w:rsidRPr="0002229B">
        <w:rPr>
          <w:rFonts w:asciiTheme="minorEastAsia" w:eastAsiaTheme="minorEastAsia" w:hAnsiTheme="minorEastAsia" w:hint="eastAsia"/>
          <w:sz w:val="32"/>
          <w:szCs w:val="32"/>
        </w:rPr>
        <w:t>年初预算数的主要原因是：</w:t>
      </w:r>
      <w:r w:rsidR="00053FEB">
        <w:rPr>
          <w:rFonts w:asciiTheme="minorEastAsia" w:eastAsiaTheme="minorEastAsia" w:hAnsiTheme="minorEastAsia" w:hint="eastAsia"/>
          <w:sz w:val="32"/>
          <w:szCs w:val="32"/>
        </w:rPr>
        <w:t>年中追加市直高中生均经费。</w:t>
      </w:r>
    </w:p>
    <w:p w:rsidR="00316316" w:rsidRDefault="00316316"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3、教育（类）抚恤（款）其他优抚（项）。</w:t>
      </w:r>
    </w:p>
    <w:p w:rsidR="00316316" w:rsidRDefault="00316316"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年初预算为0万元，支出决算</w:t>
      </w:r>
      <w:r w:rsidR="0075350D">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14.53万元，</w:t>
      </w:r>
      <w:r w:rsidRPr="0002229B">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w:t>
      </w:r>
      <w:r w:rsidRPr="0002229B">
        <w:rPr>
          <w:rFonts w:asciiTheme="minorEastAsia" w:eastAsiaTheme="minorEastAsia" w:hAnsiTheme="minorEastAsia" w:hint="eastAsia"/>
          <w:sz w:val="32"/>
          <w:szCs w:val="32"/>
        </w:rPr>
        <w:t>年初预算数的主要原因是</w:t>
      </w:r>
      <w:r>
        <w:rPr>
          <w:rFonts w:asciiTheme="minorEastAsia" w:eastAsiaTheme="minorEastAsia" w:hAnsiTheme="minorEastAsia" w:hint="eastAsia"/>
          <w:sz w:val="32"/>
          <w:szCs w:val="32"/>
        </w:rPr>
        <w:t>：年中追加抚恤金。</w:t>
      </w:r>
    </w:p>
    <w:p w:rsidR="00DC03C9" w:rsidRDefault="00DC03C9"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4、</w:t>
      </w:r>
      <w:r w:rsidR="0075350D">
        <w:rPr>
          <w:rFonts w:asciiTheme="minorEastAsia" w:eastAsiaTheme="minorEastAsia" w:hAnsiTheme="minorEastAsia" w:hint="eastAsia"/>
          <w:sz w:val="32"/>
          <w:szCs w:val="32"/>
        </w:rPr>
        <w:t>教育</w:t>
      </w:r>
      <w:r w:rsidR="0075350D" w:rsidRPr="0002229B">
        <w:rPr>
          <w:rFonts w:asciiTheme="minorEastAsia" w:eastAsiaTheme="minorEastAsia" w:hAnsiTheme="minorEastAsia" w:hint="eastAsia"/>
          <w:sz w:val="32"/>
          <w:szCs w:val="32"/>
        </w:rPr>
        <w:t>（类）</w:t>
      </w:r>
      <w:r w:rsidR="0075350D">
        <w:rPr>
          <w:rFonts w:asciiTheme="minorEastAsia" w:eastAsiaTheme="minorEastAsia" w:hAnsiTheme="minorEastAsia" w:hint="eastAsia"/>
          <w:sz w:val="32"/>
          <w:szCs w:val="32"/>
        </w:rPr>
        <w:t>教育费附加</w:t>
      </w:r>
      <w:r w:rsidR="0075350D" w:rsidRPr="0002229B">
        <w:rPr>
          <w:rFonts w:asciiTheme="minorEastAsia" w:eastAsiaTheme="minorEastAsia" w:hAnsiTheme="minorEastAsia" w:hint="eastAsia"/>
          <w:sz w:val="32"/>
          <w:szCs w:val="32"/>
        </w:rPr>
        <w:t>（款）</w:t>
      </w:r>
      <w:r w:rsidR="0075350D">
        <w:rPr>
          <w:rFonts w:asciiTheme="minorEastAsia" w:eastAsiaTheme="minorEastAsia" w:hAnsiTheme="minorEastAsia" w:hint="eastAsia"/>
          <w:sz w:val="32"/>
          <w:szCs w:val="32"/>
        </w:rPr>
        <w:t>其他教育费附加</w:t>
      </w:r>
      <w:r w:rsidR="0075350D" w:rsidRPr="0002229B">
        <w:rPr>
          <w:rFonts w:asciiTheme="minorEastAsia" w:eastAsiaTheme="minorEastAsia" w:hAnsiTheme="minorEastAsia" w:hint="eastAsia"/>
          <w:sz w:val="32"/>
          <w:szCs w:val="32"/>
        </w:rPr>
        <w:t>（项）</w:t>
      </w:r>
      <w:r w:rsidR="0075350D">
        <w:rPr>
          <w:rFonts w:asciiTheme="minorEastAsia" w:eastAsiaTheme="minorEastAsia" w:hAnsiTheme="minorEastAsia" w:hint="eastAsia"/>
          <w:sz w:val="32"/>
          <w:szCs w:val="32"/>
        </w:rPr>
        <w:t>。</w:t>
      </w:r>
    </w:p>
    <w:p w:rsidR="0075350D" w:rsidRDefault="0075350D" w:rsidP="00F9473B">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年初预算为0万元，支出决算为235.90万元，</w:t>
      </w:r>
      <w:r w:rsidRPr="0002229B">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w:t>
      </w:r>
      <w:r w:rsidRPr="0002229B">
        <w:rPr>
          <w:rFonts w:asciiTheme="minorEastAsia" w:eastAsiaTheme="minorEastAsia" w:hAnsiTheme="minorEastAsia" w:hint="eastAsia"/>
          <w:sz w:val="32"/>
          <w:szCs w:val="32"/>
        </w:rPr>
        <w:t>年初预算数的主要原因是</w:t>
      </w:r>
      <w:r>
        <w:rPr>
          <w:rFonts w:asciiTheme="minorEastAsia" w:eastAsiaTheme="minorEastAsia" w:hAnsiTheme="minorEastAsia" w:hint="eastAsia"/>
          <w:sz w:val="32"/>
          <w:szCs w:val="32"/>
        </w:rPr>
        <w:t>：年中年末追加退休人员</w:t>
      </w:r>
      <w:r>
        <w:rPr>
          <w:rFonts w:asciiTheme="minorEastAsia" w:eastAsiaTheme="minorEastAsia" w:hAnsiTheme="minorEastAsia" w:hint="eastAsia"/>
          <w:sz w:val="32"/>
          <w:szCs w:val="32"/>
        </w:rPr>
        <w:lastRenderedPageBreak/>
        <w:t>生活补助。</w:t>
      </w:r>
    </w:p>
    <w:p w:rsidR="00A25247" w:rsidRDefault="00F9473B" w:rsidP="00A2524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00A25247">
        <w:rPr>
          <w:rFonts w:asciiTheme="minorEastAsia" w:eastAsiaTheme="minorEastAsia" w:hAnsiTheme="minorEastAsia" w:hint="eastAsia"/>
          <w:sz w:val="32"/>
          <w:szCs w:val="32"/>
        </w:rPr>
        <w:t>、行政事业单位养老（类）社会保障和就业（款）机关事业单位养老保险（项）。</w:t>
      </w:r>
    </w:p>
    <w:p w:rsidR="00A25247" w:rsidRDefault="00A25247" w:rsidP="00A2524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年初预算为237.83万元，支出决算为237.83万元，完成年初预算的100%。</w:t>
      </w:r>
    </w:p>
    <w:p w:rsidR="00A25247" w:rsidRDefault="00F9473B" w:rsidP="00A2524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6</w:t>
      </w:r>
      <w:r w:rsidR="00A25247">
        <w:rPr>
          <w:rFonts w:asciiTheme="minorEastAsia" w:eastAsiaTheme="minorEastAsia" w:hAnsiTheme="minorEastAsia" w:hint="eastAsia"/>
          <w:sz w:val="32"/>
          <w:szCs w:val="32"/>
        </w:rPr>
        <w:t>、卫生健康（类）行政事业单位医疗（款）事业单位医疗（项）。</w:t>
      </w:r>
    </w:p>
    <w:p w:rsidR="00A25247" w:rsidRDefault="00A25247" w:rsidP="00A2524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A86187">
        <w:rPr>
          <w:rFonts w:asciiTheme="minorEastAsia" w:eastAsiaTheme="minorEastAsia" w:hAnsiTheme="minorEastAsia" w:hint="eastAsia"/>
          <w:sz w:val="32"/>
          <w:szCs w:val="32"/>
        </w:rPr>
        <w:t>110.2</w:t>
      </w:r>
      <w:r>
        <w:rPr>
          <w:rFonts w:asciiTheme="minorEastAsia" w:eastAsiaTheme="minorEastAsia" w:hAnsiTheme="minorEastAsia" w:hint="eastAsia"/>
          <w:sz w:val="32"/>
          <w:szCs w:val="32"/>
        </w:rPr>
        <w:t>0万元，支出决算为</w:t>
      </w:r>
      <w:r w:rsidR="00A86187">
        <w:rPr>
          <w:rFonts w:asciiTheme="minorEastAsia" w:eastAsiaTheme="minorEastAsia" w:hAnsiTheme="minorEastAsia" w:hint="eastAsia"/>
          <w:sz w:val="32"/>
          <w:szCs w:val="32"/>
        </w:rPr>
        <w:t>110.20</w:t>
      </w:r>
      <w:r>
        <w:rPr>
          <w:rFonts w:asciiTheme="minorEastAsia" w:eastAsiaTheme="minorEastAsia" w:hAnsiTheme="minorEastAsia" w:hint="eastAsia"/>
          <w:sz w:val="32"/>
          <w:szCs w:val="32"/>
        </w:rPr>
        <w:t>万元，完成年初预算的100%。</w:t>
      </w:r>
    </w:p>
    <w:p w:rsidR="00A25247" w:rsidRDefault="00F9473B" w:rsidP="00A2524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7</w:t>
      </w:r>
      <w:r w:rsidR="00A25247">
        <w:rPr>
          <w:rFonts w:asciiTheme="minorEastAsia" w:eastAsiaTheme="minorEastAsia" w:hAnsiTheme="minorEastAsia" w:hint="eastAsia"/>
          <w:sz w:val="32"/>
          <w:szCs w:val="32"/>
        </w:rPr>
        <w:t>、卫生健康（类）行政事业单位医疗（款）公务员医疗补助（项）。</w:t>
      </w:r>
    </w:p>
    <w:p w:rsidR="00A25247" w:rsidRDefault="00A25247" w:rsidP="00A2524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年初预算为57.80万元，支出决算为57.80万元，完成年初预算的100%。</w:t>
      </w:r>
    </w:p>
    <w:p w:rsidR="00293087" w:rsidRDefault="00F9473B" w:rsidP="0029308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8</w:t>
      </w:r>
      <w:r w:rsidR="00293087">
        <w:rPr>
          <w:rFonts w:asciiTheme="minorEastAsia" w:eastAsiaTheme="minorEastAsia" w:hAnsiTheme="minorEastAsia" w:hint="eastAsia"/>
          <w:sz w:val="32"/>
          <w:szCs w:val="32"/>
        </w:rPr>
        <w:t>、住房保障（类）住房保障（款）住房公积金（项）。</w:t>
      </w:r>
    </w:p>
    <w:p w:rsidR="00293087" w:rsidRDefault="00293087" w:rsidP="0029308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年初预算为178.37万元，支出决算为178.37万元，完成年初预算的100%。</w:t>
      </w:r>
    </w:p>
    <w:p w:rsidR="00F9473B" w:rsidRDefault="00F9473B" w:rsidP="00F9473B">
      <w:pPr>
        <w:ind w:firstLineChars="250" w:firstLine="790"/>
        <w:rPr>
          <w:rFonts w:asciiTheme="minorEastAsia" w:hAnsiTheme="minorEastAsia" w:cs="黑体"/>
          <w:color w:val="000000"/>
          <w:kern w:val="0"/>
          <w:sz w:val="32"/>
          <w:szCs w:val="32"/>
        </w:rPr>
      </w:pPr>
      <w:r>
        <w:rPr>
          <w:rFonts w:asciiTheme="minorEastAsia" w:hAnsiTheme="minorEastAsia" w:hint="eastAsia"/>
          <w:sz w:val="32"/>
          <w:szCs w:val="32"/>
        </w:rPr>
        <w:t>9、</w:t>
      </w:r>
      <w:r>
        <w:rPr>
          <w:rFonts w:asciiTheme="minorEastAsia" w:hAnsiTheme="minorEastAsia" w:cs="黑体" w:hint="eastAsia"/>
          <w:color w:val="000000"/>
          <w:kern w:val="0"/>
          <w:sz w:val="32"/>
          <w:szCs w:val="32"/>
        </w:rPr>
        <w:t>教育（类）普通教育（款）高中教育（项）</w:t>
      </w:r>
    </w:p>
    <w:p w:rsidR="00F9473B" w:rsidRDefault="00F9473B" w:rsidP="00F9473B">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A66B4D">
        <w:rPr>
          <w:rFonts w:asciiTheme="minorEastAsia" w:eastAsiaTheme="minorEastAsia" w:hAnsiTheme="minorEastAsia" w:hint="eastAsia"/>
          <w:sz w:val="32"/>
          <w:szCs w:val="32"/>
        </w:rPr>
        <w:t>1559.68</w:t>
      </w:r>
      <w:r>
        <w:rPr>
          <w:rFonts w:asciiTheme="minorEastAsia" w:eastAsiaTheme="minorEastAsia" w:hAnsiTheme="minorEastAsia" w:hint="eastAsia"/>
          <w:sz w:val="32"/>
          <w:szCs w:val="32"/>
        </w:rPr>
        <w:t>万元，支出决算为</w:t>
      </w:r>
      <w:r w:rsidR="00A66B4D">
        <w:rPr>
          <w:rFonts w:asciiTheme="minorEastAsia" w:eastAsiaTheme="minorEastAsia" w:hAnsiTheme="minorEastAsia" w:hint="eastAsia"/>
          <w:sz w:val="32"/>
          <w:szCs w:val="32"/>
        </w:rPr>
        <w:t>1565.61</w:t>
      </w:r>
      <w:r>
        <w:rPr>
          <w:rFonts w:asciiTheme="minorEastAsia" w:eastAsiaTheme="minorEastAsia" w:hAnsiTheme="minorEastAsia" w:hint="eastAsia"/>
          <w:sz w:val="32"/>
          <w:szCs w:val="32"/>
        </w:rPr>
        <w:t>万元，完成年初预算的100%，决算数大于年初预算数的主要原因是：年中上级部门贫困学生资助、教育综合发展资金等。</w:t>
      </w:r>
    </w:p>
    <w:p w:rsidR="00F9473B" w:rsidRDefault="00F9473B" w:rsidP="00F9473B">
      <w:pPr>
        <w:ind w:firstLineChars="200" w:firstLine="632"/>
        <w:rPr>
          <w:rFonts w:asciiTheme="minorEastAsia" w:hAnsiTheme="minorEastAsia" w:cs="黑体"/>
          <w:color w:val="000000"/>
          <w:kern w:val="0"/>
          <w:sz w:val="32"/>
          <w:szCs w:val="32"/>
        </w:rPr>
      </w:pPr>
      <w:r>
        <w:rPr>
          <w:rFonts w:asciiTheme="minorEastAsia" w:hAnsiTheme="minorEastAsia" w:hint="eastAsia"/>
          <w:sz w:val="32"/>
          <w:szCs w:val="32"/>
        </w:rPr>
        <w:t>10、</w:t>
      </w:r>
      <w:r>
        <w:rPr>
          <w:rFonts w:asciiTheme="minorEastAsia" w:hAnsiTheme="minorEastAsia" w:cs="黑体" w:hint="eastAsia"/>
          <w:color w:val="000000"/>
          <w:kern w:val="0"/>
          <w:sz w:val="32"/>
          <w:szCs w:val="32"/>
        </w:rPr>
        <w:t>教育（类）普通教育（款）其他普通教育（项）</w:t>
      </w:r>
    </w:p>
    <w:p w:rsidR="00F9473B" w:rsidRDefault="00F9473B" w:rsidP="00F9473B">
      <w:pPr>
        <w:ind w:left="420" w:firstLineChars="100" w:firstLine="316"/>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年初预算为0万元，支出决算为1.75万元，完成年初预算的0%，决算数大于年初预算数的主要原因是：年中上级部门下拨</w:t>
      </w:r>
      <w:r>
        <w:rPr>
          <w:rFonts w:asciiTheme="minorEastAsia" w:hAnsiTheme="minorEastAsia" w:cs="黑体" w:hint="eastAsia"/>
          <w:color w:val="000000"/>
          <w:kern w:val="0"/>
          <w:sz w:val="32"/>
          <w:szCs w:val="32"/>
        </w:rPr>
        <w:lastRenderedPageBreak/>
        <w:t>三区支教补助经费。</w:t>
      </w:r>
    </w:p>
    <w:p w:rsidR="00A86187" w:rsidRDefault="00A86187" w:rsidP="00A86187">
      <w:pPr>
        <w:pStyle w:val="Default"/>
        <w:ind w:firstLineChars="250" w:firstLine="790"/>
        <w:rPr>
          <w:rFonts w:asciiTheme="minorEastAsia" w:eastAsiaTheme="minorEastAsia" w:hAnsiTheme="minorEastAsia"/>
          <w:sz w:val="32"/>
          <w:szCs w:val="32"/>
        </w:rPr>
      </w:pPr>
      <w:r>
        <w:rPr>
          <w:rFonts w:asciiTheme="minorEastAsia" w:hAnsiTheme="minorEastAsia" w:hint="eastAsia"/>
          <w:sz w:val="32"/>
          <w:szCs w:val="32"/>
        </w:rPr>
        <w:t>11</w:t>
      </w:r>
      <w:r>
        <w:rPr>
          <w:rFonts w:asciiTheme="minorEastAsia" w:hAnsiTheme="minorEastAsia" w:hint="eastAsia"/>
          <w:sz w:val="32"/>
          <w:szCs w:val="32"/>
        </w:rPr>
        <w:t>、</w:t>
      </w:r>
      <w:r>
        <w:rPr>
          <w:rFonts w:asciiTheme="minorEastAsia" w:eastAsiaTheme="minorEastAsia" w:hAnsiTheme="minorEastAsia" w:hint="eastAsia"/>
          <w:sz w:val="32"/>
          <w:szCs w:val="32"/>
        </w:rPr>
        <w:t>教育</w:t>
      </w:r>
      <w:r w:rsidRPr="0002229B">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教育费附加</w:t>
      </w:r>
      <w:r w:rsidRPr="0002229B">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其他教育费附加</w:t>
      </w:r>
      <w:r w:rsidRPr="0002229B">
        <w:rPr>
          <w:rFonts w:asciiTheme="minorEastAsia" w:eastAsiaTheme="minorEastAsia" w:hAnsiTheme="minorEastAsia" w:hint="eastAsia"/>
          <w:sz w:val="32"/>
          <w:szCs w:val="32"/>
        </w:rPr>
        <w:t>（项）</w:t>
      </w:r>
      <w:r>
        <w:rPr>
          <w:rFonts w:asciiTheme="minorEastAsia" w:eastAsiaTheme="minorEastAsia" w:hAnsiTheme="minorEastAsia" w:hint="eastAsia"/>
          <w:sz w:val="32"/>
          <w:szCs w:val="32"/>
        </w:rPr>
        <w:t>。</w:t>
      </w:r>
    </w:p>
    <w:p w:rsidR="00A86187" w:rsidRDefault="00A86187" w:rsidP="00A86187">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年初预算为9万元，支出决算为</w:t>
      </w:r>
      <w:r w:rsidR="00F84070">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万元，</w:t>
      </w:r>
      <w:r w:rsidRPr="0002229B">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100</w:t>
      </w:r>
      <w:r w:rsidRPr="0002229B">
        <w:rPr>
          <w:rFonts w:asciiTheme="minorEastAsia" w:eastAsiaTheme="minorEastAsia" w:hAnsiTheme="minorEastAsia" w:hint="eastAsia"/>
          <w:sz w:val="32"/>
          <w:szCs w:val="32"/>
        </w:rPr>
        <w:t>%</w:t>
      </w:r>
      <w:r w:rsidR="00F84070">
        <w:rPr>
          <w:rFonts w:asciiTheme="minorEastAsia" w:eastAsiaTheme="minorEastAsia" w:hAnsiTheme="minorEastAsia" w:hint="eastAsia"/>
          <w:sz w:val="32"/>
          <w:szCs w:val="32"/>
        </w:rPr>
        <w:t>。</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02229B" w:rsidRDefault="0027426B" w:rsidP="002A47A7">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172A36">
        <w:rPr>
          <w:rFonts w:asciiTheme="minorEastAsia" w:eastAsiaTheme="minorEastAsia" w:hAnsiTheme="minorEastAsia" w:hint="eastAsia"/>
          <w:sz w:val="32"/>
          <w:szCs w:val="32"/>
        </w:rPr>
        <w:t>2888.42</w:t>
      </w:r>
      <w:r>
        <w:rPr>
          <w:rFonts w:asciiTheme="minorEastAsia" w:eastAsiaTheme="minorEastAsia" w:hAnsiTheme="minorEastAsia" w:hint="eastAsia"/>
          <w:sz w:val="32"/>
          <w:szCs w:val="32"/>
        </w:rPr>
        <w:t>万元，其中：人员经费</w:t>
      </w:r>
      <w:r w:rsidR="00172A36">
        <w:rPr>
          <w:rFonts w:asciiTheme="minorEastAsia" w:eastAsiaTheme="minorEastAsia" w:hAnsiTheme="minorEastAsia" w:hint="eastAsia"/>
          <w:sz w:val="32"/>
          <w:szCs w:val="32"/>
        </w:rPr>
        <w:t>2836.66</w:t>
      </w:r>
      <w:r>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占基本支出的</w:t>
      </w:r>
      <w:r w:rsidR="00172A36">
        <w:rPr>
          <w:rFonts w:asciiTheme="minorEastAsia" w:eastAsiaTheme="minorEastAsia" w:hAnsiTheme="minorEastAsia" w:hint="eastAsia"/>
          <w:sz w:val="32"/>
          <w:szCs w:val="32"/>
        </w:rPr>
        <w:t>98.21</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00172A36">
        <w:rPr>
          <w:rFonts w:asciiTheme="minorEastAsia" w:eastAsiaTheme="minorEastAsia" w:hAnsiTheme="minorEastAsia" w:hint="eastAsia"/>
          <w:sz w:val="32"/>
          <w:szCs w:val="32"/>
        </w:rPr>
        <w:t>绩效工资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sidR="00172A36">
        <w:rPr>
          <w:rFonts w:asciiTheme="minorEastAsia" w:eastAsiaTheme="minorEastAsia" w:hAnsiTheme="minorEastAsia" w:hint="eastAsia"/>
          <w:sz w:val="32"/>
          <w:szCs w:val="32"/>
        </w:rPr>
        <w:t>、养老保险、医疗保险、</w:t>
      </w:r>
      <w:r w:rsidR="00A52771">
        <w:rPr>
          <w:rFonts w:asciiTheme="minorEastAsia" w:eastAsiaTheme="minorEastAsia" w:hAnsiTheme="minorEastAsia" w:hint="eastAsia"/>
          <w:sz w:val="32"/>
          <w:szCs w:val="32"/>
        </w:rPr>
        <w:t>住房公积金等</w:t>
      </w:r>
      <w:r>
        <w:rPr>
          <w:rFonts w:asciiTheme="minorEastAsia" w:eastAsiaTheme="minorEastAsia" w:hAnsiTheme="minorEastAsia" w:hint="eastAsia"/>
          <w:sz w:val="32"/>
          <w:szCs w:val="32"/>
        </w:rPr>
        <w:t>；公用经费</w:t>
      </w:r>
      <w:r w:rsidR="00A52771">
        <w:rPr>
          <w:rFonts w:asciiTheme="minorEastAsia" w:eastAsiaTheme="minorEastAsia" w:hAnsiTheme="minorEastAsia" w:hint="eastAsia"/>
          <w:sz w:val="32"/>
          <w:szCs w:val="32"/>
        </w:rPr>
        <w:t>51.76</w:t>
      </w:r>
      <w:r>
        <w:rPr>
          <w:rFonts w:asciiTheme="minorEastAsia" w:eastAsiaTheme="minorEastAsia" w:hAnsiTheme="minorEastAsia" w:hint="eastAsia"/>
          <w:sz w:val="32"/>
          <w:szCs w:val="32"/>
        </w:rPr>
        <w:t>万元，</w:t>
      </w:r>
      <w:r w:rsidR="00074155" w:rsidRPr="00074155">
        <w:rPr>
          <w:rFonts w:asciiTheme="minorEastAsia" w:eastAsiaTheme="minorEastAsia" w:hAnsiTheme="minorEastAsia" w:hint="eastAsia"/>
          <w:sz w:val="32"/>
          <w:szCs w:val="32"/>
        </w:rPr>
        <w:t>占基本支出的</w:t>
      </w:r>
      <w:r w:rsidR="00A52771">
        <w:rPr>
          <w:rFonts w:asciiTheme="minorEastAsia" w:eastAsiaTheme="minorEastAsia" w:hAnsiTheme="minorEastAsia" w:hint="eastAsia"/>
          <w:sz w:val="32"/>
          <w:szCs w:val="32"/>
        </w:rPr>
        <w:t>1.79</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办公费</w:t>
      </w:r>
      <w:r w:rsidR="00FE16FA">
        <w:rPr>
          <w:rFonts w:asciiTheme="minorEastAsia" w:eastAsiaTheme="minorEastAsia" w:hAnsiTheme="minorEastAsia" w:hint="eastAsia"/>
          <w:sz w:val="32"/>
          <w:szCs w:val="32"/>
        </w:rPr>
        <w:t>、</w:t>
      </w:r>
      <w:r w:rsidR="00A52771">
        <w:rPr>
          <w:rFonts w:asciiTheme="minorEastAsia" w:eastAsiaTheme="minorEastAsia" w:hAnsiTheme="minorEastAsia" w:hint="eastAsia"/>
          <w:sz w:val="32"/>
          <w:szCs w:val="32"/>
        </w:rPr>
        <w:t>水电费</w:t>
      </w:r>
      <w:r w:rsidR="00FE16FA">
        <w:rPr>
          <w:rFonts w:asciiTheme="minorEastAsia" w:eastAsiaTheme="minorEastAsia" w:hAnsiTheme="minorEastAsia" w:hint="eastAsia"/>
          <w:sz w:val="32"/>
          <w:szCs w:val="32"/>
        </w:rPr>
        <w:t>、</w:t>
      </w:r>
      <w:r w:rsidR="00A52771">
        <w:rPr>
          <w:rFonts w:asciiTheme="minorEastAsia" w:eastAsiaTheme="minorEastAsia" w:hAnsiTheme="minorEastAsia" w:hint="eastAsia"/>
          <w:sz w:val="32"/>
          <w:szCs w:val="32"/>
        </w:rPr>
        <w:t>物业管理费、工会经费等。</w:t>
      </w: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EC34AD">
      <w:pPr>
        <w:pStyle w:val="Default"/>
        <w:ind w:firstLineChars="200" w:firstLine="635"/>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90D9F" w:rsidRDefault="00590D9F" w:rsidP="002A47A7">
      <w:pPr>
        <w:pStyle w:val="Default"/>
        <w:ind w:firstLineChars="250" w:firstLine="79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AC2C38">
        <w:rPr>
          <w:rFonts w:asciiTheme="minorEastAsia" w:eastAsiaTheme="minorEastAsia" w:hAnsiTheme="minorEastAsia" w:hint="eastAsia"/>
          <w:sz w:val="32"/>
          <w:szCs w:val="32"/>
        </w:rPr>
        <w:t>4.25</w:t>
      </w:r>
      <w:r>
        <w:rPr>
          <w:rFonts w:asciiTheme="minorEastAsia" w:eastAsiaTheme="minorEastAsia" w:hAnsiTheme="minorEastAsia" w:hint="eastAsia"/>
          <w:sz w:val="32"/>
          <w:szCs w:val="32"/>
        </w:rPr>
        <w:t>万元，支出决算为</w:t>
      </w:r>
      <w:r w:rsidR="00AC2C38">
        <w:rPr>
          <w:rFonts w:asciiTheme="minorEastAsia" w:eastAsiaTheme="minorEastAsia" w:hAnsiTheme="minorEastAsia" w:hint="eastAsia"/>
          <w:sz w:val="32"/>
          <w:szCs w:val="32"/>
        </w:rPr>
        <w:t>1.44</w:t>
      </w:r>
      <w:r>
        <w:rPr>
          <w:rFonts w:asciiTheme="minorEastAsia" w:eastAsiaTheme="minorEastAsia" w:hAnsiTheme="minorEastAsia" w:hint="eastAsia"/>
          <w:sz w:val="32"/>
          <w:szCs w:val="32"/>
        </w:rPr>
        <w:t>万元，完成预算的</w:t>
      </w:r>
      <w:r w:rsidR="00AC2C38">
        <w:rPr>
          <w:rFonts w:asciiTheme="minorEastAsia" w:eastAsiaTheme="minorEastAsia" w:hAnsiTheme="minorEastAsia" w:hint="eastAsia"/>
          <w:sz w:val="32"/>
          <w:szCs w:val="32"/>
        </w:rPr>
        <w:t>33.88</w:t>
      </w:r>
      <w:r>
        <w:rPr>
          <w:rFonts w:asciiTheme="minorEastAsia" w:eastAsiaTheme="minorEastAsia" w:hAnsiTheme="minorEastAsia" w:hint="eastAsia"/>
          <w:sz w:val="32"/>
          <w:szCs w:val="32"/>
        </w:rPr>
        <w:t>%，其中：</w:t>
      </w:r>
    </w:p>
    <w:p w:rsidR="00AC2C38" w:rsidRDefault="00590D9F" w:rsidP="002A47A7">
      <w:pPr>
        <w:pStyle w:val="Default"/>
        <w:ind w:firstLineChars="250" w:firstLine="79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因公出国（境）费支出预算为</w:t>
      </w:r>
      <w:r w:rsidR="00AC2C38">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万元，支出决算为</w:t>
      </w:r>
      <w:r w:rsidR="00AC2C38">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万元，完成预算的</w:t>
      </w:r>
      <w:r w:rsidR="00AC2C38">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w:t>
      </w:r>
      <w:r w:rsidR="00AC2C38">
        <w:rPr>
          <w:rFonts w:asciiTheme="minorEastAsia" w:eastAsiaTheme="minorEastAsia" w:hAnsiTheme="minorEastAsia" w:hint="eastAsia"/>
          <w:sz w:val="32"/>
          <w:szCs w:val="32"/>
        </w:rPr>
        <w:t>没有变化。</w:t>
      </w:r>
    </w:p>
    <w:p w:rsidR="005767CC" w:rsidRPr="00590D9F" w:rsidRDefault="00590D9F" w:rsidP="002A47A7">
      <w:pPr>
        <w:pStyle w:val="Default"/>
        <w:ind w:firstLineChars="250" w:firstLine="79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公务接待费</w:t>
      </w:r>
      <w:r w:rsidR="004717A2" w:rsidRPr="004717A2">
        <w:rPr>
          <w:rFonts w:asciiTheme="minorEastAsia" w:eastAsiaTheme="minorEastAsia" w:hAnsiTheme="minorEastAsia" w:hint="eastAsia"/>
          <w:sz w:val="32"/>
          <w:szCs w:val="32"/>
        </w:rPr>
        <w:t>支出预算为</w:t>
      </w:r>
      <w:r w:rsidR="00AC2C38">
        <w:rPr>
          <w:rFonts w:asciiTheme="minorEastAsia" w:eastAsiaTheme="minorEastAsia" w:hAnsiTheme="minorEastAsia" w:hint="eastAsia"/>
          <w:sz w:val="32"/>
          <w:szCs w:val="32"/>
        </w:rPr>
        <w:t>3</w:t>
      </w:r>
      <w:r w:rsidR="004717A2" w:rsidRPr="004717A2">
        <w:rPr>
          <w:rFonts w:asciiTheme="minorEastAsia" w:eastAsiaTheme="minorEastAsia" w:hAnsiTheme="minorEastAsia" w:hint="eastAsia"/>
          <w:sz w:val="32"/>
          <w:szCs w:val="32"/>
        </w:rPr>
        <w:t>万元，支出决算为</w:t>
      </w:r>
      <w:r w:rsidR="00AC2C38">
        <w:rPr>
          <w:rFonts w:asciiTheme="minorEastAsia" w:eastAsiaTheme="minorEastAsia" w:hAnsiTheme="minorEastAsia" w:hint="eastAsia"/>
          <w:sz w:val="32"/>
          <w:szCs w:val="32"/>
        </w:rPr>
        <w:t>1.44</w:t>
      </w:r>
      <w:r w:rsidR="004717A2" w:rsidRPr="004717A2">
        <w:rPr>
          <w:rFonts w:asciiTheme="minorEastAsia" w:eastAsiaTheme="minorEastAsia" w:hAnsiTheme="minorEastAsia" w:hint="eastAsia"/>
          <w:sz w:val="32"/>
          <w:szCs w:val="32"/>
        </w:rPr>
        <w:t>万元，完成预算的</w:t>
      </w:r>
      <w:r w:rsidR="00AC2C38">
        <w:rPr>
          <w:rFonts w:asciiTheme="minorEastAsia" w:eastAsiaTheme="minorEastAsia" w:hAnsiTheme="minorEastAsia" w:hint="eastAsia"/>
          <w:sz w:val="32"/>
          <w:szCs w:val="32"/>
        </w:rPr>
        <w:t>48</w:t>
      </w:r>
      <w:r w:rsidR="004717A2" w:rsidRPr="004717A2">
        <w:rPr>
          <w:rFonts w:asciiTheme="minorEastAsia" w:eastAsiaTheme="minorEastAsia" w:hAnsiTheme="minorEastAsia" w:hint="eastAsia"/>
          <w:sz w:val="32"/>
          <w:szCs w:val="32"/>
        </w:rPr>
        <w:t>%</w:t>
      </w:r>
      <w:r w:rsidR="00AC2C38">
        <w:rPr>
          <w:rFonts w:asciiTheme="minorEastAsia" w:eastAsiaTheme="minorEastAsia" w:hAnsiTheme="minorEastAsia" w:hint="eastAsia"/>
          <w:sz w:val="32"/>
          <w:szCs w:val="32"/>
        </w:rPr>
        <w:t>，决算数小于</w:t>
      </w:r>
      <w:r w:rsidR="004717A2" w:rsidRPr="004717A2">
        <w:rPr>
          <w:rFonts w:asciiTheme="minorEastAsia" w:eastAsiaTheme="minorEastAsia" w:hAnsiTheme="minorEastAsia" w:hint="eastAsia"/>
          <w:sz w:val="32"/>
          <w:szCs w:val="32"/>
        </w:rPr>
        <w:t>预算数的主要原因是</w:t>
      </w:r>
      <w:r w:rsidR="00AC2C38">
        <w:rPr>
          <w:rFonts w:asciiTheme="minorEastAsia" w:eastAsiaTheme="minorEastAsia" w:hAnsiTheme="minorEastAsia" w:hint="eastAsia"/>
          <w:sz w:val="32"/>
          <w:szCs w:val="32"/>
        </w:rPr>
        <w:t>贯彻落实厉行节约</w:t>
      </w:r>
      <w:r w:rsidR="004717A2" w:rsidRPr="004717A2">
        <w:rPr>
          <w:rFonts w:asciiTheme="minorEastAsia" w:eastAsiaTheme="minorEastAsia" w:hAnsiTheme="minorEastAsia" w:hint="eastAsia"/>
          <w:sz w:val="32"/>
          <w:szCs w:val="32"/>
        </w:rPr>
        <w:t>，</w:t>
      </w:r>
      <w:r w:rsidR="00AC2C38">
        <w:rPr>
          <w:rFonts w:asciiTheme="minorEastAsia" w:eastAsiaTheme="minorEastAsia" w:hAnsiTheme="minorEastAsia" w:hint="eastAsia"/>
          <w:sz w:val="32"/>
          <w:szCs w:val="32"/>
        </w:rPr>
        <w:t>紧缩开支的方针。与上年相比减少0.33万元，减少18.64</w:t>
      </w:r>
      <w:r w:rsidR="004717A2" w:rsidRPr="004717A2">
        <w:rPr>
          <w:rFonts w:asciiTheme="minorEastAsia" w:eastAsiaTheme="minorEastAsia" w:hAnsiTheme="minorEastAsia" w:hint="eastAsia"/>
          <w:sz w:val="32"/>
          <w:szCs w:val="32"/>
        </w:rPr>
        <w:t>%,减少的主要原因是</w:t>
      </w:r>
      <w:r w:rsidR="00AC2C38">
        <w:rPr>
          <w:rFonts w:asciiTheme="minorEastAsia" w:eastAsiaTheme="minorEastAsia" w:hAnsiTheme="minorEastAsia" w:hint="eastAsia"/>
          <w:sz w:val="32"/>
          <w:szCs w:val="32"/>
        </w:rPr>
        <w:t>贯彻落实厉行节约</w:t>
      </w:r>
      <w:r w:rsidR="00AC2C38" w:rsidRPr="004717A2">
        <w:rPr>
          <w:rFonts w:asciiTheme="minorEastAsia" w:eastAsiaTheme="minorEastAsia" w:hAnsiTheme="minorEastAsia" w:hint="eastAsia"/>
          <w:sz w:val="32"/>
          <w:szCs w:val="32"/>
        </w:rPr>
        <w:t>，</w:t>
      </w:r>
      <w:r w:rsidR="00AC2C38">
        <w:rPr>
          <w:rFonts w:asciiTheme="minorEastAsia" w:eastAsiaTheme="minorEastAsia" w:hAnsiTheme="minorEastAsia" w:hint="eastAsia"/>
          <w:sz w:val="32"/>
          <w:szCs w:val="32"/>
        </w:rPr>
        <w:t>紧缩开支的方针</w:t>
      </w:r>
      <w:r w:rsidR="004717A2" w:rsidRPr="004717A2">
        <w:rPr>
          <w:rFonts w:asciiTheme="minorEastAsia" w:eastAsiaTheme="minorEastAsia" w:hAnsiTheme="minorEastAsia" w:hint="eastAsia"/>
          <w:sz w:val="32"/>
          <w:szCs w:val="32"/>
        </w:rPr>
        <w:t>。</w:t>
      </w:r>
    </w:p>
    <w:p w:rsidR="005767CC" w:rsidRPr="004717A2" w:rsidRDefault="004717A2" w:rsidP="002A47A7">
      <w:pPr>
        <w:pStyle w:val="Default"/>
        <w:ind w:firstLineChars="200" w:firstLine="632"/>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AC2C38">
        <w:rPr>
          <w:rFonts w:asciiTheme="minorEastAsia" w:eastAsiaTheme="minorEastAsia" w:hAnsiTheme="minorEastAsia" w:hint="eastAsia"/>
          <w:sz w:val="32"/>
          <w:szCs w:val="32"/>
        </w:rPr>
        <w:t>1.25</w:t>
      </w:r>
      <w:r w:rsidRPr="004717A2">
        <w:rPr>
          <w:rFonts w:asciiTheme="minorEastAsia" w:eastAsiaTheme="minorEastAsia" w:hAnsiTheme="minorEastAsia" w:hint="eastAsia"/>
          <w:sz w:val="32"/>
          <w:szCs w:val="32"/>
        </w:rPr>
        <w:t>万元，支出决算为</w:t>
      </w:r>
      <w:r w:rsidR="00AC2C38">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万元，完成预算的</w:t>
      </w:r>
      <w:r w:rsidR="00AC2C38">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w:t>
      </w:r>
      <w:r w:rsidR="00AC2C38">
        <w:rPr>
          <w:rFonts w:asciiTheme="minorEastAsia" w:eastAsiaTheme="minorEastAsia" w:hAnsiTheme="minorEastAsia" w:hint="eastAsia"/>
          <w:sz w:val="32"/>
          <w:szCs w:val="32"/>
        </w:rPr>
        <w:t>，决算数小于</w:t>
      </w:r>
      <w:r w:rsidRPr="004717A2">
        <w:rPr>
          <w:rFonts w:asciiTheme="minorEastAsia" w:eastAsiaTheme="minorEastAsia" w:hAnsiTheme="minorEastAsia" w:hint="eastAsia"/>
          <w:sz w:val="32"/>
          <w:szCs w:val="32"/>
        </w:rPr>
        <w:t>预算数的主要原因是</w:t>
      </w:r>
      <w:r w:rsidR="00AC2C38">
        <w:rPr>
          <w:rFonts w:asciiTheme="minorEastAsia" w:eastAsiaTheme="minorEastAsia" w:hAnsiTheme="minorEastAsia" w:hint="eastAsia"/>
          <w:sz w:val="32"/>
          <w:szCs w:val="32"/>
        </w:rPr>
        <w:t>公务用车已经取消</w:t>
      </w:r>
      <w:r w:rsidRPr="004717A2">
        <w:rPr>
          <w:rFonts w:asciiTheme="minorEastAsia" w:eastAsiaTheme="minorEastAsia" w:hAnsiTheme="minorEastAsia" w:hint="eastAsia"/>
          <w:sz w:val="32"/>
          <w:szCs w:val="32"/>
        </w:rPr>
        <w:t>，</w:t>
      </w:r>
      <w:r w:rsidR="00AC2C38">
        <w:rPr>
          <w:rFonts w:asciiTheme="minorEastAsia" w:eastAsiaTheme="minorEastAsia" w:hAnsiTheme="minorEastAsia" w:hint="eastAsia"/>
          <w:sz w:val="32"/>
          <w:szCs w:val="32"/>
        </w:rPr>
        <w:t>不再有</w:t>
      </w:r>
      <w:r w:rsidR="0085050C">
        <w:rPr>
          <w:rFonts w:asciiTheme="minorEastAsia" w:eastAsiaTheme="minorEastAsia" w:hAnsiTheme="minorEastAsia" w:hint="eastAsia"/>
          <w:sz w:val="32"/>
          <w:szCs w:val="32"/>
        </w:rPr>
        <w:t>公务用车运行维护费</w:t>
      </w:r>
      <w:r w:rsidR="00AC2C38">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与上年相比减少</w:t>
      </w:r>
      <w:r w:rsidR="0085050C">
        <w:rPr>
          <w:rFonts w:asciiTheme="minorEastAsia" w:eastAsiaTheme="minorEastAsia" w:hAnsiTheme="minorEastAsia" w:hint="eastAsia"/>
          <w:sz w:val="32"/>
          <w:szCs w:val="32"/>
        </w:rPr>
        <w:t>1.26</w:t>
      </w:r>
      <w:r w:rsidRPr="004717A2">
        <w:rPr>
          <w:rFonts w:asciiTheme="minorEastAsia" w:eastAsiaTheme="minorEastAsia" w:hAnsiTheme="minorEastAsia" w:hint="eastAsia"/>
          <w:sz w:val="32"/>
          <w:szCs w:val="32"/>
        </w:rPr>
        <w:lastRenderedPageBreak/>
        <w:t>万元，减</w:t>
      </w:r>
      <w:r w:rsidR="0085050C">
        <w:rPr>
          <w:rFonts w:asciiTheme="minorEastAsia" w:eastAsiaTheme="minorEastAsia" w:hAnsiTheme="minorEastAsia" w:hint="eastAsia"/>
          <w:sz w:val="32"/>
          <w:szCs w:val="32"/>
        </w:rPr>
        <w:t>少100</w:t>
      </w:r>
      <w:r w:rsidRPr="004717A2">
        <w:rPr>
          <w:rFonts w:asciiTheme="minorEastAsia" w:eastAsiaTheme="minorEastAsia" w:hAnsiTheme="minorEastAsia" w:hint="eastAsia"/>
          <w:sz w:val="32"/>
          <w:szCs w:val="32"/>
        </w:rPr>
        <w:t>%,</w:t>
      </w:r>
      <w:r w:rsidR="0085050C">
        <w:rPr>
          <w:rFonts w:asciiTheme="minorEastAsia" w:eastAsiaTheme="minorEastAsia" w:hAnsiTheme="minorEastAsia" w:hint="eastAsia"/>
          <w:sz w:val="32"/>
          <w:szCs w:val="32"/>
        </w:rPr>
        <w:t>减少</w:t>
      </w:r>
      <w:r w:rsidRPr="004717A2">
        <w:rPr>
          <w:rFonts w:asciiTheme="minorEastAsia" w:eastAsiaTheme="minorEastAsia" w:hAnsiTheme="minorEastAsia" w:hint="eastAsia"/>
          <w:sz w:val="32"/>
          <w:szCs w:val="32"/>
        </w:rPr>
        <w:t>的主要原因是</w:t>
      </w:r>
      <w:r w:rsidR="0085050C">
        <w:rPr>
          <w:rFonts w:asciiTheme="minorEastAsia" w:eastAsiaTheme="minorEastAsia" w:hAnsiTheme="minorEastAsia" w:hint="eastAsia"/>
          <w:sz w:val="32"/>
          <w:szCs w:val="32"/>
        </w:rPr>
        <w:t>公务用车已经取消</w:t>
      </w:r>
      <w:r w:rsidR="0085050C" w:rsidRPr="004717A2">
        <w:rPr>
          <w:rFonts w:asciiTheme="minorEastAsia" w:eastAsiaTheme="minorEastAsia" w:hAnsiTheme="minorEastAsia" w:hint="eastAsia"/>
          <w:sz w:val="32"/>
          <w:szCs w:val="32"/>
        </w:rPr>
        <w:t>，</w:t>
      </w:r>
      <w:r w:rsidR="0085050C">
        <w:rPr>
          <w:rFonts w:asciiTheme="minorEastAsia" w:eastAsiaTheme="minorEastAsia" w:hAnsiTheme="minorEastAsia" w:hint="eastAsia"/>
          <w:sz w:val="32"/>
          <w:szCs w:val="32"/>
        </w:rPr>
        <w:t>不再有公务用车运行维护费</w:t>
      </w:r>
      <w:r w:rsidRPr="004717A2">
        <w:rPr>
          <w:rFonts w:asciiTheme="minorEastAsia" w:eastAsiaTheme="minorEastAsia" w:hAnsiTheme="minorEastAsia" w:hint="eastAsia"/>
          <w:sz w:val="32"/>
          <w:szCs w:val="32"/>
        </w:rPr>
        <w:t>。</w:t>
      </w:r>
    </w:p>
    <w:p w:rsidR="005767CC" w:rsidRDefault="004717A2" w:rsidP="00EC34AD">
      <w:pPr>
        <w:pStyle w:val="Default"/>
        <w:ind w:firstLineChars="200" w:firstLine="635"/>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4717A2" w:rsidRPr="004717A2" w:rsidRDefault="004717A2" w:rsidP="002A47A7">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CB7B2A">
        <w:rPr>
          <w:rFonts w:asciiTheme="minorEastAsia" w:eastAsiaTheme="minorEastAsia" w:hAnsiTheme="minorEastAsia" w:hint="eastAsia"/>
          <w:sz w:val="32"/>
          <w:szCs w:val="32"/>
        </w:rPr>
        <w:t>1.44</w:t>
      </w:r>
      <w:r>
        <w:rPr>
          <w:rFonts w:asciiTheme="minorEastAsia" w:eastAsiaTheme="minorEastAsia" w:hAnsiTheme="minorEastAsia" w:hint="eastAsia"/>
          <w:sz w:val="32"/>
          <w:szCs w:val="32"/>
        </w:rPr>
        <w:t>万元，占</w:t>
      </w:r>
      <w:r w:rsidR="00CB7B2A">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w:t>
      </w:r>
      <w:r w:rsidR="00CB7B2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CB7B2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sidR="00CB7B2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CB7B2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000273BD">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w:t>
      </w:r>
    </w:p>
    <w:p w:rsidR="00C3049A" w:rsidRDefault="004717A2" w:rsidP="002A47A7">
      <w:pPr>
        <w:pStyle w:val="Default"/>
        <w:ind w:firstLineChars="250" w:firstLine="79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1</w:t>
      </w:r>
      <w:r w:rsidR="00C3049A">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w:t>
      </w:r>
      <w:r>
        <w:rPr>
          <w:rFonts w:asciiTheme="minorEastAsia" w:eastAsiaTheme="minorEastAsia" w:hAnsiTheme="minorEastAsia" w:hint="eastAsia"/>
          <w:sz w:val="32"/>
          <w:szCs w:val="32"/>
        </w:rPr>
        <w:t>支出决算为</w:t>
      </w:r>
      <w:r w:rsidR="00CB7B2A">
        <w:rPr>
          <w:rFonts w:asciiTheme="minorEastAsia" w:eastAsiaTheme="minorEastAsia" w:hAnsiTheme="minorEastAsia" w:hint="eastAsia"/>
          <w:sz w:val="32"/>
          <w:szCs w:val="32"/>
        </w:rPr>
        <w:t>0万元；</w:t>
      </w:r>
    </w:p>
    <w:p w:rsidR="00C3049A" w:rsidRPr="00C3049A" w:rsidRDefault="00C3049A" w:rsidP="002A47A7">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sidR="00CB7B2A">
        <w:rPr>
          <w:rFonts w:asciiTheme="minorEastAsia" w:eastAsiaTheme="minorEastAsia" w:hAnsiTheme="minorEastAsia" w:hint="eastAsia"/>
          <w:sz w:val="32"/>
          <w:szCs w:val="32"/>
        </w:rPr>
        <w:t>1.44</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共接待来访团组</w:t>
      </w:r>
      <w:r w:rsidR="00781F98">
        <w:rPr>
          <w:rFonts w:asciiTheme="minorEastAsia" w:eastAsiaTheme="minorEastAsia" w:hAnsiTheme="minorEastAsia" w:hint="eastAsia"/>
          <w:sz w:val="32"/>
          <w:szCs w:val="32"/>
        </w:rPr>
        <w:t>10</w:t>
      </w:r>
      <w:r w:rsidRPr="00C3049A">
        <w:rPr>
          <w:rFonts w:asciiTheme="minorEastAsia" w:eastAsiaTheme="minorEastAsia" w:hAnsiTheme="minorEastAsia" w:hint="eastAsia"/>
          <w:sz w:val="32"/>
          <w:szCs w:val="32"/>
        </w:rPr>
        <w:t>个、来宾</w:t>
      </w:r>
      <w:r w:rsidR="00781F98">
        <w:rPr>
          <w:rFonts w:asciiTheme="minorEastAsia" w:eastAsiaTheme="minorEastAsia" w:hAnsiTheme="minorEastAsia" w:hint="eastAsia"/>
          <w:sz w:val="32"/>
          <w:szCs w:val="32"/>
        </w:rPr>
        <w:t>77</w:t>
      </w:r>
      <w:r w:rsidRPr="00C3049A">
        <w:rPr>
          <w:rFonts w:asciiTheme="minorEastAsia" w:eastAsiaTheme="minorEastAsia" w:hAnsiTheme="minorEastAsia" w:hint="eastAsia"/>
          <w:sz w:val="32"/>
          <w:szCs w:val="32"/>
        </w:rPr>
        <w:t>人次</w:t>
      </w:r>
      <w:bookmarkStart w:id="3" w:name="_GoBack"/>
      <w:bookmarkEnd w:id="3"/>
      <w:r>
        <w:rPr>
          <w:rFonts w:asciiTheme="minorEastAsia" w:eastAsiaTheme="minorEastAsia" w:hAnsiTheme="minorEastAsia" w:hint="eastAsia"/>
          <w:sz w:val="32"/>
          <w:szCs w:val="32"/>
        </w:rPr>
        <w:t>，主要</w:t>
      </w:r>
      <w:r w:rsidR="00781F98">
        <w:rPr>
          <w:rFonts w:asciiTheme="minorEastAsia" w:eastAsiaTheme="minorEastAsia" w:hAnsiTheme="minorEastAsia" w:hint="eastAsia"/>
          <w:sz w:val="32"/>
          <w:szCs w:val="32"/>
        </w:rPr>
        <w:t>是湖南省“五市十校”活动</w:t>
      </w:r>
      <w:r>
        <w:rPr>
          <w:rFonts w:asciiTheme="minorEastAsia" w:eastAsiaTheme="minorEastAsia" w:hAnsiTheme="minorEastAsia" w:hint="eastAsia"/>
          <w:sz w:val="32"/>
          <w:szCs w:val="32"/>
        </w:rPr>
        <w:t>发生的接待支出。</w:t>
      </w:r>
    </w:p>
    <w:p w:rsidR="00C3049A" w:rsidRPr="005122EF" w:rsidRDefault="00C3049A" w:rsidP="002A47A7">
      <w:pPr>
        <w:ind w:firstLineChars="250" w:firstLine="790"/>
        <w:rPr>
          <w:rFonts w:asciiTheme="minorEastAsia" w:hAnsiTheme="minorEastAsia" w:cs="黑体"/>
          <w:color w:val="000000"/>
          <w:kern w:val="0"/>
          <w:sz w:val="32"/>
          <w:szCs w:val="32"/>
        </w:rPr>
      </w:pPr>
      <w:r>
        <w:rPr>
          <w:rFonts w:asciiTheme="minorEastAsia" w:hAnsiTheme="minorEastAsia" w:hint="eastAsia"/>
          <w:sz w:val="32"/>
          <w:szCs w:val="32"/>
        </w:rPr>
        <w:t>3、</w:t>
      </w:r>
      <w:r w:rsidR="006D7730" w:rsidRPr="006D7730">
        <w:rPr>
          <w:rFonts w:asciiTheme="minorEastAsia" w:hAnsiTheme="minorEastAsia" w:hint="eastAsia"/>
          <w:sz w:val="32"/>
          <w:szCs w:val="32"/>
        </w:rPr>
        <w:t>公务用车购置费及运行维护费支出决算为</w:t>
      </w:r>
      <w:r w:rsidR="00CB7B2A">
        <w:rPr>
          <w:rFonts w:asciiTheme="minorEastAsia" w:hAnsiTheme="minorEastAsia" w:hint="eastAsia"/>
          <w:sz w:val="32"/>
          <w:szCs w:val="32"/>
        </w:rPr>
        <w:t>0</w:t>
      </w:r>
      <w:r w:rsidR="006D7730" w:rsidRPr="006D7730">
        <w:rPr>
          <w:rFonts w:asciiTheme="minorEastAsia" w:hAnsiTheme="minorEastAsia" w:hint="eastAsia"/>
          <w:sz w:val="32"/>
          <w:szCs w:val="32"/>
        </w:rPr>
        <w:t>万元</w:t>
      </w:r>
      <w:r w:rsidR="006D7730">
        <w:rPr>
          <w:rFonts w:asciiTheme="minorEastAsia" w:hAnsiTheme="minorEastAsia" w:hint="eastAsia"/>
          <w:sz w:val="32"/>
          <w:szCs w:val="32"/>
        </w:rPr>
        <w:t>，截止20</w:t>
      </w:r>
      <w:r w:rsidR="00041E3F">
        <w:rPr>
          <w:rFonts w:asciiTheme="minorEastAsia" w:hAnsiTheme="minorEastAsia" w:hint="eastAsia"/>
          <w:sz w:val="32"/>
          <w:szCs w:val="32"/>
        </w:rPr>
        <w:t>20</w:t>
      </w:r>
      <w:r w:rsidR="006D7730">
        <w:rPr>
          <w:rFonts w:asciiTheme="minorEastAsia" w:hAnsiTheme="minorEastAsia" w:hint="eastAsia"/>
          <w:sz w:val="32"/>
          <w:szCs w:val="32"/>
        </w:rPr>
        <w:t>年12月31日，我单位</w:t>
      </w:r>
      <w:r w:rsidR="006D7730" w:rsidRPr="006D7730">
        <w:rPr>
          <w:rFonts w:asciiTheme="minorEastAsia" w:hAnsiTheme="minorEastAsia" w:hint="eastAsia"/>
          <w:sz w:val="32"/>
          <w:szCs w:val="32"/>
        </w:rPr>
        <w:t>开支财政拨款的公务用车保有量为</w:t>
      </w:r>
      <w:r w:rsidR="00CB7B2A">
        <w:rPr>
          <w:rFonts w:asciiTheme="minorEastAsia" w:hAnsiTheme="minorEastAsia" w:hint="eastAsia"/>
          <w:sz w:val="32"/>
          <w:szCs w:val="32"/>
        </w:rPr>
        <w:t>0</w:t>
      </w:r>
      <w:r w:rsidR="006D7730" w:rsidRPr="006D7730">
        <w:rPr>
          <w:rFonts w:asciiTheme="minorEastAsia" w:hAnsiTheme="minorEastAsia" w:hint="eastAsia"/>
          <w:sz w:val="32"/>
          <w:szCs w:val="32"/>
        </w:rPr>
        <w:t>辆</w:t>
      </w:r>
      <w:r w:rsidR="006D7730">
        <w:rPr>
          <w:rFonts w:ascii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6D7730" w:rsidRPr="00E23707" w:rsidRDefault="00C77645" w:rsidP="00DD5FE9">
      <w:pPr>
        <w:pStyle w:val="Default"/>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 xml:space="preserve">    </w:t>
      </w:r>
      <w:r w:rsidR="00E23707" w:rsidRPr="00E23707">
        <w:rPr>
          <w:rFonts w:asciiTheme="minorEastAsia" w:eastAsiaTheme="minorEastAsia" w:hAnsiTheme="minorEastAsia" w:hint="eastAsia"/>
          <w:color w:val="auto"/>
          <w:sz w:val="32"/>
          <w:szCs w:val="32"/>
        </w:rPr>
        <w:t>本单位无政府性基金收支</w:t>
      </w:r>
      <w:r w:rsidR="005B637B">
        <w:rPr>
          <w:rFonts w:asciiTheme="minorEastAsia" w:eastAsiaTheme="minorEastAsia" w:hAnsiTheme="minorEastAsia" w:hint="eastAsia"/>
          <w:color w:val="auto"/>
          <w:sz w:val="32"/>
          <w:szCs w:val="32"/>
        </w:rPr>
        <w:t>。</w:t>
      </w:r>
    </w:p>
    <w:p w:rsidR="000E3EB2" w:rsidRDefault="00C77645" w:rsidP="00DD5FE9">
      <w:pPr>
        <w:pStyle w:val="Default"/>
        <w:rPr>
          <w:rFonts w:hAnsi="黑体"/>
          <w:b/>
          <w:sz w:val="32"/>
          <w:szCs w:val="32"/>
        </w:rPr>
      </w:pPr>
      <w:r w:rsidRPr="00C77645">
        <w:rPr>
          <w:rFonts w:hAnsi="黑体" w:hint="eastAsia"/>
          <w:b/>
          <w:sz w:val="32"/>
          <w:szCs w:val="32"/>
        </w:rPr>
        <w:t>九、</w:t>
      </w:r>
      <w:r w:rsidR="002D7169" w:rsidRPr="002D7169">
        <w:rPr>
          <w:rFonts w:hAnsi="黑体" w:hint="eastAsia"/>
          <w:b/>
          <w:sz w:val="32"/>
          <w:szCs w:val="32"/>
        </w:rPr>
        <w:t>国有资本经营预算财政拨款支出决算情况</w:t>
      </w:r>
    </w:p>
    <w:p w:rsidR="002D7169" w:rsidRDefault="002D7169" w:rsidP="00DD5FE9">
      <w:pPr>
        <w:pStyle w:val="Default"/>
        <w:rPr>
          <w:rFonts w:hAnsi="黑体"/>
          <w:b/>
          <w:sz w:val="32"/>
          <w:szCs w:val="32"/>
        </w:rPr>
      </w:pPr>
      <w:r>
        <w:rPr>
          <w:rFonts w:asciiTheme="minorEastAsia" w:eastAsiaTheme="minorEastAsia" w:hAnsiTheme="minorEastAsia" w:hint="eastAsia"/>
          <w:sz w:val="32"/>
          <w:szCs w:val="32"/>
        </w:rPr>
        <w:t xml:space="preserve">    </w:t>
      </w:r>
      <w:r w:rsidR="00E23707">
        <w:rPr>
          <w:rFonts w:asciiTheme="minorEastAsia" w:eastAsiaTheme="minorEastAsia" w:hAnsiTheme="minorEastAsia" w:hint="eastAsia"/>
          <w:sz w:val="32"/>
          <w:szCs w:val="32"/>
        </w:rPr>
        <w:t>本</w:t>
      </w:r>
      <w:r w:rsidRPr="002D7169">
        <w:rPr>
          <w:rFonts w:asciiTheme="minorEastAsia" w:eastAsiaTheme="minorEastAsia" w:hAnsiTheme="minorEastAsia" w:hint="eastAsia"/>
          <w:sz w:val="32"/>
          <w:szCs w:val="32"/>
        </w:rPr>
        <w:t>单位</w:t>
      </w:r>
      <w:r>
        <w:rPr>
          <w:rFonts w:asciiTheme="minorEastAsia" w:eastAsiaTheme="minorEastAsia" w:hAnsiTheme="minorEastAsia" w:hint="eastAsia"/>
          <w:sz w:val="32"/>
          <w:szCs w:val="32"/>
        </w:rPr>
        <w:t>无</w:t>
      </w:r>
      <w:r w:rsidRPr="002D7169">
        <w:rPr>
          <w:rFonts w:asciiTheme="minorEastAsia" w:eastAsiaTheme="minorEastAsia" w:hAnsiTheme="minorEastAsia" w:hint="eastAsia"/>
          <w:sz w:val="32"/>
          <w:szCs w:val="32"/>
        </w:rPr>
        <w:t>国有资本经营预算财政拨款支出</w:t>
      </w:r>
      <w:r w:rsidRPr="002D7169">
        <w:rPr>
          <w:rFonts w:asciiTheme="minorEastAsia" w:eastAsiaTheme="minorEastAsia" w:hAnsiTheme="minorEastAsia"/>
          <w:sz w:val="32"/>
          <w:szCs w:val="32"/>
        </w:rPr>
        <w:t>。</w:t>
      </w:r>
    </w:p>
    <w:p w:rsidR="00A92E9F" w:rsidRDefault="000E3EB2" w:rsidP="00DD5FE9">
      <w:pPr>
        <w:pStyle w:val="Default"/>
        <w:rPr>
          <w:rFonts w:hAnsi="黑体"/>
          <w:b/>
          <w:sz w:val="32"/>
          <w:szCs w:val="32"/>
        </w:rPr>
      </w:pPr>
      <w:r>
        <w:rPr>
          <w:rFonts w:hAnsi="黑体" w:hint="eastAsia"/>
          <w:b/>
          <w:sz w:val="32"/>
          <w:szCs w:val="32"/>
        </w:rPr>
        <w:t>十、</w:t>
      </w:r>
      <w:r w:rsidR="00A92E9F" w:rsidRPr="00A92E9F">
        <w:rPr>
          <w:rFonts w:hAnsi="黑体" w:hint="eastAsia"/>
          <w:b/>
          <w:sz w:val="32"/>
          <w:szCs w:val="32"/>
        </w:rPr>
        <w:t>关于机关运行经费支出说明</w:t>
      </w:r>
    </w:p>
    <w:p w:rsidR="00A92E9F" w:rsidRPr="004817B6" w:rsidRDefault="00A92E9F" w:rsidP="002A47A7">
      <w:pPr>
        <w:pStyle w:val="Default"/>
        <w:ind w:firstLineChars="200" w:firstLine="632"/>
        <w:rPr>
          <w:rFonts w:asciiTheme="minorEastAsia" w:eastAsiaTheme="minorEastAsia" w:hAnsiTheme="minorEastAsia"/>
          <w:color w:val="auto"/>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年度机关运行经费支出</w:t>
      </w:r>
      <w:r w:rsidR="004817B6">
        <w:rPr>
          <w:rFonts w:asciiTheme="minorEastAsia" w:eastAsiaTheme="minorEastAsia" w:hAnsiTheme="minorEastAsia" w:hint="eastAsia"/>
          <w:sz w:val="32"/>
          <w:szCs w:val="32"/>
        </w:rPr>
        <w:t>0万</w:t>
      </w:r>
      <w:r w:rsidRPr="00A92E9F">
        <w:rPr>
          <w:rFonts w:asciiTheme="minorEastAsia" w:eastAsiaTheme="minorEastAsia" w:hAnsiTheme="minorEastAsia" w:hint="eastAsia"/>
          <w:sz w:val="32"/>
          <w:szCs w:val="32"/>
        </w:rPr>
        <w:t>元</w:t>
      </w:r>
      <w:r w:rsidR="004817B6">
        <w:rPr>
          <w:rFonts w:asciiTheme="minorEastAsia" w:eastAsiaTheme="minorEastAsia" w:hAnsiTheme="minorEastAsia" w:hint="eastAsia"/>
          <w:color w:val="auto"/>
          <w:sz w:val="32"/>
          <w:szCs w:val="32"/>
        </w:rPr>
        <w:t>。</w:t>
      </w:r>
    </w:p>
    <w:p w:rsidR="009E6E9A" w:rsidRDefault="009E6E9A" w:rsidP="009E6E9A">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一</w:t>
      </w:r>
      <w:r w:rsidRPr="000273BD">
        <w:rPr>
          <w:rFonts w:hAnsi="黑体" w:hint="eastAsia"/>
          <w:b/>
          <w:sz w:val="32"/>
          <w:szCs w:val="32"/>
        </w:rPr>
        <w:t>、</w:t>
      </w:r>
      <w:r w:rsidRPr="009E6E9A">
        <w:rPr>
          <w:rFonts w:hAnsi="黑体" w:hint="eastAsia"/>
          <w:b/>
          <w:sz w:val="32"/>
          <w:szCs w:val="32"/>
        </w:rPr>
        <w:t>一般性支出情况</w:t>
      </w:r>
    </w:p>
    <w:p w:rsidR="009E6E9A" w:rsidRPr="009E6E9A" w:rsidRDefault="009E6E9A" w:rsidP="002A47A7">
      <w:pPr>
        <w:pStyle w:val="Default"/>
        <w:ind w:firstLineChars="200" w:firstLine="632"/>
        <w:rPr>
          <w:rFonts w:asciiTheme="minorEastAsia" w:eastAsiaTheme="minorEastAsia" w:hAnsiTheme="minorEastAsia"/>
          <w:sz w:val="32"/>
          <w:szCs w:val="32"/>
        </w:rPr>
      </w:pPr>
      <w:r w:rsidRPr="009E6E9A">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9E6E9A">
        <w:rPr>
          <w:rFonts w:asciiTheme="minorEastAsia" w:eastAsiaTheme="minorEastAsia" w:hAnsiTheme="minorEastAsia" w:hint="eastAsia"/>
          <w:sz w:val="32"/>
          <w:szCs w:val="32"/>
        </w:rPr>
        <w:t>年本部门开支会议费</w:t>
      </w:r>
      <w:r w:rsidR="00962827">
        <w:rPr>
          <w:rFonts w:asciiTheme="minorEastAsia" w:eastAsiaTheme="minorEastAsia" w:hAnsiTheme="minorEastAsia" w:hint="eastAsia"/>
          <w:sz w:val="32"/>
          <w:szCs w:val="32"/>
        </w:rPr>
        <w:t>0万元；</w:t>
      </w:r>
      <w:r w:rsidRPr="009E6E9A">
        <w:rPr>
          <w:rFonts w:asciiTheme="minorEastAsia" w:eastAsiaTheme="minorEastAsia" w:hAnsiTheme="minorEastAsia" w:hint="eastAsia"/>
          <w:sz w:val="32"/>
          <w:szCs w:val="32"/>
        </w:rPr>
        <w:t>开支培训费</w:t>
      </w:r>
      <w:r w:rsidR="009336C9">
        <w:rPr>
          <w:rFonts w:asciiTheme="minorEastAsia" w:eastAsiaTheme="minorEastAsia" w:hAnsiTheme="minorEastAsia" w:hint="eastAsia"/>
          <w:sz w:val="32"/>
          <w:szCs w:val="32"/>
        </w:rPr>
        <w:t>1.61万元，用于开展远程</w:t>
      </w:r>
      <w:r w:rsidRPr="009E6E9A">
        <w:rPr>
          <w:rFonts w:asciiTheme="minorEastAsia" w:eastAsiaTheme="minorEastAsia" w:hAnsiTheme="minorEastAsia" w:hint="eastAsia"/>
          <w:sz w:val="32"/>
          <w:szCs w:val="32"/>
        </w:rPr>
        <w:t>培训</w:t>
      </w:r>
      <w:r w:rsidR="009336C9">
        <w:rPr>
          <w:rFonts w:asciiTheme="minorEastAsia" w:eastAsiaTheme="minorEastAsia" w:hAnsiTheme="minorEastAsia" w:hint="eastAsia"/>
          <w:sz w:val="32"/>
          <w:szCs w:val="32"/>
        </w:rPr>
        <w:t>及骨干教师培训等</w:t>
      </w:r>
      <w:r w:rsidRPr="009E6E9A">
        <w:rPr>
          <w:rFonts w:asciiTheme="minorEastAsia" w:eastAsiaTheme="minorEastAsia" w:hAnsiTheme="minorEastAsia" w:hint="eastAsia"/>
          <w:sz w:val="32"/>
          <w:szCs w:val="32"/>
        </w:rPr>
        <w:t>，人数</w:t>
      </w:r>
      <w:r w:rsidR="005B637B">
        <w:rPr>
          <w:rFonts w:asciiTheme="minorEastAsia" w:eastAsiaTheme="minorEastAsia" w:hAnsiTheme="minorEastAsia" w:hint="eastAsia"/>
          <w:sz w:val="32"/>
          <w:szCs w:val="32"/>
        </w:rPr>
        <w:t>50</w:t>
      </w:r>
      <w:r w:rsidR="00962827">
        <w:rPr>
          <w:rFonts w:asciiTheme="minorEastAsia" w:eastAsiaTheme="minorEastAsia" w:hAnsiTheme="minorEastAsia" w:hint="eastAsia"/>
          <w:sz w:val="32"/>
          <w:szCs w:val="32"/>
        </w:rPr>
        <w:t>人，内容为</w:t>
      </w:r>
      <w:r w:rsidR="009336C9">
        <w:rPr>
          <w:rFonts w:asciiTheme="minorEastAsia" w:eastAsiaTheme="minorEastAsia" w:hAnsiTheme="minorEastAsia" w:hint="eastAsia"/>
          <w:sz w:val="32"/>
          <w:szCs w:val="32"/>
        </w:rPr>
        <w:t>远程培训及骨干教师新课标培训等</w:t>
      </w:r>
      <w:r w:rsidR="00962827">
        <w:rPr>
          <w:rFonts w:asciiTheme="minorEastAsia" w:eastAsiaTheme="minorEastAsia" w:hAnsiTheme="minorEastAsia" w:hint="eastAsia"/>
          <w:sz w:val="32"/>
          <w:szCs w:val="32"/>
        </w:rPr>
        <w:t>；举办</w:t>
      </w:r>
      <w:r w:rsidRPr="009E6E9A">
        <w:rPr>
          <w:rFonts w:asciiTheme="minorEastAsia" w:eastAsiaTheme="minorEastAsia" w:hAnsiTheme="minorEastAsia" w:hint="eastAsia"/>
          <w:sz w:val="32"/>
          <w:szCs w:val="32"/>
        </w:rPr>
        <w:t>节庆、晚会、论坛、赛事活动，开支</w:t>
      </w:r>
      <w:r w:rsidR="00962827">
        <w:rPr>
          <w:rFonts w:asciiTheme="minorEastAsia" w:eastAsiaTheme="minorEastAsia" w:hAnsiTheme="minorEastAsia" w:hint="eastAsia"/>
          <w:sz w:val="32"/>
          <w:szCs w:val="32"/>
        </w:rPr>
        <w:t>0</w:t>
      </w:r>
      <w:r w:rsidR="00962827">
        <w:rPr>
          <w:rFonts w:asciiTheme="minorEastAsia" w:eastAsiaTheme="minorEastAsia" w:hAnsiTheme="minorEastAsia" w:hint="eastAsia"/>
          <w:sz w:val="32"/>
          <w:szCs w:val="32"/>
        </w:rPr>
        <w:lastRenderedPageBreak/>
        <w:t>万元</w:t>
      </w:r>
      <w:r w:rsidRPr="009E6E9A">
        <w:rPr>
          <w:rFonts w:asciiTheme="minorEastAsia" w:eastAsiaTheme="minorEastAsia" w:hAnsiTheme="minorEastAsia" w:hint="eastAsia"/>
          <w:sz w:val="32"/>
          <w:szCs w:val="32"/>
        </w:rPr>
        <w:t>。</w:t>
      </w:r>
    </w:p>
    <w:p w:rsidR="00A92E9F" w:rsidRDefault="00A92E9F" w:rsidP="00DD5FE9">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关于政府采购支出说明</w:t>
      </w:r>
    </w:p>
    <w:p w:rsidR="00A92E9F" w:rsidRPr="00A92E9F" w:rsidRDefault="00A92E9F" w:rsidP="002A47A7">
      <w:pPr>
        <w:pStyle w:val="Default"/>
        <w:ind w:firstLineChars="200" w:firstLine="632"/>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年度政府采购支出总额</w:t>
      </w:r>
      <w:r w:rsidR="00C120D1">
        <w:rPr>
          <w:rFonts w:asciiTheme="minorEastAsia" w:eastAsiaTheme="minorEastAsia" w:hAnsiTheme="minorEastAsia" w:hint="eastAsia"/>
          <w:sz w:val="32"/>
          <w:szCs w:val="32"/>
        </w:rPr>
        <w:t>72.2</w:t>
      </w:r>
      <w:r w:rsidRPr="00A92E9F">
        <w:rPr>
          <w:rFonts w:asciiTheme="minorEastAsia" w:eastAsiaTheme="minorEastAsia" w:hAnsiTheme="minorEastAsia" w:hint="eastAsia"/>
          <w:sz w:val="32"/>
          <w:szCs w:val="32"/>
        </w:rPr>
        <w:t>万元，其中：政府采购服务支出</w:t>
      </w:r>
      <w:r w:rsidR="00C120D1">
        <w:rPr>
          <w:rFonts w:asciiTheme="minorEastAsia" w:eastAsiaTheme="minorEastAsia" w:hAnsiTheme="minorEastAsia" w:hint="eastAsia"/>
          <w:sz w:val="32"/>
          <w:szCs w:val="32"/>
        </w:rPr>
        <w:t>72.2</w:t>
      </w:r>
      <w:r w:rsidRPr="00A92E9F">
        <w:rPr>
          <w:rFonts w:asciiTheme="minorEastAsia" w:eastAsiaTheme="minorEastAsia" w:hAnsiTheme="minorEastAsia" w:hint="eastAsia"/>
          <w:sz w:val="32"/>
          <w:szCs w:val="32"/>
        </w:rPr>
        <w:t>万元。</w:t>
      </w:r>
      <w:r w:rsidR="007F5EC8" w:rsidRPr="007F5EC8">
        <w:rPr>
          <w:rFonts w:asciiTheme="minorEastAsia" w:eastAsiaTheme="minorEastAsia" w:hAnsiTheme="minorEastAsia"/>
          <w:sz w:val="32"/>
          <w:szCs w:val="32"/>
        </w:rPr>
        <w:t>授予中小企业合同金额</w:t>
      </w:r>
      <w:r w:rsidR="007F5EC8">
        <w:rPr>
          <w:rFonts w:asciiTheme="minorEastAsia" w:eastAsiaTheme="minorEastAsia" w:hAnsiTheme="minorEastAsia" w:hint="eastAsia"/>
          <w:sz w:val="32"/>
          <w:szCs w:val="32"/>
        </w:rPr>
        <w:t>72.2</w:t>
      </w:r>
      <w:r w:rsidR="007F5EC8" w:rsidRPr="007F5EC8">
        <w:rPr>
          <w:rFonts w:asciiTheme="minorEastAsia" w:eastAsiaTheme="minorEastAsia" w:hAnsiTheme="minorEastAsia"/>
          <w:sz w:val="32"/>
          <w:szCs w:val="32"/>
        </w:rPr>
        <w:t>万元，占政府采购支出总额的</w:t>
      </w:r>
      <w:r w:rsidR="007F5EC8">
        <w:rPr>
          <w:rFonts w:asciiTheme="minorEastAsia" w:eastAsiaTheme="minorEastAsia" w:hAnsiTheme="minorEastAsia" w:hint="eastAsia"/>
          <w:sz w:val="32"/>
          <w:szCs w:val="32"/>
        </w:rPr>
        <w:t>100</w:t>
      </w:r>
      <w:r w:rsidR="007F5EC8" w:rsidRPr="007F5EC8">
        <w:rPr>
          <w:rFonts w:asciiTheme="minorEastAsia" w:eastAsiaTheme="minorEastAsia" w:hAnsiTheme="minorEastAsia"/>
          <w:sz w:val="32"/>
          <w:szCs w:val="32"/>
        </w:rPr>
        <w:t>%，其中：授予小微企业合同金额</w:t>
      </w:r>
      <w:r w:rsidR="007F5EC8">
        <w:rPr>
          <w:rFonts w:asciiTheme="minorEastAsia" w:eastAsiaTheme="minorEastAsia" w:hAnsiTheme="minorEastAsia" w:hint="eastAsia"/>
          <w:sz w:val="32"/>
          <w:szCs w:val="32"/>
        </w:rPr>
        <w:t>72.2</w:t>
      </w:r>
      <w:r w:rsidR="007F5EC8" w:rsidRPr="007F5EC8">
        <w:rPr>
          <w:rFonts w:asciiTheme="minorEastAsia" w:eastAsiaTheme="minorEastAsia" w:hAnsiTheme="minorEastAsia"/>
          <w:sz w:val="32"/>
          <w:szCs w:val="32"/>
        </w:rPr>
        <w:t>万元，占政府采购支出总额的</w:t>
      </w:r>
      <w:r w:rsidR="007F5EC8">
        <w:rPr>
          <w:rFonts w:asciiTheme="minorEastAsia" w:eastAsiaTheme="minorEastAsia" w:hAnsiTheme="minorEastAsia" w:hint="eastAsia"/>
          <w:sz w:val="32"/>
          <w:szCs w:val="32"/>
        </w:rPr>
        <w:t>100</w:t>
      </w:r>
      <w:r w:rsidR="007F5EC8" w:rsidRPr="007F5EC8">
        <w:rPr>
          <w:rFonts w:asciiTheme="minorEastAsia" w:eastAsiaTheme="minorEastAsia" w:hAnsiTheme="minorEastAsia"/>
          <w:sz w:val="32"/>
          <w:szCs w:val="32"/>
        </w:rPr>
        <w:t>%。</w:t>
      </w:r>
    </w:p>
    <w:p w:rsidR="00A92E9F" w:rsidRPr="00A92E9F" w:rsidRDefault="00A92E9F" w:rsidP="00DD5FE9">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三</w:t>
      </w:r>
      <w:r w:rsidRPr="000273BD">
        <w:rPr>
          <w:rFonts w:hAnsi="黑体" w:hint="eastAsia"/>
          <w:b/>
          <w:sz w:val="32"/>
          <w:szCs w:val="32"/>
        </w:rPr>
        <w:t>、</w:t>
      </w:r>
      <w:r w:rsidRPr="00A92E9F">
        <w:rPr>
          <w:rFonts w:hAnsi="黑体" w:hint="eastAsia"/>
          <w:b/>
          <w:sz w:val="32"/>
          <w:szCs w:val="32"/>
        </w:rPr>
        <w:t>关于国有资产占用情况说明</w:t>
      </w:r>
    </w:p>
    <w:p w:rsidR="00A92E9F" w:rsidRPr="00727A53" w:rsidRDefault="00A92E9F" w:rsidP="002A47A7">
      <w:pPr>
        <w:pStyle w:val="Default"/>
        <w:ind w:firstLineChars="200" w:firstLine="632"/>
        <w:rPr>
          <w:rFonts w:asciiTheme="minorEastAsia" w:eastAsiaTheme="minorEastAsia" w:hAnsiTheme="minorEastAsia"/>
          <w:sz w:val="32"/>
          <w:szCs w:val="32"/>
        </w:rPr>
      </w:pPr>
      <w:r w:rsidRPr="00727A53">
        <w:rPr>
          <w:rFonts w:asciiTheme="minorEastAsia" w:eastAsiaTheme="minorEastAsia" w:hAnsiTheme="minorEastAsia" w:hint="eastAsia"/>
          <w:sz w:val="32"/>
          <w:szCs w:val="32"/>
        </w:rPr>
        <w:t>截至</w:t>
      </w:r>
      <w:r w:rsidR="00061F7B">
        <w:rPr>
          <w:rFonts w:asciiTheme="minorEastAsia" w:eastAsiaTheme="minorEastAsia" w:hAnsiTheme="minorEastAsia" w:hint="eastAsia"/>
          <w:sz w:val="32"/>
          <w:szCs w:val="32"/>
        </w:rPr>
        <w:t>2020</w:t>
      </w:r>
      <w:r w:rsidRPr="00727A53">
        <w:rPr>
          <w:rFonts w:asciiTheme="minorEastAsia" w:eastAsiaTheme="minorEastAsia" w:hAnsiTheme="minorEastAsia" w:hint="eastAsia"/>
          <w:sz w:val="32"/>
          <w:szCs w:val="32"/>
        </w:rPr>
        <w:t>年</w:t>
      </w:r>
      <w:r w:rsidR="00727A53" w:rsidRPr="00727A53">
        <w:rPr>
          <w:rFonts w:asciiTheme="minorEastAsia" w:eastAsiaTheme="minorEastAsia" w:hAnsiTheme="minorEastAsia" w:hint="eastAsia"/>
          <w:sz w:val="32"/>
          <w:szCs w:val="32"/>
        </w:rPr>
        <w:t>12</w:t>
      </w:r>
      <w:r w:rsidRPr="00727A53">
        <w:rPr>
          <w:rFonts w:asciiTheme="minorEastAsia" w:eastAsiaTheme="minorEastAsia" w:hAnsiTheme="minorEastAsia" w:hint="eastAsia"/>
          <w:sz w:val="32"/>
          <w:szCs w:val="32"/>
        </w:rPr>
        <w:t>月</w:t>
      </w:r>
      <w:r w:rsidR="00727A53" w:rsidRPr="00727A53">
        <w:rPr>
          <w:rFonts w:asciiTheme="minorEastAsia" w:eastAsiaTheme="minorEastAsia" w:hAnsiTheme="minorEastAsia" w:hint="eastAsia"/>
          <w:sz w:val="32"/>
          <w:szCs w:val="32"/>
        </w:rPr>
        <w:t>31</w:t>
      </w:r>
      <w:r w:rsidRPr="00727A53">
        <w:rPr>
          <w:rFonts w:asciiTheme="minorEastAsia" w:eastAsiaTheme="minorEastAsia" w:hAnsiTheme="minorEastAsia" w:hint="eastAsia"/>
          <w:sz w:val="32"/>
          <w:szCs w:val="32"/>
        </w:rPr>
        <w:t>日，</w:t>
      </w:r>
      <w:r w:rsidR="00727A53" w:rsidRPr="00727A53">
        <w:rPr>
          <w:rFonts w:asciiTheme="minorEastAsia" w:eastAsiaTheme="minorEastAsia" w:hAnsiTheme="minorEastAsia" w:hint="eastAsia"/>
          <w:sz w:val="32"/>
          <w:szCs w:val="32"/>
        </w:rPr>
        <w:t>本单位</w:t>
      </w:r>
      <w:r w:rsidRPr="00727A53">
        <w:rPr>
          <w:rFonts w:asciiTheme="minorEastAsia" w:eastAsiaTheme="minorEastAsia" w:hAnsiTheme="minorEastAsia" w:hint="eastAsia"/>
          <w:sz w:val="32"/>
          <w:szCs w:val="32"/>
        </w:rPr>
        <w:t>共有车辆</w:t>
      </w:r>
      <w:r w:rsidR="004817B6">
        <w:rPr>
          <w:rFonts w:asciiTheme="minorEastAsia" w:eastAsiaTheme="minorEastAsia" w:hAnsiTheme="minorEastAsia" w:hint="eastAsia"/>
          <w:sz w:val="32"/>
          <w:szCs w:val="32"/>
        </w:rPr>
        <w:t>0辆。</w:t>
      </w:r>
      <w:r w:rsidRPr="00727A53">
        <w:rPr>
          <w:rFonts w:asciiTheme="minorEastAsia" w:eastAsiaTheme="minorEastAsia" w:hAnsiTheme="minorEastAsia" w:hint="eastAsia"/>
          <w:sz w:val="32"/>
          <w:szCs w:val="32"/>
        </w:rPr>
        <w:t>单位价值50万元以上通用设备</w:t>
      </w:r>
      <w:r w:rsidR="004817B6">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台（套）；单位价值</w:t>
      </w:r>
      <w:r w:rsidR="00727A53">
        <w:rPr>
          <w:rFonts w:asciiTheme="minorEastAsia" w:eastAsiaTheme="minorEastAsia" w:hAnsiTheme="minorEastAsia" w:hint="eastAsia"/>
          <w:sz w:val="32"/>
          <w:szCs w:val="32"/>
        </w:rPr>
        <w:t>100</w:t>
      </w:r>
      <w:r w:rsidRPr="00727A53">
        <w:rPr>
          <w:rFonts w:asciiTheme="minorEastAsia" w:eastAsiaTheme="minorEastAsia" w:hAnsiTheme="minorEastAsia" w:hint="eastAsia"/>
          <w:sz w:val="32"/>
          <w:szCs w:val="32"/>
        </w:rPr>
        <w:t>万元以上专用设备</w:t>
      </w:r>
      <w:r w:rsidR="004817B6">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w:t>
      </w:r>
    </w:p>
    <w:p w:rsidR="009E6E9A" w:rsidRPr="00A92E9F" w:rsidRDefault="009E6E9A" w:rsidP="009E6E9A">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四</w:t>
      </w:r>
      <w:r w:rsidRPr="000273BD">
        <w:rPr>
          <w:rFonts w:hAnsi="黑体" w:hint="eastAsia"/>
          <w:b/>
          <w:sz w:val="32"/>
          <w:szCs w:val="32"/>
        </w:rPr>
        <w:t>、</w:t>
      </w:r>
      <w:r w:rsidRPr="009E6E9A">
        <w:rPr>
          <w:rFonts w:hAnsi="黑体" w:hint="eastAsia"/>
          <w:b/>
          <w:sz w:val="32"/>
          <w:szCs w:val="32"/>
        </w:rPr>
        <w:t>关于</w:t>
      </w:r>
      <w:r w:rsidR="00041E3F">
        <w:rPr>
          <w:rFonts w:hAnsi="黑体" w:hint="eastAsia"/>
          <w:b/>
          <w:sz w:val="32"/>
          <w:szCs w:val="32"/>
        </w:rPr>
        <w:t>2020</w:t>
      </w:r>
      <w:r w:rsidRPr="009E6E9A">
        <w:rPr>
          <w:rFonts w:hAnsi="黑体" w:hint="eastAsia"/>
          <w:b/>
          <w:sz w:val="32"/>
          <w:szCs w:val="32"/>
        </w:rPr>
        <w:t>年度预算绩效情况的说明</w:t>
      </w:r>
    </w:p>
    <w:p w:rsidR="000D5EB0" w:rsidRDefault="000D5EB0" w:rsidP="000D5EB0">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根据财政预算管理要求，我单位对2020年度财政预算专项资金开支专项绩效自评。对列入财政审批的专项预算做到立项论证、预算申报、采购验收、资金支付及项目跟踪监控一系列流程的规范管理，建立健全了预算绩效管理细则，成立了管理小组，明确专项专人负责。并形成了绩效管理定期汇报总结制度。相关情况见附件。</w:t>
      </w: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0D5EB0" w:rsidRDefault="000D5EB0" w:rsidP="00214427">
      <w:pPr>
        <w:pStyle w:val="Default"/>
        <w:jc w:val="center"/>
        <w:rPr>
          <w:sz w:val="72"/>
          <w:szCs w:val="72"/>
        </w:rPr>
      </w:pPr>
    </w:p>
    <w:p w:rsidR="009976EF" w:rsidRDefault="009976EF" w:rsidP="000D5EB0">
      <w:pPr>
        <w:pStyle w:val="Default"/>
        <w:jc w:val="center"/>
        <w:rPr>
          <w:sz w:val="72"/>
          <w:szCs w:val="72"/>
        </w:rPr>
      </w:pPr>
    </w:p>
    <w:p w:rsidR="009976EF" w:rsidRDefault="009976EF" w:rsidP="000D5EB0">
      <w:pPr>
        <w:pStyle w:val="Default"/>
        <w:jc w:val="center"/>
        <w:rPr>
          <w:sz w:val="72"/>
          <w:szCs w:val="72"/>
        </w:rPr>
      </w:pPr>
    </w:p>
    <w:p w:rsidR="009976EF" w:rsidRDefault="009976EF" w:rsidP="000D5EB0">
      <w:pPr>
        <w:pStyle w:val="Default"/>
        <w:jc w:val="center"/>
        <w:rPr>
          <w:sz w:val="72"/>
          <w:szCs w:val="72"/>
        </w:rPr>
      </w:pPr>
    </w:p>
    <w:p w:rsidR="00214427" w:rsidRDefault="00214427" w:rsidP="000D5EB0">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jc w:val="left"/>
        <w:rPr>
          <w:rFonts w:asciiTheme="minorEastAsia" w:hAnsiTheme="minorEastAsia"/>
          <w:sz w:val="32"/>
          <w:szCs w:val="32"/>
        </w:rPr>
      </w:pPr>
    </w:p>
    <w:p w:rsidR="009976EF" w:rsidRDefault="009976EF" w:rsidP="009976EF">
      <w:pPr>
        <w:widowControl/>
        <w:ind w:firstLineChars="200" w:firstLine="632"/>
        <w:jc w:val="left"/>
        <w:rPr>
          <w:rFonts w:asciiTheme="minorEastAsia" w:hAnsiTheme="minorEastAsia"/>
          <w:sz w:val="32"/>
          <w:szCs w:val="32"/>
        </w:rPr>
      </w:pPr>
      <w:r>
        <w:rPr>
          <w:rFonts w:asciiTheme="minorEastAsia" w:hAnsiTheme="minorEastAsia" w:hint="eastAsia"/>
          <w:sz w:val="32"/>
          <w:szCs w:val="32"/>
        </w:rPr>
        <w:t>1、“三公”经费:纳入省对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9976EF" w:rsidRDefault="009976EF" w:rsidP="009976EF">
      <w:pPr>
        <w:pStyle w:val="Defaul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2、一般预算财政拨款(补助)收入:指财政部门拨入的各类经费。</w:t>
      </w:r>
    </w:p>
    <w:p w:rsidR="009976EF" w:rsidRDefault="009976EF" w:rsidP="009976EF">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3、财政拨款收入:指本级财政当年拨付的资金。</w:t>
      </w:r>
    </w:p>
    <w:p w:rsidR="009976EF" w:rsidRDefault="009976EF" w:rsidP="009976EF">
      <w:pPr>
        <w:widowControl/>
        <w:ind w:firstLineChars="200" w:firstLine="632"/>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9976EF" w:rsidRDefault="009976EF" w:rsidP="009976EF">
      <w:pPr>
        <w:widowControl/>
        <w:ind w:firstLineChars="200" w:firstLine="632"/>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5、医疗卫生与计划生育支出(类):是指用于医疗卫生与计划生育方面的支出，包括保障机构正常运转、完成日常和特定的工作任务或事业发展目标的支出</w:t>
      </w:r>
    </w:p>
    <w:p w:rsidR="009976EF" w:rsidRDefault="009976EF" w:rsidP="009976EF">
      <w:pPr>
        <w:widowControl/>
        <w:ind w:firstLineChars="200" w:firstLine="632"/>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6、住房保障支出(类):是指用于住房方面的支出，包括保障机构正常运转、完成日常和特定的工作任务或事业发展目标的支出。</w:t>
      </w:r>
    </w:p>
    <w:p w:rsidR="009976EF" w:rsidRDefault="009976EF" w:rsidP="009976EF">
      <w:pPr>
        <w:widowControl/>
        <w:ind w:firstLineChars="200" w:firstLine="632"/>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7、预算绩效:即政府预算资金实施所产生的效益、效率和效果。</w:t>
      </w:r>
    </w:p>
    <w:p w:rsidR="009976EF" w:rsidRDefault="009976EF" w:rsidP="009976EF">
      <w:pPr>
        <w:widowControl/>
        <w:ind w:firstLineChars="200" w:firstLine="632"/>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8、基本支出:指保障机构正常运转、完成日常工作任务而发生的人员支出和公用支出。</w:t>
      </w:r>
    </w:p>
    <w:p w:rsidR="009976EF" w:rsidRDefault="009976EF" w:rsidP="009976EF">
      <w:pPr>
        <w:widowControl/>
        <w:ind w:firstLineChars="200" w:firstLine="632"/>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9、项目支出:指在基本支出之外为完成特定行政任务和事业发展目标所发生的支出。</w:t>
      </w:r>
    </w:p>
    <w:p w:rsidR="00E67BE6" w:rsidRDefault="00E67BE6"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E67BE6" w:rsidRDefault="00E67BE6" w:rsidP="004C762D">
      <w:pPr>
        <w:pStyle w:val="Default"/>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9976EF" w:rsidRDefault="009976EF" w:rsidP="00E67BE6">
      <w:pPr>
        <w:pStyle w:val="Default"/>
        <w:jc w:val="center"/>
        <w:rPr>
          <w:sz w:val="72"/>
          <w:szCs w:val="72"/>
        </w:rPr>
      </w:pPr>
    </w:p>
    <w:p w:rsidR="009976EF" w:rsidRDefault="009976EF" w:rsidP="00E67BE6">
      <w:pPr>
        <w:pStyle w:val="Default"/>
        <w:jc w:val="center"/>
        <w:rPr>
          <w:sz w:val="72"/>
          <w:szCs w:val="72"/>
        </w:rPr>
      </w:pPr>
    </w:p>
    <w:p w:rsidR="009976EF" w:rsidRDefault="009976EF" w:rsidP="00E67BE6">
      <w:pPr>
        <w:pStyle w:val="Default"/>
        <w:jc w:val="center"/>
        <w:rPr>
          <w:sz w:val="72"/>
          <w:szCs w:val="72"/>
        </w:rPr>
      </w:pPr>
    </w:p>
    <w:p w:rsidR="009976EF" w:rsidRDefault="009976EF" w:rsidP="00E67BE6">
      <w:pPr>
        <w:pStyle w:val="Default"/>
        <w:jc w:val="center"/>
        <w:rPr>
          <w:sz w:val="72"/>
          <w:szCs w:val="72"/>
        </w:rPr>
      </w:pPr>
    </w:p>
    <w:p w:rsidR="009976EF" w:rsidRDefault="009976EF"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第五部分</w:t>
      </w:r>
    </w:p>
    <w:p w:rsidR="00E67BE6" w:rsidRDefault="00E67BE6" w:rsidP="00E67BE6">
      <w:pPr>
        <w:jc w:val="cente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2A47A7" w:rsidRPr="00FD7034" w:rsidRDefault="00E67BE6" w:rsidP="00FD7034">
      <w:pPr>
        <w:widowControl/>
        <w:jc w:val="left"/>
        <w:rPr>
          <w:rFonts w:ascii="黑体" w:eastAsia="黑体" w:cs="黑体"/>
          <w:color w:val="000000"/>
          <w:kern w:val="0"/>
          <w:sz w:val="70"/>
          <w:szCs w:val="70"/>
        </w:rPr>
        <w:sectPr w:rsidR="002A47A7" w:rsidRPr="00FD7034">
          <w:headerReference w:type="default" r:id="rId8"/>
          <w:footerReference w:type="even" r:id="rId9"/>
          <w:pgSz w:w="11906" w:h="16838"/>
          <w:pgMar w:top="1701" w:right="1417" w:bottom="1701" w:left="1417" w:header="851" w:footer="992" w:gutter="0"/>
          <w:pgNumType w:fmt="numberInDash" w:start="8"/>
          <w:cols w:space="720"/>
          <w:docGrid w:type="linesAndChars" w:linePitch="602" w:charSpace="-782"/>
        </w:sectPr>
      </w:pPr>
      <w:r>
        <w:rPr>
          <w:rFonts w:ascii="黑体" w:eastAsia="黑体" w:cs="黑体"/>
          <w:color w:val="000000"/>
          <w:kern w:val="0"/>
          <w:sz w:val="70"/>
          <w:szCs w:val="70"/>
        </w:rPr>
        <w:br w:type="page"/>
      </w:r>
    </w:p>
    <w:tbl>
      <w:tblPr>
        <w:tblW w:w="10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392"/>
        <w:gridCol w:w="49"/>
        <w:gridCol w:w="477"/>
        <w:gridCol w:w="739"/>
        <w:gridCol w:w="333"/>
        <w:gridCol w:w="1000"/>
        <w:gridCol w:w="417"/>
        <w:gridCol w:w="1033"/>
        <w:gridCol w:w="277"/>
        <w:gridCol w:w="24"/>
        <w:gridCol w:w="1316"/>
        <w:gridCol w:w="59"/>
        <w:gridCol w:w="425"/>
        <w:gridCol w:w="733"/>
        <w:gridCol w:w="242"/>
        <w:gridCol w:w="591"/>
        <w:gridCol w:w="1130"/>
      </w:tblGrid>
      <w:tr w:rsidR="002A47A7" w:rsidTr="00816D52">
        <w:trPr>
          <w:trHeight w:val="567"/>
        </w:trPr>
        <w:tc>
          <w:tcPr>
            <w:tcW w:w="10237" w:type="dxa"/>
            <w:gridSpan w:val="17"/>
            <w:vAlign w:val="center"/>
          </w:tcPr>
          <w:p w:rsidR="002A47A7" w:rsidRDefault="002A47A7" w:rsidP="00816D52">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lastRenderedPageBreak/>
              <w:t>一、部门（单位）基本概况</w:t>
            </w:r>
          </w:p>
        </w:tc>
      </w:tr>
      <w:tr w:rsidR="002A47A7" w:rsidTr="00816D52">
        <w:trPr>
          <w:trHeight w:val="567"/>
        </w:trPr>
        <w:tc>
          <w:tcPr>
            <w:tcW w:w="1918"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799"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董叙诗</w:t>
            </w:r>
          </w:p>
        </w:tc>
        <w:tc>
          <w:tcPr>
            <w:tcW w:w="2799"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1721"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07308680618</w:t>
            </w:r>
          </w:p>
        </w:tc>
      </w:tr>
      <w:tr w:rsidR="002A47A7" w:rsidTr="00816D52">
        <w:trPr>
          <w:trHeight w:val="567"/>
        </w:trPr>
        <w:tc>
          <w:tcPr>
            <w:tcW w:w="1918"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799"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168</w:t>
            </w:r>
          </w:p>
        </w:tc>
        <w:tc>
          <w:tcPr>
            <w:tcW w:w="2799"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1721"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178</w:t>
            </w:r>
          </w:p>
        </w:tc>
      </w:tr>
      <w:tr w:rsidR="002A47A7" w:rsidTr="00816D52">
        <w:trPr>
          <w:trHeight w:val="1500"/>
        </w:trPr>
        <w:tc>
          <w:tcPr>
            <w:tcW w:w="1918"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319" w:type="dxa"/>
            <w:gridSpan w:val="14"/>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1.负责贯彻执行《教育法》，《教师法》等法规政策。 2.负责在校学生的文化科学知识，思想品德，体育，美育及劳动技能教育。 3.负责学校教师的政治思想教育和业务培训。 4.负责在校师生的安全保卫及后勤服务。 5.完成市教育局交办的其他工作。</w:t>
            </w:r>
          </w:p>
        </w:tc>
      </w:tr>
      <w:tr w:rsidR="002A47A7" w:rsidTr="00816D52">
        <w:trPr>
          <w:trHeight w:val="2464"/>
        </w:trPr>
        <w:tc>
          <w:tcPr>
            <w:tcW w:w="1918"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年度主要工作内容</w:t>
            </w:r>
          </w:p>
        </w:tc>
        <w:tc>
          <w:tcPr>
            <w:tcW w:w="8319" w:type="dxa"/>
            <w:gridSpan w:val="14"/>
            <w:vAlign w:val="center"/>
          </w:tcPr>
          <w:p w:rsidR="002A47A7" w:rsidRDefault="002A47A7" w:rsidP="002A47A7">
            <w:pPr>
              <w:numPr>
                <w:ilvl w:val="0"/>
                <w:numId w:val="7"/>
              </w:numPr>
              <w:autoSpaceDN w:val="0"/>
              <w:spacing w:line="400" w:lineRule="exact"/>
              <w:jc w:val="left"/>
              <w:textAlignment w:val="center"/>
              <w:rPr>
                <w:rFonts w:ascii="仿宋_GB2312" w:eastAsia="仿宋_GB2312"/>
                <w:sz w:val="24"/>
                <w:szCs w:val="24"/>
              </w:rPr>
            </w:pPr>
            <w:r>
              <w:rPr>
                <w:rFonts w:ascii="仿宋_GB2312" w:eastAsia="仿宋_GB2312" w:hint="eastAsia"/>
                <w:bCs/>
                <w:sz w:val="24"/>
                <w:szCs w:val="24"/>
              </w:rPr>
              <w:t>加强党风廉政建设，</w:t>
            </w:r>
            <w:r>
              <w:rPr>
                <w:rFonts w:ascii="仿宋_GB2312" w:eastAsia="仿宋_GB2312" w:hint="eastAsia"/>
                <w:sz w:val="24"/>
                <w:szCs w:val="24"/>
              </w:rPr>
              <w:t>结合教育教学实践深入开展“两学一做”学习教育活动，充分发挥党员干部的先锋模范作用。</w:t>
            </w:r>
          </w:p>
          <w:p w:rsidR="002A47A7" w:rsidRDefault="002A47A7" w:rsidP="002A47A7">
            <w:pPr>
              <w:numPr>
                <w:ilvl w:val="0"/>
                <w:numId w:val="7"/>
              </w:numPr>
              <w:autoSpaceDN w:val="0"/>
              <w:spacing w:line="400" w:lineRule="exact"/>
              <w:jc w:val="left"/>
              <w:textAlignment w:val="center"/>
              <w:rPr>
                <w:rFonts w:ascii="仿宋_GB2312" w:eastAsia="仿宋_GB2312"/>
                <w:sz w:val="24"/>
                <w:szCs w:val="24"/>
              </w:rPr>
            </w:pPr>
            <w:r>
              <w:rPr>
                <w:rFonts w:ascii="仿宋_GB2312" w:eastAsia="仿宋_GB2312" w:hint="eastAsia"/>
                <w:bCs/>
                <w:sz w:val="24"/>
                <w:szCs w:val="24"/>
              </w:rPr>
              <w:t>坚持依法依章治校，</w:t>
            </w:r>
            <w:r>
              <w:rPr>
                <w:rFonts w:ascii="仿宋_GB2312" w:eastAsia="仿宋_GB2312" w:hint="eastAsia"/>
                <w:sz w:val="24"/>
                <w:szCs w:val="24"/>
              </w:rPr>
              <w:t>明确管理责任，推动校务公开，细化办事流程，把学校各项工作都纳入依法依规治理的轨道。</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sz w:val="24"/>
                <w:szCs w:val="24"/>
              </w:rPr>
              <w:t>完善后勤管理制度，</w:t>
            </w:r>
            <w:r>
              <w:rPr>
                <w:rFonts w:ascii="仿宋_GB2312" w:eastAsia="仿宋_GB2312" w:hint="eastAsia"/>
                <w:sz w:val="24"/>
                <w:szCs w:val="24"/>
              </w:rPr>
              <w:t>对学校新增财产进行全面登记造册，对低值易耗物品严格执行发放登记手续，建立物品采购审批和台帐制度，定期对校产进行核对，发现毁损，查明原因，及时追赔。</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color w:val="000000"/>
                <w:sz w:val="24"/>
                <w:szCs w:val="24"/>
              </w:rPr>
              <w:t>革新课时设置，</w:t>
            </w:r>
            <w:r>
              <w:rPr>
                <w:rFonts w:ascii="仿宋_GB2312" w:eastAsia="仿宋_GB2312" w:hint="eastAsia"/>
                <w:color w:val="000000"/>
                <w:sz w:val="24"/>
                <w:szCs w:val="24"/>
              </w:rPr>
              <w:t>提高课堂效率。</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color w:val="000000"/>
                <w:sz w:val="24"/>
                <w:szCs w:val="24"/>
              </w:rPr>
              <w:t>试点走班上课，为新高考积累教学组织经验。</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color w:val="000000"/>
                <w:sz w:val="24"/>
                <w:szCs w:val="24"/>
              </w:rPr>
              <w:t>广开校本课程，探索社会综合实践课程与艺体课程教学新思路，确保研究性学习每个学生都有课题参与。</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color w:val="000000"/>
                <w:sz w:val="24"/>
                <w:szCs w:val="24"/>
              </w:rPr>
              <w:t>落实依规治学，以制度的刚性保证课堂教学的实效。</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color w:val="000000"/>
                <w:sz w:val="24"/>
                <w:szCs w:val="24"/>
              </w:rPr>
              <w:t>重视计划引导，让学生能根据教师的教学安排，制订合理的学习计划。</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sz w:val="24"/>
                <w:szCs w:val="24"/>
              </w:rPr>
              <w:t>加强职业信仰教育，引领教职员工树立正确的职业观、人生观和价值观</w:t>
            </w:r>
            <w:r>
              <w:rPr>
                <w:rFonts w:ascii="仿宋_GB2312" w:eastAsia="仿宋_GB2312" w:hAnsi="宋体" w:cs="宋体" w:hint="eastAsia"/>
                <w:bCs/>
                <w:sz w:val="24"/>
                <w:szCs w:val="24"/>
              </w:rPr>
              <w:t>。</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sz w:val="24"/>
                <w:szCs w:val="24"/>
              </w:rPr>
              <w:t>加强学科工作室建设，适时选拔师德好、业务能力强、勤于钻研、有热心和一定组织能力的骨干教师，充实学科工作室队伍，确保学科工作室主任和联点人员权利的实现和义务的履行。</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sz w:val="24"/>
                <w:szCs w:val="24"/>
              </w:rPr>
              <w:t>拓展教学科研平台，继续发挥课题研究在评先、晋级、学科考核中的作用，加大课题研究经费投入。</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int="eastAsia"/>
                <w:bCs/>
                <w:sz w:val="24"/>
                <w:szCs w:val="24"/>
              </w:rPr>
              <w:t>加强书香校园建设，实施“书香校园”读书励志工程，在师生中深入开展读书活动，向全校师生倡导终身学习理念和教师可持续发展理念，定期举办各种类型的书友会活动，让阅读成为全校师生的一种习惯。</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Ansi="宋体" w:cs="宋体" w:hint="eastAsia"/>
                <w:bCs/>
                <w:sz w:val="24"/>
                <w:szCs w:val="24"/>
              </w:rPr>
              <w:t>抓严抓实常规管理，依托班级千分制管理模式继续完善常规管理制度，进一步健全政教处、年级组、班主任、科任老师、学生会有序参与、齐抓共管的常规管理系统，切实做到常规管理科学化制度化常态化。</w:t>
            </w:r>
          </w:p>
          <w:p w:rsidR="002A47A7" w:rsidRDefault="002A47A7" w:rsidP="002A47A7">
            <w:pPr>
              <w:numPr>
                <w:ilvl w:val="0"/>
                <w:numId w:val="7"/>
              </w:numPr>
              <w:autoSpaceDN w:val="0"/>
              <w:spacing w:line="400" w:lineRule="exact"/>
              <w:jc w:val="left"/>
              <w:textAlignment w:val="center"/>
              <w:rPr>
                <w:rFonts w:ascii="仿宋_GB2312" w:eastAsia="仿宋_GB2312"/>
                <w:bCs/>
                <w:sz w:val="24"/>
                <w:szCs w:val="24"/>
              </w:rPr>
            </w:pPr>
            <w:r>
              <w:rPr>
                <w:rFonts w:ascii="仿宋_GB2312" w:eastAsia="仿宋_GB2312" w:hAnsi="宋体" w:cs="宋体" w:hint="eastAsia"/>
                <w:bCs/>
                <w:sz w:val="24"/>
                <w:szCs w:val="24"/>
              </w:rPr>
              <w:t>防范防控安全风险，本着“教育在先，预防在前”的原则，严格按要求深入开展开学安全教育周“六个一”活动。</w:t>
            </w: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r>
      <w:tr w:rsidR="002A47A7" w:rsidTr="00816D52">
        <w:trPr>
          <w:trHeight w:val="2260"/>
        </w:trPr>
        <w:tc>
          <w:tcPr>
            <w:tcW w:w="1918"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年度部门（单位）总体运行情况及取得的成绩</w:t>
            </w:r>
          </w:p>
        </w:tc>
        <w:tc>
          <w:tcPr>
            <w:tcW w:w="8319" w:type="dxa"/>
            <w:gridSpan w:val="14"/>
            <w:vAlign w:val="center"/>
          </w:tcPr>
          <w:p w:rsidR="002A47A7" w:rsidRDefault="002A47A7" w:rsidP="002A47A7">
            <w:pPr>
              <w:numPr>
                <w:ilvl w:val="0"/>
                <w:numId w:val="8"/>
              </w:numPr>
              <w:autoSpaceDN w:val="0"/>
              <w:spacing w:line="400" w:lineRule="exact"/>
              <w:jc w:val="left"/>
              <w:textAlignment w:val="center"/>
              <w:rPr>
                <w:rFonts w:ascii="仿宋_GB2312" w:eastAsia="仿宋_GB2312" w:hAnsi="宋体"/>
                <w:sz w:val="30"/>
                <w:szCs w:val="30"/>
              </w:rPr>
            </w:pPr>
            <w:r>
              <w:rPr>
                <w:rFonts w:ascii="仿宋_GB2312" w:eastAsia="仿宋_GB2312" w:hAnsi="宋体" w:hint="eastAsia"/>
                <w:sz w:val="24"/>
                <w:szCs w:val="24"/>
              </w:rPr>
              <w:t>积极落实党中央和教体局党组关于学校基层党建的新要求，创新党员活动形式，围绕“两学一做”学习教育实践活动，在全校党员中分支部深入开展党员示范课活动，共计推出党员示范课60余堂，有效破解了党建工作和教育教学工作两张皮的难题。</w:t>
            </w:r>
          </w:p>
          <w:p w:rsidR="002A47A7" w:rsidRDefault="002A47A7" w:rsidP="002A47A7">
            <w:pPr>
              <w:numPr>
                <w:ilvl w:val="0"/>
                <w:numId w:val="8"/>
              </w:numPr>
              <w:autoSpaceDN w:val="0"/>
              <w:spacing w:line="400" w:lineRule="exact"/>
              <w:jc w:val="left"/>
              <w:textAlignment w:val="center"/>
              <w:rPr>
                <w:rFonts w:ascii="仿宋_GB2312" w:eastAsia="仿宋_GB2312" w:hAnsi="宋体"/>
                <w:sz w:val="30"/>
                <w:szCs w:val="30"/>
              </w:rPr>
            </w:pPr>
            <w:r>
              <w:rPr>
                <w:rFonts w:ascii="仿宋_GB2312" w:eastAsia="仿宋_GB2312" w:hAnsi="宋体" w:hint="eastAsia"/>
                <w:sz w:val="24"/>
                <w:szCs w:val="24"/>
              </w:rPr>
              <w:t>完善常规管理制度，加强劳动纪律管理，全年共开展全校性劳动纪律检查10余次，检查结果实时公布；在全校范围内深入开展文明之星、文明办公室、文明班级等各类文明评选活动，以评促建。</w:t>
            </w:r>
          </w:p>
          <w:p w:rsidR="002A47A7" w:rsidRDefault="002A47A7" w:rsidP="002A47A7">
            <w:pPr>
              <w:numPr>
                <w:ilvl w:val="0"/>
                <w:numId w:val="8"/>
              </w:numPr>
              <w:autoSpaceDN w:val="0"/>
              <w:spacing w:line="400" w:lineRule="exact"/>
              <w:jc w:val="left"/>
              <w:textAlignment w:val="center"/>
              <w:rPr>
                <w:rFonts w:ascii="仿宋_GB2312" w:eastAsia="仿宋_GB2312" w:hAnsi="宋体"/>
                <w:sz w:val="30"/>
                <w:szCs w:val="30"/>
              </w:rPr>
            </w:pPr>
            <w:r>
              <w:rPr>
                <w:rFonts w:ascii="仿宋_GB2312" w:eastAsia="仿宋_GB2312" w:hAnsi="宋体" w:hint="eastAsia"/>
                <w:sz w:val="24"/>
                <w:szCs w:val="24"/>
              </w:rPr>
              <w:t>发挥教职工代表大会的民主治校功能，7月召开教代会，共收到代表的提案和职工的合理化建议156份，领导班子听取了“关于教工代表提案和教职工合理化建议的报告”，并就一些热点、焦点和难点问题进行了现场解答。</w:t>
            </w:r>
          </w:p>
          <w:p w:rsidR="002A47A7" w:rsidRDefault="002A47A7" w:rsidP="002A47A7">
            <w:pPr>
              <w:numPr>
                <w:ilvl w:val="0"/>
                <w:numId w:val="8"/>
              </w:numPr>
              <w:autoSpaceDN w:val="0"/>
              <w:spacing w:line="400" w:lineRule="exact"/>
              <w:jc w:val="left"/>
              <w:textAlignment w:val="center"/>
              <w:rPr>
                <w:rFonts w:ascii="仿宋_GB2312" w:eastAsia="仿宋_GB2312" w:hAnsi="宋体"/>
                <w:sz w:val="30"/>
                <w:szCs w:val="30"/>
              </w:rPr>
            </w:pPr>
            <w:r>
              <w:rPr>
                <w:rFonts w:ascii="仿宋_GB2312" w:eastAsia="仿宋_GB2312" w:hAnsi="宋体" w:hint="eastAsia"/>
                <w:color w:val="000000"/>
                <w:sz w:val="24"/>
                <w:szCs w:val="24"/>
              </w:rPr>
              <w:t>改革课时设置，每天设置8节课，每节课40分钟，读报时间从10分钟延长到25分钟，作为读报、书法练习、英语听力时间。</w:t>
            </w:r>
          </w:p>
          <w:p w:rsidR="002A47A7" w:rsidRDefault="002A47A7" w:rsidP="002A47A7">
            <w:pPr>
              <w:numPr>
                <w:ilvl w:val="0"/>
                <w:numId w:val="8"/>
              </w:numPr>
              <w:autoSpaceDN w:val="0"/>
              <w:spacing w:line="400" w:lineRule="exact"/>
              <w:jc w:val="left"/>
              <w:textAlignment w:val="center"/>
              <w:rPr>
                <w:rFonts w:ascii="仿宋_GB2312" w:eastAsia="仿宋_GB2312" w:hAnsi="宋体"/>
                <w:sz w:val="30"/>
                <w:szCs w:val="30"/>
              </w:rPr>
            </w:pPr>
            <w:r>
              <w:rPr>
                <w:rFonts w:ascii="仿宋_GB2312" w:eastAsia="仿宋_GB2312" w:hAnsi="宋体" w:hint="eastAsia"/>
                <w:sz w:val="24"/>
                <w:szCs w:val="24"/>
              </w:rPr>
              <w:t>激活校内交流平台，分学期分年级开展“教学开放周”活动，在高三举行一轮复习建模示范课活动，在高二年级举行学考建模课活动并邀请教科院专家听课点评，在高一年级举行授新课建模活动并向家长开放。</w:t>
            </w:r>
          </w:p>
          <w:p w:rsidR="002A47A7" w:rsidRDefault="002A47A7" w:rsidP="002A47A7">
            <w:pPr>
              <w:numPr>
                <w:ilvl w:val="0"/>
                <w:numId w:val="8"/>
              </w:numPr>
              <w:autoSpaceDN w:val="0"/>
              <w:spacing w:line="400" w:lineRule="exact"/>
              <w:jc w:val="left"/>
              <w:textAlignment w:val="center"/>
              <w:rPr>
                <w:rFonts w:ascii="仿宋_GB2312" w:eastAsia="仿宋_GB2312" w:hAnsi="宋体"/>
                <w:sz w:val="30"/>
                <w:szCs w:val="30"/>
              </w:rPr>
            </w:pPr>
            <w:r>
              <w:rPr>
                <w:rFonts w:ascii="仿宋_GB2312" w:eastAsia="仿宋_GB2312" w:hAnsi="宋体" w:hint="eastAsia"/>
                <w:sz w:val="24"/>
                <w:szCs w:val="24"/>
              </w:rPr>
              <w:t>加强安全知识教育，今年以来，学校相继开展了开学安全教育周集中教育活动、防溺水教育活动、禁毒教育活动、反恐演练活动、紧急疏散演练活动、以及预防艾滋病、预防肺结核的学习教育活动，取得了显著的效果。</w:t>
            </w:r>
          </w:p>
          <w:p w:rsidR="002A47A7" w:rsidRDefault="002A47A7" w:rsidP="002A47A7">
            <w:pPr>
              <w:numPr>
                <w:ilvl w:val="0"/>
                <w:numId w:val="8"/>
              </w:numPr>
              <w:autoSpaceDN w:val="0"/>
              <w:spacing w:line="400" w:lineRule="exact"/>
              <w:jc w:val="left"/>
              <w:textAlignment w:val="center"/>
              <w:rPr>
                <w:rFonts w:ascii="仿宋_GB2312" w:eastAsia="仿宋_GB2312" w:hAnsi="宋体"/>
                <w:sz w:val="30"/>
                <w:szCs w:val="30"/>
              </w:rPr>
            </w:pPr>
            <w:r>
              <w:rPr>
                <w:rFonts w:ascii="仿宋_GB2312" w:eastAsia="仿宋_GB2312" w:hAnsi="宋体" w:hint="eastAsia"/>
                <w:sz w:val="24"/>
                <w:szCs w:val="24"/>
              </w:rPr>
              <w:t>加强学生干部队伍建设，根据团中央要求，设立1名学生团委副书记，由学生自主管理团员组织，召开团员代表会议，举行相应团日活动，全年共进行了5次全校性的学生干部培训会，有效提升了学生干部队伍的整体素质，涌现出了“全国最美中学生”韦千千等一大批优秀学生干部。</w:t>
            </w:r>
          </w:p>
          <w:p w:rsidR="002A47A7" w:rsidRDefault="002A47A7" w:rsidP="002A47A7">
            <w:pPr>
              <w:numPr>
                <w:ilvl w:val="0"/>
                <w:numId w:val="8"/>
              </w:numPr>
              <w:autoSpaceDN w:val="0"/>
              <w:spacing w:line="400" w:lineRule="exact"/>
              <w:jc w:val="left"/>
              <w:textAlignment w:val="center"/>
              <w:rPr>
                <w:rFonts w:ascii="仿宋_GB2312" w:eastAsia="仿宋_GB2312" w:hAnsi="宋体"/>
                <w:sz w:val="30"/>
                <w:szCs w:val="30"/>
              </w:rPr>
            </w:pPr>
            <w:r>
              <w:rPr>
                <w:rFonts w:ascii="仿宋_GB2312" w:eastAsia="仿宋_GB2312" w:hAnsi="宋体" w:hint="eastAsia"/>
                <w:color w:val="000000"/>
                <w:sz w:val="24"/>
                <w:szCs w:val="24"/>
              </w:rPr>
              <w:t>开发和实施校本课程，在开齐国家课程和地方课程的同时，积极开发和实施阅读课程、书法课程、心理健康教育课程、研究性学习课程、实验课程、综合实践课程、艺体课程等校本课程，践行核心素养理念，提升教育教学质量。</w:t>
            </w:r>
          </w:p>
        </w:tc>
      </w:tr>
      <w:tr w:rsidR="002A47A7" w:rsidTr="00816D52">
        <w:trPr>
          <w:trHeight w:val="567"/>
        </w:trPr>
        <w:tc>
          <w:tcPr>
            <w:tcW w:w="10237" w:type="dxa"/>
            <w:gridSpan w:val="17"/>
            <w:vAlign w:val="center"/>
          </w:tcPr>
          <w:p w:rsidR="002A47A7" w:rsidRDefault="002A47A7" w:rsidP="00816D52">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t>二、部门（单位）收支情况</w:t>
            </w:r>
          </w:p>
        </w:tc>
      </w:tr>
      <w:tr w:rsidR="002A47A7" w:rsidTr="00816D52">
        <w:trPr>
          <w:trHeight w:val="567"/>
        </w:trPr>
        <w:tc>
          <w:tcPr>
            <w:tcW w:w="10237" w:type="dxa"/>
            <w:gridSpan w:val="17"/>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2A47A7" w:rsidTr="00816D52">
        <w:trPr>
          <w:trHeight w:val="567"/>
        </w:trPr>
        <w:tc>
          <w:tcPr>
            <w:tcW w:w="1392" w:type="dxa"/>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265" w:type="dxa"/>
            <w:gridSpan w:val="3"/>
            <w:vMerge w:val="restart"/>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580" w:type="dxa"/>
            <w:gridSpan w:val="13"/>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2A47A7" w:rsidTr="00816D52">
        <w:trPr>
          <w:trHeight w:val="567"/>
        </w:trPr>
        <w:tc>
          <w:tcPr>
            <w:tcW w:w="1392" w:type="dxa"/>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265" w:type="dxa"/>
            <w:gridSpan w:val="3"/>
            <w:vMerge/>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450"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公共财政拨款</w:t>
            </w:r>
          </w:p>
        </w:tc>
        <w:tc>
          <w:tcPr>
            <w:tcW w:w="1617"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2050"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其他收入</w:t>
            </w:r>
          </w:p>
        </w:tc>
      </w:tr>
      <w:tr w:rsidR="002A47A7" w:rsidTr="00816D52">
        <w:trPr>
          <w:trHeight w:val="482"/>
        </w:trPr>
        <w:tc>
          <w:tcPr>
            <w:tcW w:w="1392"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450"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617"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2050"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r>
      <w:tr w:rsidR="002A47A7" w:rsidTr="00816D52">
        <w:trPr>
          <w:trHeight w:val="567"/>
        </w:trPr>
        <w:tc>
          <w:tcPr>
            <w:tcW w:w="1392" w:type="dxa"/>
            <w:vAlign w:val="center"/>
          </w:tcPr>
          <w:p w:rsidR="002A47A7" w:rsidRDefault="002A47A7" w:rsidP="00816D5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450"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617"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2050"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r>
      <w:tr w:rsidR="002A47A7" w:rsidTr="00816D52">
        <w:trPr>
          <w:trHeight w:val="567"/>
        </w:trPr>
        <w:tc>
          <w:tcPr>
            <w:tcW w:w="1392" w:type="dxa"/>
            <w:vAlign w:val="center"/>
          </w:tcPr>
          <w:p w:rsidR="002A47A7" w:rsidRDefault="002A47A7" w:rsidP="00816D5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2、中小学</w:t>
            </w:r>
          </w:p>
        </w:tc>
        <w:tc>
          <w:tcPr>
            <w:tcW w:w="1265" w:type="dxa"/>
            <w:gridSpan w:val="3"/>
            <w:tcBorders>
              <w:right w:val="single" w:sz="4" w:space="0" w:color="auto"/>
            </w:tcBorders>
            <w:vAlign w:val="center"/>
          </w:tcPr>
          <w:p w:rsidR="002A47A7" w:rsidRDefault="00F471A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3466.51</w:t>
            </w:r>
          </w:p>
        </w:tc>
        <w:tc>
          <w:tcPr>
            <w:tcW w:w="1333" w:type="dxa"/>
            <w:gridSpan w:val="2"/>
            <w:tcBorders>
              <w:left w:val="single" w:sz="4" w:space="0" w:color="auto"/>
            </w:tcBorders>
            <w:vAlign w:val="center"/>
          </w:tcPr>
          <w:p w:rsidR="002A47A7" w:rsidRDefault="00F471A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3.03</w:t>
            </w:r>
          </w:p>
        </w:tc>
        <w:tc>
          <w:tcPr>
            <w:tcW w:w="1450" w:type="dxa"/>
            <w:gridSpan w:val="2"/>
            <w:vAlign w:val="center"/>
          </w:tcPr>
          <w:p w:rsidR="002A47A7" w:rsidRDefault="00F471A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3087.77</w:t>
            </w:r>
          </w:p>
        </w:tc>
        <w:tc>
          <w:tcPr>
            <w:tcW w:w="1617"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r w:rsidR="00072229">
              <w:rPr>
                <w:rFonts w:ascii="仿宋_GB2312" w:eastAsia="仿宋_GB2312" w:hAnsi="仿宋_GB2312" w:cs="仿宋_GB2312" w:hint="eastAsia"/>
                <w:color w:val="000000"/>
                <w:sz w:val="24"/>
              </w:rPr>
              <w:t>.00</w:t>
            </w:r>
          </w:p>
        </w:tc>
        <w:tc>
          <w:tcPr>
            <w:tcW w:w="2050" w:type="dxa"/>
            <w:gridSpan w:val="5"/>
            <w:vAlign w:val="center"/>
          </w:tcPr>
          <w:p w:rsidR="002A47A7" w:rsidRDefault="00F471A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375.71</w:t>
            </w:r>
          </w:p>
        </w:tc>
        <w:tc>
          <w:tcPr>
            <w:tcW w:w="1130" w:type="dxa"/>
            <w:vAlign w:val="center"/>
          </w:tcPr>
          <w:p w:rsidR="002A47A7" w:rsidRDefault="004E0A85" w:rsidP="004E0A85">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r w:rsidR="00072229">
              <w:rPr>
                <w:rFonts w:ascii="仿宋_GB2312" w:eastAsia="仿宋_GB2312" w:hAnsi="仿宋_GB2312" w:cs="仿宋_GB2312" w:hint="eastAsia"/>
                <w:color w:val="000000"/>
                <w:sz w:val="24"/>
              </w:rPr>
              <w:t>.00</w:t>
            </w:r>
          </w:p>
        </w:tc>
      </w:tr>
      <w:tr w:rsidR="002A47A7" w:rsidTr="00816D52">
        <w:trPr>
          <w:trHeight w:val="326"/>
        </w:trPr>
        <w:tc>
          <w:tcPr>
            <w:tcW w:w="1392" w:type="dxa"/>
            <w:vAlign w:val="center"/>
          </w:tcPr>
          <w:p w:rsidR="002A47A7" w:rsidRDefault="002A47A7" w:rsidP="00816D52">
            <w:pPr>
              <w:spacing w:line="400" w:lineRule="exact"/>
              <w:rPr>
                <w:rFonts w:ascii="仿宋_GB2312" w:eastAsia="仿宋_GB2312" w:hAnsi="仿宋_GB2312" w:cs="仿宋_GB2312"/>
                <w:sz w:val="24"/>
              </w:rPr>
            </w:pPr>
          </w:p>
        </w:tc>
        <w:tc>
          <w:tcPr>
            <w:tcW w:w="1265" w:type="dxa"/>
            <w:gridSpan w:val="3"/>
            <w:tcBorders>
              <w:right w:val="single" w:sz="4" w:space="0" w:color="auto"/>
            </w:tcBorders>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c>
          <w:tcPr>
            <w:tcW w:w="1450" w:type="dxa"/>
            <w:gridSpan w:val="2"/>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c>
          <w:tcPr>
            <w:tcW w:w="1617" w:type="dxa"/>
            <w:gridSpan w:val="3"/>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c>
          <w:tcPr>
            <w:tcW w:w="2050"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r>
      <w:tr w:rsidR="002A47A7" w:rsidTr="00816D52">
        <w:trPr>
          <w:trHeight w:val="624"/>
        </w:trPr>
        <w:tc>
          <w:tcPr>
            <w:tcW w:w="10237" w:type="dxa"/>
            <w:gridSpan w:val="17"/>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部门（单位）年度支出和结余情况（万元）</w:t>
            </w:r>
          </w:p>
        </w:tc>
      </w:tr>
      <w:tr w:rsidR="002A47A7" w:rsidTr="00816D52">
        <w:trPr>
          <w:trHeight w:val="624"/>
        </w:trPr>
        <w:tc>
          <w:tcPr>
            <w:tcW w:w="1392" w:type="dxa"/>
            <w:vMerge w:val="restart"/>
            <w:vAlign w:val="center"/>
          </w:tcPr>
          <w:p w:rsidR="002A47A7" w:rsidRDefault="002A47A7" w:rsidP="00816D52">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265" w:type="dxa"/>
            <w:gridSpan w:val="3"/>
            <w:vMerge w:val="restart"/>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6450" w:type="dxa"/>
            <w:gridSpan w:val="12"/>
            <w:tcBorders>
              <w:left w:val="single" w:sz="4" w:space="0" w:color="auto"/>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30" w:type="dxa"/>
            <w:vMerge w:val="restart"/>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2A47A7" w:rsidTr="00816D52">
        <w:trPr>
          <w:trHeight w:val="624"/>
        </w:trPr>
        <w:tc>
          <w:tcPr>
            <w:tcW w:w="1392" w:type="dxa"/>
            <w:vMerge/>
            <w:vAlign w:val="center"/>
          </w:tcPr>
          <w:p w:rsidR="002A47A7" w:rsidRDefault="002A47A7" w:rsidP="00816D52">
            <w:pPr>
              <w:spacing w:line="400" w:lineRule="exact"/>
              <w:jc w:val="center"/>
              <w:rPr>
                <w:rFonts w:ascii="仿宋_GB2312" w:eastAsia="仿宋_GB2312" w:hAnsi="仿宋_GB2312" w:cs="仿宋_GB2312"/>
                <w:sz w:val="24"/>
              </w:rPr>
            </w:pPr>
          </w:p>
        </w:tc>
        <w:tc>
          <w:tcPr>
            <w:tcW w:w="1265" w:type="dxa"/>
            <w:gridSpan w:val="3"/>
            <w:vMerge/>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vMerge w:val="restart"/>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551" w:type="dxa"/>
            <w:gridSpan w:val="7"/>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566" w:type="dxa"/>
            <w:gridSpan w:val="3"/>
            <w:vMerge w:val="restart"/>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1130" w:type="dxa"/>
            <w:vMerge/>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Merge/>
            <w:vAlign w:val="center"/>
          </w:tcPr>
          <w:p w:rsidR="002A47A7" w:rsidRDefault="002A47A7" w:rsidP="00816D52">
            <w:pPr>
              <w:spacing w:line="400" w:lineRule="exact"/>
              <w:jc w:val="center"/>
              <w:rPr>
                <w:rFonts w:ascii="仿宋_GB2312" w:eastAsia="仿宋_GB2312" w:hAnsi="仿宋_GB2312" w:cs="仿宋_GB2312"/>
                <w:sz w:val="24"/>
              </w:rPr>
            </w:pPr>
          </w:p>
        </w:tc>
        <w:tc>
          <w:tcPr>
            <w:tcW w:w="1265" w:type="dxa"/>
            <w:gridSpan w:val="3"/>
            <w:vMerge/>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vMerge/>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566" w:type="dxa"/>
            <w:gridSpan w:val="3"/>
            <w:vMerge/>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Merge/>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566"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566"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2、中小学</w:t>
            </w:r>
          </w:p>
        </w:tc>
        <w:tc>
          <w:tcPr>
            <w:tcW w:w="1265" w:type="dxa"/>
            <w:gridSpan w:val="3"/>
            <w:tcBorders>
              <w:right w:val="single" w:sz="4" w:space="0" w:color="auto"/>
            </w:tcBorders>
            <w:vAlign w:val="center"/>
          </w:tcPr>
          <w:p w:rsidR="002A47A7" w:rsidRDefault="00AD7340"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3455.8</w:t>
            </w:r>
            <w:r w:rsidR="00004CF6">
              <w:rPr>
                <w:rFonts w:ascii="仿宋_GB2312" w:eastAsia="仿宋_GB2312" w:hAnsi="仿宋_GB2312" w:cs="仿宋_GB2312" w:hint="eastAsia"/>
                <w:color w:val="000000"/>
                <w:sz w:val="24"/>
              </w:rPr>
              <w:t>0</w:t>
            </w:r>
          </w:p>
        </w:tc>
        <w:tc>
          <w:tcPr>
            <w:tcW w:w="1333" w:type="dxa"/>
            <w:gridSpan w:val="2"/>
            <w:tcBorders>
              <w:left w:val="single" w:sz="4" w:space="0" w:color="auto"/>
            </w:tcBorders>
            <w:vAlign w:val="center"/>
          </w:tcPr>
          <w:p w:rsidR="002A47A7" w:rsidRDefault="00AD7340"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3263.42</w:t>
            </w:r>
          </w:p>
        </w:tc>
        <w:tc>
          <w:tcPr>
            <w:tcW w:w="1751" w:type="dxa"/>
            <w:gridSpan w:val="4"/>
            <w:vAlign w:val="center"/>
          </w:tcPr>
          <w:p w:rsidR="002A47A7" w:rsidRDefault="00053AFC"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3016.9</w:t>
            </w:r>
            <w:r w:rsidR="008E1C0F">
              <w:rPr>
                <w:rFonts w:ascii="仿宋_GB2312" w:eastAsia="仿宋_GB2312" w:hAnsi="仿宋_GB2312" w:cs="仿宋_GB2312" w:hint="eastAsia"/>
                <w:color w:val="000000"/>
                <w:sz w:val="24"/>
              </w:rPr>
              <w:t>0</w:t>
            </w:r>
          </w:p>
        </w:tc>
        <w:tc>
          <w:tcPr>
            <w:tcW w:w="1800" w:type="dxa"/>
            <w:gridSpan w:val="3"/>
            <w:vAlign w:val="center"/>
          </w:tcPr>
          <w:p w:rsidR="002A47A7" w:rsidRDefault="00053AFC"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246.52</w:t>
            </w:r>
          </w:p>
        </w:tc>
        <w:tc>
          <w:tcPr>
            <w:tcW w:w="1566" w:type="dxa"/>
            <w:gridSpan w:val="3"/>
            <w:vAlign w:val="center"/>
          </w:tcPr>
          <w:p w:rsidR="002A47A7" w:rsidRDefault="00AD7340"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192.38</w:t>
            </w:r>
          </w:p>
        </w:tc>
        <w:tc>
          <w:tcPr>
            <w:tcW w:w="1130" w:type="dxa"/>
            <w:vAlign w:val="center"/>
          </w:tcPr>
          <w:p w:rsidR="002A47A7" w:rsidRDefault="00AD7340"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r w:rsidR="00053AFC">
              <w:rPr>
                <w:rFonts w:ascii="仿宋_GB2312" w:eastAsia="仿宋_GB2312" w:hAnsi="仿宋_GB2312" w:cs="仿宋_GB2312" w:hint="eastAsia"/>
                <w:color w:val="000000"/>
                <w:sz w:val="24"/>
              </w:rPr>
              <w:t>.71</w:t>
            </w: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566"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Merge w:val="restart"/>
            <w:vAlign w:val="center"/>
          </w:tcPr>
          <w:p w:rsidR="002A47A7" w:rsidRDefault="002A47A7" w:rsidP="00816D5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265" w:type="dxa"/>
            <w:gridSpan w:val="3"/>
            <w:vMerge w:val="restart"/>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580" w:type="dxa"/>
            <w:gridSpan w:val="13"/>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2A47A7" w:rsidTr="00816D52">
        <w:trPr>
          <w:trHeight w:val="624"/>
        </w:trPr>
        <w:tc>
          <w:tcPr>
            <w:tcW w:w="1392" w:type="dxa"/>
            <w:vMerge/>
            <w:vAlign w:val="center"/>
          </w:tcPr>
          <w:p w:rsidR="002A47A7" w:rsidRDefault="002A47A7" w:rsidP="00816D52">
            <w:pPr>
              <w:spacing w:line="400" w:lineRule="exact"/>
              <w:jc w:val="center"/>
              <w:rPr>
                <w:rFonts w:ascii="仿宋_GB2312" w:eastAsia="仿宋_GB2312" w:hAnsi="仿宋_GB2312" w:cs="仿宋_GB2312"/>
                <w:sz w:val="24"/>
              </w:rPr>
            </w:pPr>
          </w:p>
        </w:tc>
        <w:tc>
          <w:tcPr>
            <w:tcW w:w="1265" w:type="dxa"/>
            <w:gridSpan w:val="3"/>
            <w:vMerge/>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1566"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会议费</w:t>
            </w: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566"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566"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2、中小学</w:t>
            </w:r>
          </w:p>
        </w:tc>
        <w:tc>
          <w:tcPr>
            <w:tcW w:w="1265" w:type="dxa"/>
            <w:gridSpan w:val="3"/>
            <w:tcBorders>
              <w:right w:val="single" w:sz="4" w:space="0" w:color="auto"/>
            </w:tcBorders>
            <w:vAlign w:val="center"/>
          </w:tcPr>
          <w:p w:rsidR="002A47A7" w:rsidRDefault="00A9759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1.44</w:t>
            </w:r>
          </w:p>
        </w:tc>
        <w:tc>
          <w:tcPr>
            <w:tcW w:w="1333" w:type="dxa"/>
            <w:gridSpan w:val="2"/>
            <w:tcBorders>
              <w:left w:val="single" w:sz="4" w:space="0" w:color="auto"/>
            </w:tcBorders>
            <w:vAlign w:val="center"/>
          </w:tcPr>
          <w:p w:rsidR="002A47A7" w:rsidRDefault="00A9759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1.44</w:t>
            </w: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r w:rsidR="00072229">
              <w:rPr>
                <w:rFonts w:ascii="仿宋_GB2312" w:eastAsia="仿宋_GB2312" w:hAnsi="仿宋_GB2312" w:cs="仿宋_GB2312" w:hint="eastAsia"/>
                <w:color w:val="000000"/>
                <w:sz w:val="24"/>
              </w:rPr>
              <w:t>.00</w:t>
            </w: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r w:rsidR="00072229">
              <w:rPr>
                <w:rFonts w:ascii="仿宋_GB2312" w:eastAsia="仿宋_GB2312" w:hAnsi="仿宋_GB2312" w:cs="仿宋_GB2312" w:hint="eastAsia"/>
                <w:color w:val="000000"/>
                <w:sz w:val="24"/>
              </w:rPr>
              <w:t>.00</w:t>
            </w:r>
          </w:p>
        </w:tc>
        <w:tc>
          <w:tcPr>
            <w:tcW w:w="1566"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r w:rsidR="00072229">
              <w:rPr>
                <w:rFonts w:ascii="仿宋_GB2312" w:eastAsia="仿宋_GB2312" w:hAnsi="仿宋_GB2312" w:cs="仿宋_GB2312" w:hint="eastAsia"/>
                <w:color w:val="000000"/>
                <w:sz w:val="24"/>
              </w:rPr>
              <w:t>.00</w:t>
            </w: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r w:rsidR="00072229">
              <w:rPr>
                <w:rFonts w:ascii="仿宋_GB2312" w:eastAsia="仿宋_GB2312" w:hAnsi="仿宋_GB2312" w:cs="仿宋_GB2312" w:hint="eastAsia"/>
                <w:color w:val="000000"/>
                <w:sz w:val="24"/>
              </w:rPr>
              <w:t>.00</w:t>
            </w:r>
          </w:p>
        </w:tc>
      </w:tr>
      <w:tr w:rsidR="002A47A7" w:rsidTr="00816D52">
        <w:trPr>
          <w:trHeight w:val="311"/>
        </w:trPr>
        <w:tc>
          <w:tcPr>
            <w:tcW w:w="1392" w:type="dxa"/>
            <w:vAlign w:val="center"/>
          </w:tcPr>
          <w:p w:rsidR="002A47A7" w:rsidRDefault="002A47A7" w:rsidP="00816D52">
            <w:pPr>
              <w:spacing w:line="400" w:lineRule="exact"/>
              <w:jc w:val="left"/>
              <w:rPr>
                <w:rFonts w:ascii="仿宋_GB2312" w:eastAsia="仿宋_GB2312" w:hAnsi="仿宋_GB2312" w:cs="仿宋_GB2312"/>
                <w:sz w:val="24"/>
              </w:rPr>
            </w:pP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751" w:type="dxa"/>
            <w:gridSpan w:val="4"/>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800"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566"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Merge w:val="restart"/>
            <w:vAlign w:val="center"/>
          </w:tcPr>
          <w:p w:rsidR="002A47A7" w:rsidRDefault="002A47A7" w:rsidP="00816D5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265" w:type="dxa"/>
            <w:gridSpan w:val="3"/>
            <w:vMerge w:val="restart"/>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450" w:type="dxa"/>
            <w:gridSpan w:val="12"/>
            <w:tcBorders>
              <w:left w:val="single" w:sz="4" w:space="0" w:color="auto"/>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30" w:type="dxa"/>
            <w:vMerge w:val="restart"/>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2A47A7" w:rsidTr="00816D52">
        <w:trPr>
          <w:trHeight w:val="624"/>
        </w:trPr>
        <w:tc>
          <w:tcPr>
            <w:tcW w:w="1392" w:type="dxa"/>
            <w:vMerge/>
            <w:vAlign w:val="center"/>
          </w:tcPr>
          <w:p w:rsidR="002A47A7" w:rsidRDefault="002A47A7" w:rsidP="00816D52">
            <w:pPr>
              <w:spacing w:line="400" w:lineRule="exact"/>
              <w:jc w:val="center"/>
              <w:rPr>
                <w:rFonts w:ascii="仿宋_GB2312" w:eastAsia="仿宋_GB2312" w:hAnsi="仿宋_GB2312" w:cs="仿宋_GB2312"/>
                <w:sz w:val="24"/>
              </w:rPr>
            </w:pPr>
          </w:p>
        </w:tc>
        <w:tc>
          <w:tcPr>
            <w:tcW w:w="1265" w:type="dxa"/>
            <w:gridSpan w:val="3"/>
            <w:vMerge/>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3084" w:type="dxa"/>
            <w:gridSpan w:val="6"/>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366" w:type="dxa"/>
            <w:gridSpan w:val="6"/>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130" w:type="dxa"/>
            <w:vMerge/>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3084" w:type="dxa"/>
            <w:gridSpan w:val="6"/>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3366"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3084" w:type="dxa"/>
            <w:gridSpan w:val="6"/>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3366"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24"/>
        </w:trPr>
        <w:tc>
          <w:tcPr>
            <w:tcW w:w="1392" w:type="dxa"/>
            <w:vAlign w:val="center"/>
          </w:tcPr>
          <w:p w:rsidR="002A47A7" w:rsidRDefault="002A47A7" w:rsidP="00816D52">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2、中小学</w:t>
            </w:r>
          </w:p>
        </w:tc>
        <w:tc>
          <w:tcPr>
            <w:tcW w:w="1265" w:type="dxa"/>
            <w:gridSpan w:val="3"/>
            <w:tcBorders>
              <w:righ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432</w:t>
            </w:r>
            <w:r w:rsidR="00923A6E">
              <w:rPr>
                <w:rFonts w:ascii="仿宋_GB2312" w:eastAsia="仿宋_GB2312" w:hAnsi="仿宋_GB2312" w:cs="仿宋_GB2312" w:hint="eastAsia"/>
                <w:color w:val="000000"/>
                <w:sz w:val="24"/>
              </w:rPr>
              <w:t>7</w:t>
            </w:r>
          </w:p>
        </w:tc>
        <w:tc>
          <w:tcPr>
            <w:tcW w:w="3084" w:type="dxa"/>
            <w:gridSpan w:val="6"/>
            <w:tcBorders>
              <w:left w:val="single" w:sz="4" w:space="0" w:color="auto"/>
            </w:tcBorders>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432</w:t>
            </w:r>
            <w:r w:rsidR="00923A6E">
              <w:rPr>
                <w:rFonts w:ascii="仿宋_GB2312" w:eastAsia="仿宋_GB2312" w:hAnsi="仿宋_GB2312" w:cs="仿宋_GB2312" w:hint="eastAsia"/>
                <w:color w:val="000000"/>
                <w:sz w:val="24"/>
              </w:rPr>
              <w:t>7</w:t>
            </w:r>
          </w:p>
        </w:tc>
        <w:tc>
          <w:tcPr>
            <w:tcW w:w="3366"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30" w:type="dxa"/>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567"/>
        </w:trPr>
        <w:tc>
          <w:tcPr>
            <w:tcW w:w="10237" w:type="dxa"/>
            <w:gridSpan w:val="17"/>
            <w:vAlign w:val="center"/>
          </w:tcPr>
          <w:p w:rsidR="002A47A7" w:rsidRDefault="002A47A7" w:rsidP="00816D52">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t>三、部门（单位）整体支出绩效自评情况</w:t>
            </w:r>
          </w:p>
        </w:tc>
      </w:tr>
      <w:tr w:rsidR="002A47A7" w:rsidTr="00816D52">
        <w:trPr>
          <w:trHeight w:val="567"/>
        </w:trPr>
        <w:tc>
          <w:tcPr>
            <w:tcW w:w="1441"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w:t>
            </w:r>
            <w:r>
              <w:rPr>
                <w:rFonts w:ascii="仿宋_GB2312" w:eastAsia="仿宋_GB2312" w:hAnsi="仿宋_GB2312" w:cs="仿宋_GB2312" w:hint="eastAsia"/>
                <w:color w:val="000000"/>
                <w:sz w:val="24"/>
              </w:rPr>
              <w:lastRenderedPageBreak/>
              <w:t>效定性目标及实施计划完成情况</w:t>
            </w:r>
          </w:p>
        </w:tc>
        <w:tc>
          <w:tcPr>
            <w:tcW w:w="4276" w:type="dxa"/>
            <w:gridSpan w:val="7"/>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预期目标</w:t>
            </w:r>
          </w:p>
        </w:tc>
        <w:tc>
          <w:tcPr>
            <w:tcW w:w="4520" w:type="dxa"/>
            <w:gridSpan w:val="8"/>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2A47A7" w:rsidTr="00816D52">
        <w:trPr>
          <w:trHeight w:val="2536"/>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4276" w:type="dxa"/>
            <w:gridSpan w:val="7"/>
          </w:tcPr>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目标1：积极整备保安全。</w:t>
            </w:r>
          </w:p>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目标2：规范管理促均衡。</w:t>
            </w:r>
          </w:p>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p>
          <w:p w:rsidR="002A47A7" w:rsidRDefault="002A47A7" w:rsidP="00816D52">
            <w:pPr>
              <w:autoSpaceDN w:val="0"/>
              <w:spacing w:line="400" w:lineRule="exact"/>
              <w:textAlignment w:val="center"/>
              <w:rPr>
                <w:rFonts w:ascii="仿宋_GB2312" w:eastAsia="仿宋_GB2312" w:hAnsi="仿宋_GB2312" w:cs="仿宋_GB2312"/>
                <w:color w:val="000000"/>
                <w:sz w:val="24"/>
              </w:rPr>
            </w:pPr>
          </w:p>
        </w:tc>
        <w:tc>
          <w:tcPr>
            <w:tcW w:w="4520" w:type="dxa"/>
            <w:gridSpan w:val="8"/>
          </w:tcPr>
          <w:p w:rsidR="002A47A7" w:rsidRDefault="002A47A7" w:rsidP="002A47A7">
            <w:pPr>
              <w:autoSpaceDN w:val="0"/>
              <w:spacing w:line="400" w:lineRule="exact"/>
              <w:ind w:firstLineChars="100" w:firstLine="24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进一步完善了评价体系,充分发挥绩效工资的杠杆作用，促进义务教育的均衡发展，力求使考核工作做到科学、合理，充分体现以人为本的核心理念。</w:t>
            </w:r>
          </w:p>
          <w:p w:rsidR="002A47A7" w:rsidRDefault="002A47A7" w:rsidP="002A47A7">
            <w:pPr>
              <w:autoSpaceDN w:val="0"/>
              <w:spacing w:line="400" w:lineRule="exact"/>
              <w:ind w:firstLineChars="100" w:firstLine="24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建设专项资金的使用实施精细化管理，成立了教育建设与资产管理中心，项目建设、设备添置全部纳入财政预算，学校派人参与项目建设，完工后交付学校使用。改善了学校办学条件，消除了安全隐患，增加了城区小学的学位，解决了学校运动场地及设施建设，从申报、立项、设计、招（投）标、施工等程序规范，促进了学校之间的均衡发展，资金使用达到了预期效果，有效地抑制了盲目投资和建设浪费。</w:t>
            </w:r>
          </w:p>
        </w:tc>
      </w:tr>
      <w:tr w:rsidR="002A47A7" w:rsidTr="00816D52">
        <w:trPr>
          <w:trHeight w:val="567"/>
        </w:trPr>
        <w:tc>
          <w:tcPr>
            <w:tcW w:w="1441"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w:t>
            </w:r>
          </w:p>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c>
          <w:tcPr>
            <w:tcW w:w="2966"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绩效内容</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w:t>
            </w:r>
          </w:p>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目标值</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（部门工作实绩，即绩效办制定的单位年度考核计分办法中考核的部门工作实绩内容）</w:t>
            </w:r>
          </w:p>
        </w:tc>
        <w:tc>
          <w:tcPr>
            <w:tcW w:w="1417"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无重大校园安全责任事故</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0起</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0起</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无涉及教育违纪违规案件</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0起</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0起</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实现教师继续教育全员覆盖，提升教师业务水平</w:t>
            </w:r>
          </w:p>
        </w:tc>
        <w:tc>
          <w:tcPr>
            <w:tcW w:w="1158" w:type="dxa"/>
            <w:gridSpan w:val="2"/>
            <w:vAlign w:val="center"/>
          </w:tcPr>
          <w:p w:rsidR="002A47A7" w:rsidRDefault="0040052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r w:rsidR="002A47A7">
              <w:rPr>
                <w:rFonts w:ascii="仿宋_GB2312" w:eastAsia="仿宋_GB2312" w:hAnsi="仿宋_GB2312" w:cs="仿宋_GB2312" w:hint="eastAsia"/>
                <w:color w:val="000000"/>
                <w:sz w:val="24"/>
              </w:rPr>
              <w:t>%</w:t>
            </w:r>
          </w:p>
        </w:tc>
        <w:tc>
          <w:tcPr>
            <w:tcW w:w="1963" w:type="dxa"/>
            <w:gridSpan w:val="3"/>
            <w:vAlign w:val="center"/>
          </w:tcPr>
          <w:p w:rsidR="002A47A7" w:rsidRDefault="0040052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w:t>
            </w:r>
            <w:r w:rsidR="002A47A7">
              <w:rPr>
                <w:rFonts w:ascii="仿宋_GB2312" w:eastAsia="仿宋_GB2312" w:hAnsi="仿宋_GB2312" w:cs="仿宋_GB2312" w:hint="eastAsia"/>
                <w:color w:val="000000"/>
                <w:sz w:val="24"/>
              </w:rPr>
              <w:t>%</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消除学校安全隐患，力争做到校园安全无死角</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按时完成绩效评价</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40052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w:t>
            </w:r>
            <w:r w:rsidR="002A47A7">
              <w:rPr>
                <w:rFonts w:ascii="仿宋_GB2312" w:eastAsia="仿宋_GB2312" w:hAnsi="仿宋_GB2312" w:cs="仿宋_GB2312" w:hint="eastAsia"/>
                <w:color w:val="000000"/>
                <w:sz w:val="24"/>
              </w:rPr>
              <w:t>%</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完成实事工程建设</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40052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93</w:t>
            </w:r>
            <w:r w:rsidR="002A47A7">
              <w:rPr>
                <w:rFonts w:ascii="仿宋_GB2312" w:eastAsia="仿宋_GB2312" w:hAnsi="仿宋_GB2312" w:cs="仿宋_GB2312" w:hint="eastAsia"/>
                <w:color w:val="000000"/>
                <w:sz w:val="24"/>
              </w:rPr>
              <w:t>%</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资金专款专用</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加强财务核算，提高精细化管理</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提升社区教育水平</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40052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94</w:t>
            </w:r>
            <w:r w:rsidR="002A47A7">
              <w:rPr>
                <w:rFonts w:ascii="仿宋_GB2312" w:eastAsia="仿宋_GB2312" w:hAnsi="仿宋_GB2312" w:cs="仿宋_GB2312" w:hint="eastAsia"/>
                <w:color w:val="000000"/>
                <w:sz w:val="24"/>
              </w:rPr>
              <w:t>%</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为社会培养合格人才</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专项资金得到有效利用</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400529" w:rsidP="0040052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w:t>
            </w:r>
            <w:r w:rsidR="002A47A7">
              <w:rPr>
                <w:rFonts w:ascii="仿宋_GB2312" w:eastAsia="仿宋_GB2312" w:hAnsi="仿宋_GB2312" w:cs="仿宋_GB2312" w:hint="eastAsia"/>
                <w:color w:val="000000"/>
                <w:sz w:val="24"/>
              </w:rPr>
              <w:t>%</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为社会培养合格人才</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开展小手牵大手活动，带</w:t>
            </w:r>
            <w:r>
              <w:rPr>
                <w:rFonts w:ascii="仿宋_GB2312" w:eastAsia="仿宋_GB2312" w:hAnsi="仿宋_GB2312" w:cs="仿宋_GB2312" w:hint="eastAsia"/>
                <w:color w:val="000000"/>
                <w:sz w:val="24"/>
              </w:rPr>
              <w:lastRenderedPageBreak/>
              <w:t>动社会文明建设风气</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100%</w:t>
            </w:r>
          </w:p>
        </w:tc>
        <w:tc>
          <w:tcPr>
            <w:tcW w:w="1963" w:type="dxa"/>
            <w:gridSpan w:val="3"/>
            <w:vAlign w:val="center"/>
          </w:tcPr>
          <w:p w:rsidR="002A47A7" w:rsidRDefault="00400529"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w:t>
            </w:r>
            <w:r w:rsidR="002A47A7">
              <w:rPr>
                <w:rFonts w:ascii="仿宋_GB2312" w:eastAsia="仿宋_GB2312" w:hAnsi="仿宋_GB2312" w:cs="仿宋_GB2312" w:hint="eastAsia"/>
                <w:color w:val="000000"/>
                <w:sz w:val="24"/>
              </w:rPr>
              <w:t>%</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restart"/>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努力办好人民满意的教育 </w:t>
            </w: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得到学生和家长的满意认可。</w:t>
            </w:r>
          </w:p>
        </w:tc>
      </w:tr>
      <w:tr w:rsidR="002A47A7" w:rsidTr="00816D52">
        <w:trPr>
          <w:trHeight w:val="454"/>
        </w:trPr>
        <w:tc>
          <w:tcPr>
            <w:tcW w:w="1441" w:type="dxa"/>
            <w:gridSpan w:val="2"/>
            <w:vMerge/>
            <w:vAlign w:val="center"/>
          </w:tcPr>
          <w:p w:rsidR="002A47A7" w:rsidRDefault="002A47A7" w:rsidP="00816D52">
            <w:pPr>
              <w:spacing w:line="400" w:lineRule="exact"/>
              <w:rPr>
                <w:rFonts w:ascii="仿宋_GB2312" w:eastAsia="仿宋_GB2312" w:hAnsi="仿宋_GB2312" w:cs="仿宋_GB2312"/>
                <w:sz w:val="24"/>
              </w:rPr>
            </w:pPr>
          </w:p>
        </w:tc>
        <w:tc>
          <w:tcPr>
            <w:tcW w:w="1549" w:type="dxa"/>
            <w:gridSpan w:val="3"/>
            <w:vMerge/>
            <w:vAlign w:val="center"/>
          </w:tcPr>
          <w:p w:rsidR="002A47A7" w:rsidRDefault="002A47A7" w:rsidP="00816D52">
            <w:pPr>
              <w:autoSpaceDN w:val="0"/>
              <w:spacing w:line="400" w:lineRule="exact"/>
              <w:rPr>
                <w:rFonts w:ascii="仿宋_GB2312" w:eastAsia="仿宋_GB2312" w:hAnsi="仿宋_GB2312" w:cs="仿宋_GB2312"/>
                <w:sz w:val="24"/>
              </w:rPr>
            </w:pPr>
          </w:p>
        </w:tc>
        <w:tc>
          <w:tcPr>
            <w:tcW w:w="1417" w:type="dxa"/>
            <w:gridSpan w:val="2"/>
            <w:vMerge/>
            <w:vAlign w:val="center"/>
          </w:tcPr>
          <w:p w:rsidR="002A47A7" w:rsidRDefault="002A47A7" w:rsidP="00816D52">
            <w:pPr>
              <w:autoSpaceDN w:val="0"/>
              <w:spacing w:line="400" w:lineRule="exact"/>
              <w:jc w:val="center"/>
              <w:textAlignment w:val="center"/>
              <w:rPr>
                <w:rFonts w:ascii="仿宋_GB2312" w:eastAsia="仿宋_GB2312" w:hAnsi="仿宋_GB2312" w:cs="仿宋_GB2312"/>
                <w:sz w:val="24"/>
              </w:rPr>
            </w:pPr>
          </w:p>
        </w:tc>
        <w:tc>
          <w:tcPr>
            <w:tcW w:w="2709"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158"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963"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567"/>
        </w:trPr>
        <w:tc>
          <w:tcPr>
            <w:tcW w:w="2990"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7247" w:type="dxa"/>
            <w:gridSpan w:val="1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w:t>
            </w:r>
          </w:p>
        </w:tc>
      </w:tr>
      <w:tr w:rsidR="002A47A7" w:rsidTr="00816D52">
        <w:trPr>
          <w:trHeight w:val="567"/>
        </w:trPr>
        <w:tc>
          <w:tcPr>
            <w:tcW w:w="2990" w:type="dxa"/>
            <w:gridSpan w:val="5"/>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7247" w:type="dxa"/>
            <w:gridSpan w:val="1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2A47A7" w:rsidTr="00816D52">
        <w:trPr>
          <w:trHeight w:val="680"/>
        </w:trPr>
        <w:tc>
          <w:tcPr>
            <w:tcW w:w="10237" w:type="dxa"/>
            <w:gridSpan w:val="17"/>
            <w:vAlign w:val="center"/>
          </w:tcPr>
          <w:p w:rsidR="002A47A7" w:rsidRDefault="002A47A7" w:rsidP="00816D52">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t>四、评价人员</w:t>
            </w:r>
          </w:p>
        </w:tc>
      </w:tr>
      <w:tr w:rsidR="002A47A7" w:rsidTr="00816D52">
        <w:trPr>
          <w:trHeight w:val="567"/>
        </w:trPr>
        <w:tc>
          <w:tcPr>
            <w:tcW w:w="1918"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799"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2799"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1721"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2A47A7" w:rsidTr="00816D52">
        <w:trPr>
          <w:trHeight w:val="680"/>
        </w:trPr>
        <w:tc>
          <w:tcPr>
            <w:tcW w:w="1918" w:type="dxa"/>
            <w:gridSpan w:val="3"/>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符新培</w:t>
            </w:r>
          </w:p>
        </w:tc>
        <w:tc>
          <w:tcPr>
            <w:tcW w:w="3799" w:type="dxa"/>
            <w:gridSpan w:val="6"/>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校长</w:t>
            </w:r>
          </w:p>
        </w:tc>
        <w:tc>
          <w:tcPr>
            <w:tcW w:w="2799" w:type="dxa"/>
            <w:gridSpan w:val="6"/>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岳阳市第十四中学</w:t>
            </w:r>
          </w:p>
        </w:tc>
        <w:tc>
          <w:tcPr>
            <w:tcW w:w="1721"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80"/>
        </w:trPr>
        <w:tc>
          <w:tcPr>
            <w:tcW w:w="1918" w:type="dxa"/>
            <w:gridSpan w:val="3"/>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李正良</w:t>
            </w:r>
          </w:p>
        </w:tc>
        <w:tc>
          <w:tcPr>
            <w:tcW w:w="3799" w:type="dxa"/>
            <w:gridSpan w:val="6"/>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后勤副校长</w:t>
            </w:r>
          </w:p>
        </w:tc>
        <w:tc>
          <w:tcPr>
            <w:tcW w:w="2799" w:type="dxa"/>
            <w:gridSpan w:val="6"/>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岳阳市第十四中学</w:t>
            </w:r>
          </w:p>
        </w:tc>
        <w:tc>
          <w:tcPr>
            <w:tcW w:w="1721"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80"/>
        </w:trPr>
        <w:tc>
          <w:tcPr>
            <w:tcW w:w="1918" w:type="dxa"/>
            <w:gridSpan w:val="3"/>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董叙诗</w:t>
            </w:r>
          </w:p>
        </w:tc>
        <w:tc>
          <w:tcPr>
            <w:tcW w:w="3799" w:type="dxa"/>
            <w:gridSpan w:val="6"/>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会计</w:t>
            </w:r>
          </w:p>
        </w:tc>
        <w:tc>
          <w:tcPr>
            <w:tcW w:w="2799" w:type="dxa"/>
            <w:gridSpan w:val="6"/>
            <w:vAlign w:val="center"/>
          </w:tcPr>
          <w:p w:rsidR="002A47A7" w:rsidRDefault="00FD7034" w:rsidP="00816D52">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岳阳市第十四中学</w:t>
            </w:r>
          </w:p>
        </w:tc>
        <w:tc>
          <w:tcPr>
            <w:tcW w:w="1721"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680"/>
        </w:trPr>
        <w:tc>
          <w:tcPr>
            <w:tcW w:w="1918" w:type="dxa"/>
            <w:gridSpan w:val="3"/>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3799"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2799" w:type="dxa"/>
            <w:gridSpan w:val="6"/>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c>
          <w:tcPr>
            <w:tcW w:w="1721" w:type="dxa"/>
            <w:gridSpan w:val="2"/>
            <w:vAlign w:val="center"/>
          </w:tcPr>
          <w:p w:rsidR="002A47A7" w:rsidRDefault="002A47A7" w:rsidP="00816D52">
            <w:pPr>
              <w:autoSpaceDN w:val="0"/>
              <w:spacing w:line="400" w:lineRule="exact"/>
              <w:jc w:val="center"/>
              <w:textAlignment w:val="center"/>
              <w:rPr>
                <w:rFonts w:ascii="仿宋_GB2312" w:eastAsia="仿宋_GB2312" w:hAnsi="仿宋_GB2312" w:cs="仿宋_GB2312"/>
                <w:color w:val="000000"/>
                <w:sz w:val="24"/>
              </w:rPr>
            </w:pPr>
          </w:p>
        </w:tc>
      </w:tr>
      <w:tr w:rsidR="002A47A7" w:rsidTr="00816D52">
        <w:trPr>
          <w:trHeight w:val="3365"/>
        </w:trPr>
        <w:tc>
          <w:tcPr>
            <w:tcW w:w="10237" w:type="dxa"/>
            <w:gridSpan w:val="17"/>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2A47A7" w:rsidTr="00816D52">
        <w:trPr>
          <w:trHeight w:val="3523"/>
        </w:trPr>
        <w:tc>
          <w:tcPr>
            <w:tcW w:w="10237" w:type="dxa"/>
            <w:gridSpan w:val="17"/>
            <w:vAlign w:val="center"/>
          </w:tcPr>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部门（单位）负责人（签字）：</w:t>
            </w: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p w:rsidR="002A47A7" w:rsidRDefault="002A47A7" w:rsidP="00816D52">
            <w:pPr>
              <w:autoSpaceDN w:val="0"/>
              <w:spacing w:line="400" w:lineRule="exact"/>
              <w:jc w:val="left"/>
              <w:textAlignment w:val="center"/>
              <w:rPr>
                <w:rFonts w:ascii="仿宋_GB2312" w:eastAsia="仿宋_GB2312" w:hAnsi="仿宋_GB2312" w:cs="仿宋_GB2312"/>
                <w:color w:val="000000"/>
                <w:sz w:val="24"/>
              </w:rPr>
            </w:pPr>
          </w:p>
        </w:tc>
      </w:tr>
    </w:tbl>
    <w:p w:rsidR="002A47A7" w:rsidRDefault="002A47A7" w:rsidP="002A47A7">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董叙诗</w:t>
      </w: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0730-8680618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2"/>
      </w:tblGrid>
      <w:tr w:rsidR="002A47A7" w:rsidTr="00816D52">
        <w:trPr>
          <w:trHeight w:val="12998"/>
        </w:trPr>
        <w:tc>
          <w:tcPr>
            <w:tcW w:w="10422" w:type="dxa"/>
          </w:tcPr>
          <w:p w:rsidR="002A47A7" w:rsidRDefault="002A47A7" w:rsidP="002A47A7">
            <w:p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五、评价报告综述（文字部分）</w:t>
            </w:r>
          </w:p>
          <w:p w:rsidR="002A47A7" w:rsidRDefault="002A47A7" w:rsidP="002A47A7">
            <w:pPr>
              <w:numPr>
                <w:ilvl w:val="0"/>
                <w:numId w:val="9"/>
              </w:num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部门（单位）概况</w:t>
            </w:r>
          </w:p>
          <w:p w:rsidR="002A47A7" w:rsidRDefault="002A47A7" w:rsidP="002A47A7">
            <w:p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（一）部门（单位）基本情况</w:t>
            </w:r>
          </w:p>
          <w:p w:rsidR="002A47A7" w:rsidRPr="00EC34AD" w:rsidRDefault="002A47A7" w:rsidP="002A47A7">
            <w:pPr>
              <w:adjustRightInd w:val="0"/>
              <w:snapToGrid w:val="0"/>
              <w:spacing w:line="360" w:lineRule="auto"/>
              <w:ind w:firstLineChars="200" w:firstLine="480"/>
              <w:rPr>
                <w:rFonts w:ascii="仿宋_GB2312" w:eastAsia="仿宋_GB2312" w:hAnsi="仿宋GB2312" w:cs="仿宋GB2312" w:hint="eastAsia"/>
                <w:color w:val="000000"/>
                <w:kern w:val="0"/>
                <w:sz w:val="24"/>
                <w:szCs w:val="24"/>
              </w:rPr>
            </w:pPr>
            <w:r w:rsidRPr="00EC34AD">
              <w:rPr>
                <w:rFonts w:ascii="仿宋_GB2312" w:eastAsia="仿宋_GB2312" w:hAnsi="仿宋GB2312" w:cs="仿宋GB2312" w:hint="eastAsia"/>
                <w:color w:val="000000"/>
                <w:kern w:val="0"/>
                <w:sz w:val="24"/>
                <w:szCs w:val="24"/>
              </w:rPr>
              <w:t>学校创办于1969年5月，1989年被授予岳阳市规范化学校称号，1992年11月成为湖南省首批挂牌的重点中学。2004年学校成为湖南省示范性普通高级中学。</w:t>
            </w:r>
          </w:p>
          <w:p w:rsidR="002A47A7" w:rsidRPr="00EC34AD" w:rsidRDefault="002A47A7" w:rsidP="002A47A7">
            <w:pPr>
              <w:adjustRightInd w:val="0"/>
              <w:snapToGrid w:val="0"/>
              <w:spacing w:line="360" w:lineRule="auto"/>
              <w:ind w:firstLineChars="200" w:firstLine="480"/>
              <w:rPr>
                <w:rFonts w:ascii="仿宋_GB2312" w:eastAsia="仿宋_GB2312"/>
              </w:rPr>
            </w:pPr>
            <w:r w:rsidRPr="00EC34AD">
              <w:rPr>
                <w:rFonts w:ascii="仿宋_GB2312" w:eastAsia="仿宋_GB2312" w:hAnsi="仿宋GB2312" w:cs="仿宋GB2312" w:hint="eastAsia"/>
                <w:color w:val="000000"/>
                <w:kern w:val="0"/>
                <w:sz w:val="24"/>
                <w:szCs w:val="24"/>
              </w:rPr>
              <w:t>学校现有教职工</w:t>
            </w:r>
            <w:r w:rsidR="007376FB" w:rsidRPr="00EC34AD">
              <w:rPr>
                <w:rFonts w:ascii="仿宋_GB2312" w:eastAsia="仿宋_GB2312" w:hAnsi="仿宋GB2312" w:cs="仿宋GB2312" w:hint="eastAsia"/>
                <w:color w:val="000000"/>
                <w:kern w:val="0"/>
                <w:sz w:val="24"/>
                <w:szCs w:val="24"/>
              </w:rPr>
              <w:t>178</w:t>
            </w:r>
            <w:r w:rsidRPr="00EC34AD">
              <w:rPr>
                <w:rFonts w:ascii="仿宋_GB2312" w:eastAsia="仿宋_GB2312" w:hAnsi="仿宋GB2312" w:cs="仿宋GB2312" w:hint="eastAsia"/>
                <w:color w:val="000000"/>
                <w:kern w:val="0"/>
                <w:sz w:val="24"/>
                <w:szCs w:val="24"/>
              </w:rPr>
              <w:t>人，其中特级教师1人，国家级骨干教师3人，省级骨干教师4人、市级骨干教师37人，岳阳市学科带头人1人。高级教师84人，一级教师69人,国家A级裁判员1人。学校现有38个教学班，在校学生1783名</w:t>
            </w:r>
            <w:r w:rsidRPr="00EC34AD">
              <w:rPr>
                <w:rFonts w:ascii="仿宋_GB2312" w:eastAsia="仿宋_GB2312" w:hint="eastAsia"/>
              </w:rPr>
              <w:t>。</w:t>
            </w:r>
          </w:p>
          <w:p w:rsidR="002A47A7" w:rsidRPr="00EC34AD" w:rsidRDefault="002A47A7" w:rsidP="002A47A7">
            <w:pPr>
              <w:adjustRightInd w:val="0"/>
              <w:snapToGrid w:val="0"/>
              <w:spacing w:line="360" w:lineRule="auto"/>
              <w:ind w:firstLineChars="200" w:firstLine="480"/>
              <w:rPr>
                <w:rFonts w:ascii="仿宋_GB2312" w:eastAsia="仿宋_GB2312" w:hAnsi="仿宋" w:cs="仿宋"/>
                <w:color w:val="000000"/>
                <w:kern w:val="0"/>
                <w:sz w:val="24"/>
                <w:szCs w:val="24"/>
              </w:rPr>
            </w:pPr>
            <w:r w:rsidRPr="00EC34AD">
              <w:rPr>
                <w:rFonts w:ascii="仿宋_GB2312" w:eastAsia="仿宋_GB2312" w:hAnsi="仿宋" w:cs="仿宋" w:hint="eastAsia"/>
                <w:color w:val="000000"/>
                <w:kern w:val="0"/>
                <w:sz w:val="24"/>
                <w:szCs w:val="24"/>
              </w:rPr>
              <w:t>学校实行年级组负责制，成立了语文、数学、英语等十个学科工作室，以高效课堂为抓手，大力推进教学改革。同时在体育学科中开展学生自主选修运动项目的体育课程改革。极大地调动了教师研究课堂参与教改的积极性，也充分拓展了学生学习的兴趣和爱好。学校每年都组织科技节、艺术节、体育节。学生自主成立了爱心社、美食创意社、象棋社、篮球社、文学社等40多个学生社团。2003年12月，学校被聘为中国中学生体育协会排球分会副主席校，是中国定向越野协会会员单位和湖南省排球、篮球传统项目学校。</w:t>
            </w:r>
          </w:p>
          <w:p w:rsidR="002A47A7" w:rsidRPr="00EC34AD" w:rsidRDefault="002A47A7" w:rsidP="002A47A7">
            <w:pPr>
              <w:adjustRightInd w:val="0"/>
              <w:snapToGrid w:val="0"/>
              <w:spacing w:line="360" w:lineRule="auto"/>
              <w:ind w:firstLineChars="200" w:firstLine="480"/>
              <w:rPr>
                <w:rFonts w:ascii="仿宋_GB2312" w:eastAsia="仿宋_GB2312" w:hAnsi="仿宋" w:cs="仿宋"/>
                <w:sz w:val="24"/>
                <w:szCs w:val="24"/>
              </w:rPr>
            </w:pPr>
            <w:r w:rsidRPr="00EC34AD">
              <w:rPr>
                <w:rFonts w:ascii="仿宋_GB2312" w:eastAsia="仿宋_GB2312" w:hAnsi="仿宋" w:cs="仿宋" w:hint="eastAsia"/>
                <w:color w:val="000000"/>
                <w:kern w:val="0"/>
                <w:sz w:val="24"/>
                <w:szCs w:val="24"/>
              </w:rPr>
              <w:t>学校</w:t>
            </w:r>
            <w:r w:rsidRPr="00EC34AD">
              <w:rPr>
                <w:rFonts w:ascii="仿宋_GB2312" w:eastAsia="仿宋_GB2312" w:hAnsi="仿宋" w:cs="仿宋" w:hint="eastAsia"/>
                <w:sz w:val="24"/>
                <w:szCs w:val="24"/>
              </w:rPr>
              <w:t>以“为国家培养合格公民”为己任，确立了“以人为本、质量第一、突出特色、惟求创新”的办学思想；提出了“让每位学生家长满意，让每位学生获得成功，让每位教师获得发展”的办学理念；确立了“整体优化，争创一流”的办学目标；构建了“学校：规范+特色；教师：优化+特点；学生：合格+特长；校园：美化+文化；设施：现代+一流”的办学模式。并以此实现学生、教师、学校全面和谐地可持续发展</w:t>
            </w:r>
            <w:r w:rsidRPr="00EC34AD">
              <w:rPr>
                <w:rFonts w:ascii="仿宋_GB2312" w:eastAsia="仿宋_GB2312" w:hAnsi="仿宋" w:cs="仿宋" w:hint="eastAsia"/>
                <w:color w:val="000000"/>
                <w:kern w:val="0"/>
                <w:sz w:val="24"/>
                <w:szCs w:val="24"/>
              </w:rPr>
              <w:t>，先后有多名同学考入清华大学等国内名校。</w:t>
            </w:r>
          </w:p>
          <w:p w:rsidR="002A47A7" w:rsidRDefault="002A47A7" w:rsidP="002A47A7">
            <w:p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（二）部门（单位）整体支出规模、使用方向和主要内容、涉及范围等</w:t>
            </w:r>
          </w:p>
          <w:p w:rsidR="002A47A7" w:rsidRDefault="002A47A7" w:rsidP="002A47A7">
            <w:pPr>
              <w:pStyle w:val="a8"/>
              <w:shd w:val="clear" w:color="auto" w:fill="FFFFFF"/>
              <w:spacing w:before="0" w:beforeAutospacing="0" w:after="0" w:afterAutospacing="0" w:line="560" w:lineRule="exact"/>
              <w:ind w:firstLineChars="200" w:firstLine="480"/>
              <w:jc w:val="both"/>
              <w:rPr>
                <w:rFonts w:ascii="仿宋_GB2312" w:eastAsia="仿宋_GB2312"/>
              </w:rPr>
            </w:pPr>
            <w:r>
              <w:rPr>
                <w:rFonts w:ascii="仿宋_GB2312" w:eastAsia="仿宋_GB2312" w:hint="eastAsia"/>
              </w:rPr>
              <w:t>近年来，在区委、区政府的正确领导下，以科学发展观为指导，以办人民满意教育为宗旨，认真实施《国家中长期教育改革和发展规划纲要》，大力促进教育公平，推进教育均衡发展，全区教育工作呈现出持续、协调、和谐发展的态势，教育投入不断加大，教育资源不断优化，推进了学校基础设施建设，加强了师资队伍建设，教育质量得到全面的提升。</w:t>
            </w:r>
          </w:p>
          <w:p w:rsidR="002A47A7" w:rsidRDefault="002A47A7" w:rsidP="002A47A7">
            <w:p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二、部门（单位）整体支出管理及使用情况</w:t>
            </w:r>
          </w:p>
          <w:p w:rsidR="002A47A7" w:rsidRDefault="002A47A7" w:rsidP="002A47A7">
            <w:pPr>
              <w:numPr>
                <w:ilvl w:val="0"/>
                <w:numId w:val="10"/>
              </w:num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基本支出</w:t>
            </w:r>
          </w:p>
          <w:p w:rsidR="002A47A7" w:rsidRDefault="002A47A7" w:rsidP="00816D52">
            <w:pPr>
              <w:pStyle w:val="a8"/>
              <w:shd w:val="clear" w:color="auto" w:fill="FFFFFF"/>
              <w:spacing w:before="0" w:beforeAutospacing="0" w:after="0" w:afterAutospacing="0" w:line="560" w:lineRule="exact"/>
              <w:ind w:firstLineChars="200" w:firstLine="480"/>
              <w:jc w:val="both"/>
              <w:rPr>
                <w:rFonts w:ascii="仿宋_GB2312" w:eastAsia="仿宋_GB2312"/>
              </w:rPr>
            </w:pPr>
            <w:r>
              <w:rPr>
                <w:rFonts w:ascii="仿宋_GB2312" w:eastAsia="仿宋_GB2312" w:hint="eastAsia"/>
              </w:rPr>
              <w:t>20</w:t>
            </w:r>
            <w:r w:rsidR="007376FB">
              <w:rPr>
                <w:rFonts w:ascii="仿宋_GB2312" w:eastAsia="仿宋_GB2312" w:hint="eastAsia"/>
              </w:rPr>
              <w:t>20</w:t>
            </w:r>
            <w:r>
              <w:rPr>
                <w:rFonts w:ascii="仿宋_GB2312" w:eastAsia="仿宋_GB2312" w:hint="eastAsia"/>
              </w:rPr>
              <w:t>年度学校基本支出</w:t>
            </w:r>
            <w:r w:rsidR="007376FB">
              <w:rPr>
                <w:rFonts w:ascii="仿宋_GB2312" w:eastAsia="仿宋_GB2312" w:hint="eastAsia"/>
              </w:rPr>
              <w:t>3263.42</w:t>
            </w:r>
            <w:r>
              <w:rPr>
                <w:rFonts w:ascii="仿宋_GB2312" w:eastAsia="仿宋_GB2312" w:hint="eastAsia"/>
              </w:rPr>
              <w:t>万元，其中：人员经费支出</w:t>
            </w:r>
            <w:r w:rsidR="007376FB">
              <w:rPr>
                <w:rFonts w:ascii="仿宋_GB2312" w:eastAsia="仿宋_GB2312" w:hint="eastAsia"/>
              </w:rPr>
              <w:t>3016.90</w:t>
            </w:r>
            <w:r>
              <w:rPr>
                <w:rFonts w:ascii="仿宋_GB2312" w:eastAsia="仿宋_GB2312" w:hint="eastAsia"/>
              </w:rPr>
              <w:t>万元。资金使用规范，注重绩效，支出审批程序严格，厉行节约，支出费用合理，确保了专款专用，最大限度地提高资金的使用效益。严格按照预算编制控制人员经费的使用。严格控制公用支出，所有公用支出都按照先</w:t>
            </w:r>
            <w:r w:rsidR="007376FB">
              <w:rPr>
                <w:rFonts w:ascii="仿宋_GB2312" w:eastAsia="仿宋_GB2312" w:hint="eastAsia"/>
              </w:rPr>
              <w:lastRenderedPageBreak/>
              <w:t>计划再审批最后采购的原则进行。</w:t>
            </w:r>
          </w:p>
          <w:p w:rsidR="002A47A7" w:rsidRDefault="002A47A7" w:rsidP="00816D52">
            <w:p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三、部门（单位）整体支出绩效情况</w:t>
            </w:r>
          </w:p>
          <w:p w:rsidR="002A47A7" w:rsidRDefault="002A47A7" w:rsidP="00816D52">
            <w:p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1、本年预算配置控制较好，财政供养人员控制在预算编制以内，三公经费控制到位。</w:t>
            </w:r>
          </w:p>
          <w:p w:rsidR="002A47A7" w:rsidRDefault="002A47A7" w:rsidP="00816D52">
            <w:pPr>
              <w:shd w:val="clear" w:color="auto" w:fill="FFFFFF"/>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2、预算执行方面，支出总额控制在预算总额以内，本年部门预算未进行预算相关事项的调整；不存在截留或滞留专项资金情况。资产管理方面建立了学校资产管理制度，定期进行了盘点和资产清理，总体执行较好。根据部门整体支出绩效评价指标体系，我校</w:t>
            </w:r>
            <w:r w:rsidR="007376FB">
              <w:rPr>
                <w:rFonts w:ascii="仿宋_GB2312" w:eastAsia="仿宋_GB2312" w:hAnsi="宋体" w:cs="宋体" w:hint="eastAsia"/>
                <w:kern w:val="0"/>
                <w:sz w:val="24"/>
              </w:rPr>
              <w:t>2020</w:t>
            </w:r>
            <w:r>
              <w:rPr>
                <w:rFonts w:ascii="仿宋_GB2312" w:eastAsia="仿宋_GB2312" w:hAnsi="宋体" w:cs="宋体" w:hint="eastAsia"/>
                <w:kern w:val="0"/>
                <w:sz w:val="24"/>
              </w:rPr>
              <w:t>年度评价得分为95分。</w:t>
            </w:r>
          </w:p>
          <w:p w:rsidR="002A47A7" w:rsidRDefault="002A47A7" w:rsidP="00816D52">
            <w:p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四、存在的主要问题存在的主要问题及努力方向</w:t>
            </w:r>
          </w:p>
          <w:p w:rsidR="002A47A7" w:rsidRDefault="002A47A7" w:rsidP="00816D52">
            <w:pPr>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我校教育工作相对于人民群众日益增长的教育需求还存在一定差距，教育行政部门虽然做了大量工作，顶着巨大的压力对学生予以合理分流，但行政手段并不能从根本上解决“择校”这一教育难题—由于教育资源分配的不均衡，校与校之间的巨大落差必然导致学生家长择校</w:t>
            </w:r>
            <w:r>
              <w:rPr>
                <w:rFonts w:ascii="仿宋_GB2312" w:eastAsia="仿宋_GB2312" w:hAnsi="宋体" w:cs="宋体"/>
                <w:kern w:val="0"/>
                <w:sz w:val="24"/>
              </w:rPr>
              <w:t>蔚然</w:t>
            </w:r>
            <w:r>
              <w:rPr>
                <w:rFonts w:ascii="仿宋_GB2312" w:eastAsia="仿宋_GB2312" w:hAnsi="宋体" w:cs="宋体" w:hint="eastAsia"/>
                <w:kern w:val="0"/>
                <w:sz w:val="24"/>
              </w:rPr>
              <w:t>成风。对此，一方面，应</w:t>
            </w:r>
            <w:r>
              <w:rPr>
                <w:rFonts w:ascii="仿宋_GB2312" w:eastAsia="仿宋_GB2312" w:hAnsi="宋体" w:cs="宋体"/>
                <w:kern w:val="0"/>
                <w:sz w:val="24"/>
              </w:rPr>
              <w:t>足额确保城区学校</w:t>
            </w:r>
            <w:r>
              <w:rPr>
                <w:rFonts w:ascii="仿宋_GB2312" w:eastAsia="仿宋_GB2312" w:hAnsi="宋体" w:cs="宋体" w:hint="eastAsia"/>
                <w:kern w:val="0"/>
                <w:sz w:val="24"/>
              </w:rPr>
              <w:t>建设</w:t>
            </w:r>
            <w:r>
              <w:rPr>
                <w:rFonts w:ascii="仿宋_GB2312" w:eastAsia="仿宋_GB2312" w:hAnsi="宋体" w:cs="宋体"/>
                <w:kern w:val="0"/>
                <w:sz w:val="24"/>
              </w:rPr>
              <w:t>用地。</w:t>
            </w:r>
            <w:r>
              <w:rPr>
                <w:rFonts w:ascii="仿宋_GB2312" w:eastAsia="仿宋_GB2312" w:hAnsi="宋体" w:cs="宋体" w:hint="eastAsia"/>
                <w:kern w:val="0"/>
                <w:sz w:val="24"/>
              </w:rPr>
              <w:t>另一方面，促进教育的均衡发展、教育资源的合理分配，最大限度地满足人民群众对优质教育的期望与需求。</w:t>
            </w:r>
          </w:p>
        </w:tc>
      </w:tr>
    </w:tbl>
    <w:p w:rsidR="00704395" w:rsidRPr="00C10681" w:rsidRDefault="00704395" w:rsidP="00C10681">
      <w:pPr>
        <w:ind w:firstLineChars="200" w:firstLine="640"/>
        <w:jc w:val="left"/>
        <w:rPr>
          <w:rFonts w:asciiTheme="minorEastAsia" w:hAnsiTheme="minorEastAsia" w:cs="黑体"/>
          <w:color w:val="000000"/>
          <w:kern w:val="0"/>
          <w:sz w:val="32"/>
          <w:szCs w:val="32"/>
        </w:rPr>
      </w:pPr>
    </w:p>
    <w:sectPr w:rsidR="00704395" w:rsidRPr="00C10681"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F79" w:rsidRDefault="00262F79" w:rsidP="009B3ADF">
      <w:r>
        <w:separator/>
      </w:r>
    </w:p>
  </w:endnote>
  <w:endnote w:type="continuationSeparator" w:id="1">
    <w:p w:rsidR="00262F79" w:rsidRDefault="00262F79"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小标宋_GBK">
    <w:altName w:val="SimSun-ExtB"/>
    <w:charset w:val="86"/>
    <w:family w:val="script"/>
    <w:pitch w:val="default"/>
    <w:sig w:usb0="00000000" w:usb1="00000000" w:usb2="00000010" w:usb3="00000000" w:csb0="00040000" w:csb1="00000000"/>
  </w:font>
  <w:font w:name="仿宋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87" w:rsidRDefault="00D04C13">
    <w:pPr>
      <w:pStyle w:val="a4"/>
      <w:framePr w:wrap="around" w:vAnchor="text" w:hAnchor="margin" w:xAlign="outside" w:y="1"/>
      <w:rPr>
        <w:rStyle w:val="a7"/>
      </w:rPr>
    </w:pPr>
    <w:r>
      <w:fldChar w:fldCharType="begin"/>
    </w:r>
    <w:r w:rsidR="00293087">
      <w:rPr>
        <w:rStyle w:val="a7"/>
      </w:rPr>
      <w:instrText xml:space="preserve">PAGE  </w:instrText>
    </w:r>
    <w:r>
      <w:fldChar w:fldCharType="separate"/>
    </w:r>
    <w:r w:rsidR="00293087">
      <w:rPr>
        <w:rStyle w:val="a7"/>
      </w:rPr>
      <w:t>- 15 -</w:t>
    </w:r>
    <w:r>
      <w:fldChar w:fldCharType="end"/>
    </w:r>
  </w:p>
  <w:p w:rsidR="00293087" w:rsidRDefault="0029308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F79" w:rsidRDefault="00262F79" w:rsidP="009B3ADF">
      <w:r>
        <w:separator/>
      </w:r>
    </w:p>
  </w:footnote>
  <w:footnote w:type="continuationSeparator" w:id="1">
    <w:p w:rsidR="00262F79" w:rsidRDefault="00262F79" w:rsidP="009B3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87" w:rsidRDefault="0029308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A35B78"/>
    <w:multiLevelType w:val="singleLevel"/>
    <w:tmpl w:val="B2A35B78"/>
    <w:lvl w:ilvl="0">
      <w:start w:val="1"/>
      <w:numFmt w:val="decimal"/>
      <w:suff w:val="space"/>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abstractNum w:abstractNumId="3">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B3B66A"/>
    <w:multiLevelType w:val="singleLevel"/>
    <w:tmpl w:val="5DB3B66A"/>
    <w:lvl w:ilvl="0">
      <w:start w:val="1"/>
      <w:numFmt w:val="decimal"/>
      <w:lvlText w:val="%1."/>
      <w:lvlJc w:val="left"/>
      <w:pPr>
        <w:tabs>
          <w:tab w:val="num" w:pos="312"/>
        </w:tabs>
      </w:pPr>
    </w:lvl>
  </w:abstractNum>
  <w:num w:numId="1">
    <w:abstractNumId w:val="5"/>
  </w:num>
  <w:num w:numId="2">
    <w:abstractNumId w:val="3"/>
  </w:num>
  <w:num w:numId="3">
    <w:abstractNumId w:val="7"/>
  </w:num>
  <w:num w:numId="4">
    <w:abstractNumId w:val="6"/>
  </w:num>
  <w:num w:numId="5">
    <w:abstractNumId w:val="4"/>
  </w:num>
  <w:num w:numId="6">
    <w:abstractNumId w:val="8"/>
  </w:num>
  <w:num w:numId="7">
    <w:abstractNumId w:val="0"/>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04CF6"/>
    <w:rsid w:val="0002229B"/>
    <w:rsid w:val="000273BD"/>
    <w:rsid w:val="000415B7"/>
    <w:rsid w:val="00041E3F"/>
    <w:rsid w:val="00053AFC"/>
    <w:rsid w:val="00053FEB"/>
    <w:rsid w:val="00054CB7"/>
    <w:rsid w:val="00055DAA"/>
    <w:rsid w:val="00061F7B"/>
    <w:rsid w:val="000658A3"/>
    <w:rsid w:val="00072229"/>
    <w:rsid w:val="00074155"/>
    <w:rsid w:val="000A3F69"/>
    <w:rsid w:val="000D132A"/>
    <w:rsid w:val="000D5EB0"/>
    <w:rsid w:val="000E3EB2"/>
    <w:rsid w:val="000F00AB"/>
    <w:rsid w:val="00103957"/>
    <w:rsid w:val="00136405"/>
    <w:rsid w:val="00140099"/>
    <w:rsid w:val="00152C6D"/>
    <w:rsid w:val="00162D39"/>
    <w:rsid w:val="001678BD"/>
    <w:rsid w:val="00172A36"/>
    <w:rsid w:val="00185DB4"/>
    <w:rsid w:val="001A67DB"/>
    <w:rsid w:val="001C3C29"/>
    <w:rsid w:val="001D4F1A"/>
    <w:rsid w:val="001D51E5"/>
    <w:rsid w:val="001E080D"/>
    <w:rsid w:val="001E53D0"/>
    <w:rsid w:val="001F0C3B"/>
    <w:rsid w:val="00202C82"/>
    <w:rsid w:val="00210B4D"/>
    <w:rsid w:val="00214427"/>
    <w:rsid w:val="00221A44"/>
    <w:rsid w:val="00226CB7"/>
    <w:rsid w:val="0026164C"/>
    <w:rsid w:val="00262F79"/>
    <w:rsid w:val="00264552"/>
    <w:rsid w:val="00264EF9"/>
    <w:rsid w:val="00265724"/>
    <w:rsid w:val="00265E48"/>
    <w:rsid w:val="0027426B"/>
    <w:rsid w:val="00280334"/>
    <w:rsid w:val="00293087"/>
    <w:rsid w:val="002A2D2E"/>
    <w:rsid w:val="002A47A7"/>
    <w:rsid w:val="002D7169"/>
    <w:rsid w:val="002E0A30"/>
    <w:rsid w:val="00302C77"/>
    <w:rsid w:val="003130C4"/>
    <w:rsid w:val="00316316"/>
    <w:rsid w:val="00316C4B"/>
    <w:rsid w:val="0032192B"/>
    <w:rsid w:val="00322404"/>
    <w:rsid w:val="003479BD"/>
    <w:rsid w:val="00353197"/>
    <w:rsid w:val="0037197D"/>
    <w:rsid w:val="003768D5"/>
    <w:rsid w:val="00395D8E"/>
    <w:rsid w:val="00397B39"/>
    <w:rsid w:val="003A07F0"/>
    <w:rsid w:val="003C47E6"/>
    <w:rsid w:val="003C4FC2"/>
    <w:rsid w:val="003D17BC"/>
    <w:rsid w:val="00400529"/>
    <w:rsid w:val="00416E61"/>
    <w:rsid w:val="00423588"/>
    <w:rsid w:val="0042790C"/>
    <w:rsid w:val="00442505"/>
    <w:rsid w:val="004506F9"/>
    <w:rsid w:val="00451927"/>
    <w:rsid w:val="004717A2"/>
    <w:rsid w:val="00473DF3"/>
    <w:rsid w:val="004817B6"/>
    <w:rsid w:val="00486655"/>
    <w:rsid w:val="00487911"/>
    <w:rsid w:val="00490FC7"/>
    <w:rsid w:val="00491741"/>
    <w:rsid w:val="004952F1"/>
    <w:rsid w:val="00496633"/>
    <w:rsid w:val="004A62FC"/>
    <w:rsid w:val="004C762D"/>
    <w:rsid w:val="004E0A85"/>
    <w:rsid w:val="004F5A9D"/>
    <w:rsid w:val="00500E5F"/>
    <w:rsid w:val="005122EF"/>
    <w:rsid w:val="0051441A"/>
    <w:rsid w:val="00517C33"/>
    <w:rsid w:val="0052316E"/>
    <w:rsid w:val="00523644"/>
    <w:rsid w:val="0054069E"/>
    <w:rsid w:val="00544866"/>
    <w:rsid w:val="00560A12"/>
    <w:rsid w:val="005767CC"/>
    <w:rsid w:val="00590D9F"/>
    <w:rsid w:val="00595D26"/>
    <w:rsid w:val="005A74E6"/>
    <w:rsid w:val="005B404E"/>
    <w:rsid w:val="005B637B"/>
    <w:rsid w:val="005B74B2"/>
    <w:rsid w:val="005D0591"/>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36FE"/>
    <w:rsid w:val="00717006"/>
    <w:rsid w:val="00717621"/>
    <w:rsid w:val="00720703"/>
    <w:rsid w:val="00720CA8"/>
    <w:rsid w:val="00720FF1"/>
    <w:rsid w:val="00727A53"/>
    <w:rsid w:val="007376FB"/>
    <w:rsid w:val="0075350D"/>
    <w:rsid w:val="00766047"/>
    <w:rsid w:val="00770C9A"/>
    <w:rsid w:val="00781F98"/>
    <w:rsid w:val="00787B42"/>
    <w:rsid w:val="007A67A5"/>
    <w:rsid w:val="007C4539"/>
    <w:rsid w:val="007F3657"/>
    <w:rsid w:val="007F5EC8"/>
    <w:rsid w:val="00801E3B"/>
    <w:rsid w:val="00812ED5"/>
    <w:rsid w:val="008145CD"/>
    <w:rsid w:val="00816D52"/>
    <w:rsid w:val="008277D9"/>
    <w:rsid w:val="0084478C"/>
    <w:rsid w:val="0085050C"/>
    <w:rsid w:val="00864E0E"/>
    <w:rsid w:val="0086638C"/>
    <w:rsid w:val="00893EA3"/>
    <w:rsid w:val="008A3E8D"/>
    <w:rsid w:val="008B2555"/>
    <w:rsid w:val="008D7EDD"/>
    <w:rsid w:val="008E1C0F"/>
    <w:rsid w:val="008F0227"/>
    <w:rsid w:val="00913F26"/>
    <w:rsid w:val="009237C4"/>
    <w:rsid w:val="00923A6E"/>
    <w:rsid w:val="009336C9"/>
    <w:rsid w:val="00944C48"/>
    <w:rsid w:val="00950252"/>
    <w:rsid w:val="00962827"/>
    <w:rsid w:val="00967F5D"/>
    <w:rsid w:val="00987DCB"/>
    <w:rsid w:val="00990236"/>
    <w:rsid w:val="009976EF"/>
    <w:rsid w:val="009A0F95"/>
    <w:rsid w:val="009A1F39"/>
    <w:rsid w:val="009A2A63"/>
    <w:rsid w:val="009B3ADF"/>
    <w:rsid w:val="009C3B52"/>
    <w:rsid w:val="009D78B1"/>
    <w:rsid w:val="009E6817"/>
    <w:rsid w:val="009E6E9A"/>
    <w:rsid w:val="009F2B55"/>
    <w:rsid w:val="009F3FD6"/>
    <w:rsid w:val="00A01D2B"/>
    <w:rsid w:val="00A028AD"/>
    <w:rsid w:val="00A13FAC"/>
    <w:rsid w:val="00A25247"/>
    <w:rsid w:val="00A42218"/>
    <w:rsid w:val="00A51351"/>
    <w:rsid w:val="00A52771"/>
    <w:rsid w:val="00A66B4D"/>
    <w:rsid w:val="00A70249"/>
    <w:rsid w:val="00A70B02"/>
    <w:rsid w:val="00A71D9F"/>
    <w:rsid w:val="00A86187"/>
    <w:rsid w:val="00A92E9F"/>
    <w:rsid w:val="00A94732"/>
    <w:rsid w:val="00A97599"/>
    <w:rsid w:val="00AC1BB7"/>
    <w:rsid w:val="00AC2C38"/>
    <w:rsid w:val="00AD3D1C"/>
    <w:rsid w:val="00AD7340"/>
    <w:rsid w:val="00B07B5D"/>
    <w:rsid w:val="00B2523D"/>
    <w:rsid w:val="00B33BEA"/>
    <w:rsid w:val="00B36993"/>
    <w:rsid w:val="00B57C9F"/>
    <w:rsid w:val="00B63572"/>
    <w:rsid w:val="00B71567"/>
    <w:rsid w:val="00B845B3"/>
    <w:rsid w:val="00B85D8B"/>
    <w:rsid w:val="00B95747"/>
    <w:rsid w:val="00BB4A40"/>
    <w:rsid w:val="00BB5645"/>
    <w:rsid w:val="00BC3CB2"/>
    <w:rsid w:val="00BD6C3E"/>
    <w:rsid w:val="00BE3674"/>
    <w:rsid w:val="00C10681"/>
    <w:rsid w:val="00C120D1"/>
    <w:rsid w:val="00C3049A"/>
    <w:rsid w:val="00C31B1E"/>
    <w:rsid w:val="00C406D6"/>
    <w:rsid w:val="00C474A8"/>
    <w:rsid w:val="00C67523"/>
    <w:rsid w:val="00C77645"/>
    <w:rsid w:val="00CB7B2A"/>
    <w:rsid w:val="00CE04C3"/>
    <w:rsid w:val="00CE76A0"/>
    <w:rsid w:val="00CF1CC0"/>
    <w:rsid w:val="00CF6051"/>
    <w:rsid w:val="00D04C13"/>
    <w:rsid w:val="00D05F0E"/>
    <w:rsid w:val="00D148C6"/>
    <w:rsid w:val="00D17A8A"/>
    <w:rsid w:val="00D31592"/>
    <w:rsid w:val="00D415BA"/>
    <w:rsid w:val="00D644EE"/>
    <w:rsid w:val="00D90796"/>
    <w:rsid w:val="00DC03C9"/>
    <w:rsid w:val="00DD06FF"/>
    <w:rsid w:val="00DD5FE9"/>
    <w:rsid w:val="00DE4F16"/>
    <w:rsid w:val="00E00C7A"/>
    <w:rsid w:val="00E23707"/>
    <w:rsid w:val="00E37D6C"/>
    <w:rsid w:val="00E55B68"/>
    <w:rsid w:val="00E64587"/>
    <w:rsid w:val="00E67BE6"/>
    <w:rsid w:val="00E73EE8"/>
    <w:rsid w:val="00E8683C"/>
    <w:rsid w:val="00E950D1"/>
    <w:rsid w:val="00E952AF"/>
    <w:rsid w:val="00E96B0E"/>
    <w:rsid w:val="00E97762"/>
    <w:rsid w:val="00EA2B72"/>
    <w:rsid w:val="00EC34AD"/>
    <w:rsid w:val="00F06A1E"/>
    <w:rsid w:val="00F36757"/>
    <w:rsid w:val="00F442A0"/>
    <w:rsid w:val="00F471A9"/>
    <w:rsid w:val="00F74360"/>
    <w:rsid w:val="00F84070"/>
    <w:rsid w:val="00F9473B"/>
    <w:rsid w:val="00FB462F"/>
    <w:rsid w:val="00FD7034"/>
    <w:rsid w:val="00FE16FA"/>
    <w:rsid w:val="00FE328A"/>
    <w:rsid w:val="00FE6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1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qForma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character" w:styleId="a7">
    <w:name w:val="page number"/>
    <w:basedOn w:val="a0"/>
    <w:rsid w:val="002A47A7"/>
  </w:style>
  <w:style w:type="paragraph" w:styleId="a8">
    <w:name w:val="Normal (Web)"/>
    <w:basedOn w:val="a"/>
    <w:rsid w:val="002A47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244995524">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FA5D-87C4-4187-8DE0-2C339859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2877</Words>
  <Characters>16401</Characters>
  <Application>Microsoft Office Word</Application>
  <DocSecurity>0</DocSecurity>
  <Lines>136</Lines>
  <Paragraphs>38</Paragraphs>
  <ScaleCrop>false</ScaleCrop>
  <Company>Microsoft</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16</cp:revision>
  <cp:lastPrinted>2021-07-28T00:12:00Z</cp:lastPrinted>
  <dcterms:created xsi:type="dcterms:W3CDTF">2022-08-23T01:04:00Z</dcterms:created>
  <dcterms:modified xsi:type="dcterms:W3CDTF">2022-08-23T15:58:00Z</dcterms:modified>
</cp:coreProperties>
</file>