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distribute"/>
        <w:textAlignment w:val="baseline"/>
        <w:rPr>
          <w:rFonts w:hint="eastAsia" w:ascii="方正小标宋简体" w:hAnsi="方正小标宋简体" w:eastAsia="方正小标宋简体"/>
          <w:b/>
          <w:color w:val="FF0000"/>
          <w:w w:val="70"/>
          <w:sz w:val="80"/>
          <w:szCs w:val="80"/>
          <w:lang w:eastAsia="zh-CN"/>
        </w:rPr>
      </w:pPr>
      <w:r>
        <w:rPr>
          <w:rFonts w:hint="eastAsia" w:ascii="方正小标宋简体" w:hAnsi="方正小标宋简体" w:eastAsia="方正小标宋简体"/>
          <w:b/>
          <w:color w:val="FF0000"/>
          <w:w w:val="70"/>
          <w:sz w:val="80"/>
          <w:szCs w:val="80"/>
        </w:rPr>
        <w:t>岳阳市教育</w:t>
      </w:r>
      <w:r>
        <w:rPr>
          <w:rFonts w:hint="eastAsia" w:ascii="方正小标宋简体" w:hAnsi="方正小标宋简体" w:eastAsia="方正小标宋简体"/>
          <w:b/>
          <w:color w:val="FF0000"/>
          <w:w w:val="70"/>
          <w:sz w:val="80"/>
          <w:szCs w:val="80"/>
          <w:lang w:eastAsia="zh-CN"/>
        </w:rPr>
        <w:t>体育局</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baseline"/>
        <w:rPr>
          <w:rFonts w:hint="eastAsia" w:ascii="方正小标宋简体" w:hAnsi="方正小标宋简体" w:eastAsia="方正小标宋简体"/>
          <w:b/>
          <w:color w:val="FF0000"/>
          <w:w w:val="70"/>
          <w:sz w:val="80"/>
          <w:szCs w:val="80"/>
          <w:lang w:eastAsia="zh-CN"/>
        </w:rPr>
      </w:pPr>
      <w:r>
        <w:rPr>
          <w:rFonts w:hint="eastAsia" w:ascii="方正小标宋简体" w:hAnsi="方正小标宋简体" w:eastAsia="方正小标宋简体"/>
          <w:b/>
          <w:color w:val="FF0000"/>
          <w:w w:val="70"/>
          <w:sz w:val="80"/>
          <w:szCs w:val="80"/>
        </w:rPr>
        <w:t>岳阳市</w:t>
      </w:r>
      <w:r>
        <w:rPr>
          <w:rFonts w:hint="eastAsia" w:ascii="方正小标宋简体" w:hAnsi="方正小标宋简体" w:eastAsia="方正小标宋简体"/>
          <w:b/>
          <w:color w:val="FF0000"/>
          <w:w w:val="70"/>
          <w:sz w:val="80"/>
          <w:szCs w:val="80"/>
          <w:lang w:eastAsia="zh-CN"/>
        </w:rPr>
        <w:t>发展和改革委员会</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baseline"/>
        <w:rPr>
          <w:rFonts w:hint="eastAsia" w:ascii="方正小标宋简体" w:hAnsi="方正小标宋简体" w:eastAsia="方正小标宋简体"/>
          <w:b/>
          <w:color w:val="FF0000"/>
          <w:w w:val="70"/>
          <w:sz w:val="80"/>
          <w:szCs w:val="80"/>
          <w:lang w:eastAsia="zh-CN"/>
        </w:rPr>
      </w:pPr>
      <w:r>
        <w:rPr>
          <w:rFonts w:hint="eastAsia" w:ascii="方正小标宋简体" w:hAnsi="方正小标宋简体" w:eastAsia="方正小标宋简体"/>
          <w:b/>
          <w:color w:val="FF0000"/>
          <w:w w:val="70"/>
          <w:sz w:val="80"/>
          <w:szCs w:val="80"/>
          <w:lang w:eastAsia="zh-CN"/>
        </w:rPr>
        <w:t>岳阳市文化旅游广电局</w:t>
      </w:r>
    </w:p>
    <w:p>
      <w:pPr>
        <w:spacing w:line="700" w:lineRule="exact"/>
        <w:jc w:val="center"/>
        <w:textAlignment w:val="baseline"/>
        <w:rPr>
          <w:rFonts w:hint="eastAsia" w:ascii="方正小标宋简体" w:hAnsi="方正小标宋简体" w:eastAsia="方正小标宋简体"/>
          <w:sz w:val="44"/>
        </w:rPr>
      </w:pPr>
      <w:r>
        <w:rPr>
          <w:rFonts w:hint="eastAsia" w:ascii="方正小标宋简体" w:hAnsi="方正小标宋简体" w:eastAsia="方正小标宋简体"/>
          <w:sz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144780</wp:posOffset>
                </wp:positionV>
                <wp:extent cx="5486400" cy="0"/>
                <wp:effectExtent l="0" t="28575" r="0" b="28575"/>
                <wp:wrapNone/>
                <wp:docPr id="2" name="直接连接符 2"/>
                <wp:cNvGraphicFramePr/>
                <a:graphic xmlns:a="http://schemas.openxmlformats.org/drawingml/2006/main">
                  <a:graphicData uri="http://schemas.microsoft.com/office/word/2010/wordprocessingShape">
                    <wps:wsp>
                      <wps:cNvSpPr/>
                      <wps:spPr>
                        <a:xfrm>
                          <a:off x="0" y="0"/>
                          <a:ext cx="548640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1.4pt;height:0pt;width:432pt;z-index:251658240;mso-width-relative:page;mso-height-relative:page;" filled="f" stroked="t" coordsize="21600,21600" o:gfxdata="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rbFOjTAAAABgEAAA8AAAAAAAAAAQAgAAAAOAAAAGRycy9kb3ducmV2LnhtbFBLAQIU&#10;ABQAAAAIAIdO4kCBRnAn4gEAAKADAAAOAAAAAAAAAAEAIAAAADgBAABkcnMvZTJvRG9jLnhtbFBL&#10;BQYAAAAABgAGAFkBAACMBQAAAAA=&#10;">
                <v:path arrowok="t"/>
                <v:fill on="f" focussize="0,0"/>
                <v:stroke weight="4.5pt" color="#FF0000" linestyle="thinThick"/>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w w:val="85"/>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pacing w:val="-6"/>
          <w:w w:val="90"/>
          <w:sz w:val="44"/>
          <w:szCs w:val="44"/>
          <w:lang w:eastAsia="zh-CN"/>
        </w:rPr>
      </w:pPr>
      <w:r>
        <w:rPr>
          <w:rFonts w:hint="eastAsia" w:ascii="方正小标宋简体" w:hAnsi="方正小标宋简体" w:eastAsia="方正小标宋简体" w:cs="方正小标宋简体"/>
          <w:spacing w:val="-6"/>
          <w:w w:val="90"/>
          <w:sz w:val="44"/>
          <w:szCs w:val="44"/>
        </w:rPr>
        <w:t>关于</w:t>
      </w:r>
      <w:r>
        <w:rPr>
          <w:rFonts w:hint="eastAsia" w:ascii="方正小标宋简体" w:hAnsi="方正小标宋简体" w:eastAsia="方正小标宋简体" w:cs="方正小标宋简体"/>
          <w:spacing w:val="-6"/>
          <w:w w:val="90"/>
          <w:sz w:val="44"/>
          <w:szCs w:val="44"/>
          <w:lang w:eastAsia="zh-CN"/>
        </w:rPr>
        <w:t>申报评选</w:t>
      </w:r>
      <w:r>
        <w:rPr>
          <w:rFonts w:hint="eastAsia" w:ascii="方正小标宋简体" w:hAnsi="方正小标宋简体" w:eastAsia="方正小标宋简体" w:cs="方正小标宋简体"/>
          <w:spacing w:val="-6"/>
          <w:w w:val="90"/>
          <w:sz w:val="44"/>
          <w:szCs w:val="44"/>
          <w:lang w:val="en-US" w:eastAsia="zh-CN"/>
        </w:rPr>
        <w:t>第二</w:t>
      </w:r>
      <w:r>
        <w:rPr>
          <w:rFonts w:hint="eastAsia" w:ascii="方正小标宋简体" w:hAnsi="方正小标宋简体" w:eastAsia="方正小标宋简体" w:cs="方正小标宋简体"/>
          <w:spacing w:val="-6"/>
          <w:w w:val="90"/>
          <w:sz w:val="44"/>
          <w:szCs w:val="44"/>
          <w:lang w:eastAsia="zh-CN"/>
        </w:rPr>
        <w:t>批</w:t>
      </w:r>
      <w:r>
        <w:rPr>
          <w:rFonts w:hint="eastAsia" w:ascii="方正小标宋简体" w:hAnsi="方正小标宋简体" w:eastAsia="方正小标宋简体" w:cs="方正小标宋简体"/>
          <w:spacing w:val="-6"/>
          <w:w w:val="90"/>
          <w:sz w:val="44"/>
          <w:szCs w:val="44"/>
          <w:lang w:val="en-US" w:eastAsia="zh-CN"/>
        </w:rPr>
        <w:t>岳阳市</w:t>
      </w:r>
      <w:r>
        <w:rPr>
          <w:rFonts w:hint="eastAsia" w:ascii="方正小标宋简体" w:hAnsi="方正小标宋简体" w:eastAsia="方正小标宋简体" w:cs="方正小标宋简体"/>
          <w:spacing w:val="-6"/>
          <w:w w:val="90"/>
          <w:sz w:val="44"/>
          <w:szCs w:val="44"/>
        </w:rPr>
        <w:t>中小学生</w:t>
      </w:r>
      <w:r>
        <w:rPr>
          <w:rFonts w:hint="eastAsia" w:ascii="方正小标宋简体" w:hAnsi="方正小标宋简体" w:eastAsia="方正小标宋简体" w:cs="方正小标宋简体"/>
          <w:spacing w:val="-6"/>
          <w:w w:val="90"/>
          <w:sz w:val="44"/>
          <w:szCs w:val="44"/>
          <w:lang w:eastAsia="zh-CN"/>
        </w:rPr>
        <w:t>研学实践</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pacing w:val="-6"/>
          <w:w w:val="90"/>
          <w:sz w:val="44"/>
          <w:szCs w:val="44"/>
        </w:rPr>
      </w:pPr>
      <w:r>
        <w:rPr>
          <w:rFonts w:hint="eastAsia" w:ascii="方正小标宋简体" w:hAnsi="方正小标宋简体" w:eastAsia="方正小标宋简体" w:cs="方正小标宋简体"/>
          <w:spacing w:val="-6"/>
          <w:w w:val="90"/>
          <w:sz w:val="44"/>
          <w:szCs w:val="44"/>
          <w:lang w:eastAsia="zh-CN"/>
        </w:rPr>
        <w:t>教育</w:t>
      </w:r>
      <w:r>
        <w:rPr>
          <w:rFonts w:hint="eastAsia" w:ascii="方正小标宋简体" w:hAnsi="方正小标宋简体" w:eastAsia="方正小标宋简体" w:cs="方正小标宋简体"/>
          <w:spacing w:val="-6"/>
          <w:w w:val="90"/>
          <w:sz w:val="44"/>
          <w:szCs w:val="44"/>
        </w:rPr>
        <w:t>基地（营地）的公告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为贯彻落实《教育部等11部门关于推进中小学生研学旅行的意见》《中小学德育工作指南》《中小学综合实践活动课程指导纲要》等文件精神，根据</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岳阳</w:t>
      </w:r>
      <w:r>
        <w:rPr>
          <w:rFonts w:hint="eastAsia" w:ascii="仿宋_GB2312" w:hAnsi="仿宋_GB2312" w:eastAsia="仿宋_GB2312" w:cs="仿宋_GB2312"/>
          <w:spacing w:val="-6"/>
          <w:sz w:val="32"/>
          <w:szCs w:val="32"/>
        </w:rPr>
        <w:t>市教育</w:t>
      </w:r>
      <w:r>
        <w:rPr>
          <w:rFonts w:hint="eastAsia" w:ascii="仿宋_GB2312" w:hAnsi="仿宋_GB2312" w:eastAsia="仿宋_GB2312" w:cs="仿宋_GB2312"/>
          <w:spacing w:val="-6"/>
          <w:sz w:val="32"/>
          <w:szCs w:val="32"/>
          <w:lang w:val="en-US" w:eastAsia="zh-CN"/>
        </w:rPr>
        <w:t>体育</w:t>
      </w:r>
      <w:r>
        <w:rPr>
          <w:rFonts w:hint="eastAsia" w:ascii="仿宋_GB2312" w:hAnsi="仿宋_GB2312" w:eastAsia="仿宋_GB2312" w:cs="仿宋_GB2312"/>
          <w:spacing w:val="-6"/>
          <w:sz w:val="32"/>
          <w:szCs w:val="32"/>
        </w:rPr>
        <w:t>局等1</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部门关于</w:t>
      </w:r>
      <w:r>
        <w:rPr>
          <w:rFonts w:hint="eastAsia" w:ascii="仿宋_GB2312" w:hAnsi="仿宋_GB2312" w:eastAsia="仿宋_GB2312" w:cs="仿宋_GB2312"/>
          <w:spacing w:val="-6"/>
          <w:sz w:val="32"/>
          <w:szCs w:val="32"/>
          <w:lang w:val="en-US" w:eastAsia="zh-CN"/>
        </w:rPr>
        <w:t>进一步加强</w:t>
      </w:r>
      <w:r>
        <w:rPr>
          <w:rFonts w:hint="eastAsia" w:ascii="仿宋_GB2312" w:hAnsi="仿宋_GB2312" w:eastAsia="仿宋_GB2312" w:cs="仿宋_GB2312"/>
          <w:spacing w:val="-6"/>
          <w:sz w:val="32"/>
          <w:szCs w:val="32"/>
        </w:rPr>
        <w:t>中小学生</w:t>
      </w:r>
      <w:r>
        <w:rPr>
          <w:rFonts w:hint="eastAsia" w:ascii="仿宋_GB2312" w:hAnsi="仿宋_GB2312" w:eastAsia="仿宋_GB2312" w:cs="仿宋_GB2312"/>
          <w:spacing w:val="-6"/>
          <w:sz w:val="32"/>
          <w:szCs w:val="32"/>
          <w:lang w:eastAsia="zh-CN"/>
        </w:rPr>
        <w:t>研学实践教育</w:t>
      </w:r>
      <w:r>
        <w:rPr>
          <w:rFonts w:hint="eastAsia" w:ascii="仿宋_GB2312" w:hAnsi="仿宋_GB2312" w:eastAsia="仿宋_GB2312" w:cs="仿宋_GB2312"/>
          <w:spacing w:val="-6"/>
          <w:sz w:val="32"/>
          <w:szCs w:val="32"/>
        </w:rPr>
        <w:t>工作的实施意见》（</w:t>
      </w:r>
      <w:r>
        <w:rPr>
          <w:rFonts w:hint="eastAsia" w:ascii="仿宋_GB2312" w:hAnsi="仿宋_GB2312" w:eastAsia="仿宋_GB2312" w:cs="仿宋_GB2312"/>
          <w:spacing w:val="-6"/>
          <w:sz w:val="32"/>
          <w:szCs w:val="32"/>
          <w:lang w:val="en-US" w:eastAsia="zh-CN"/>
        </w:rPr>
        <w:t>岳</w:t>
      </w:r>
      <w:r>
        <w:rPr>
          <w:rFonts w:hint="eastAsia" w:ascii="仿宋_GB2312" w:hAnsi="仿宋_GB2312" w:eastAsia="仿宋_GB2312" w:cs="仿宋_GB2312"/>
          <w:spacing w:val="-6"/>
          <w:sz w:val="32"/>
          <w:szCs w:val="32"/>
        </w:rPr>
        <w:t>教</w:t>
      </w:r>
      <w:r>
        <w:rPr>
          <w:rFonts w:hint="eastAsia" w:ascii="仿宋_GB2312" w:hAnsi="仿宋_GB2312" w:eastAsia="仿宋_GB2312" w:cs="仿宋_GB2312"/>
          <w:spacing w:val="-6"/>
          <w:sz w:val="32"/>
          <w:szCs w:val="32"/>
          <w:lang w:val="en-US" w:eastAsia="zh-CN"/>
        </w:rPr>
        <w:t>体</w:t>
      </w:r>
      <w:r>
        <w:rPr>
          <w:rFonts w:hint="eastAsia" w:ascii="仿宋_GB2312" w:hAnsi="仿宋_GB2312" w:eastAsia="仿宋_GB2312" w:cs="仿宋_GB2312"/>
          <w:spacing w:val="-6"/>
          <w:sz w:val="32"/>
          <w:szCs w:val="32"/>
        </w:rPr>
        <w:t>发〔201</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号）</w:t>
      </w:r>
      <w:r>
        <w:rPr>
          <w:rFonts w:hint="eastAsia" w:ascii="仿宋_GB2312" w:hAnsi="仿宋_GB2312" w:eastAsia="仿宋_GB2312" w:cs="仿宋_GB2312"/>
          <w:spacing w:val="-6"/>
          <w:sz w:val="32"/>
          <w:szCs w:val="32"/>
          <w:lang w:val="en-US" w:eastAsia="zh-CN"/>
        </w:rPr>
        <w:t>要求，</w:t>
      </w:r>
      <w:r>
        <w:rPr>
          <w:rFonts w:hint="eastAsia" w:ascii="仿宋_GB2312" w:hAnsi="仿宋_GB2312" w:eastAsia="仿宋_GB2312" w:cs="仿宋_GB2312"/>
          <w:spacing w:val="-6"/>
          <w:sz w:val="32"/>
          <w:szCs w:val="32"/>
          <w:lang w:eastAsia="zh-CN"/>
        </w:rPr>
        <w:t>决定开展</w:t>
      </w:r>
      <w:r>
        <w:rPr>
          <w:rFonts w:hint="eastAsia" w:ascii="仿宋_GB2312" w:hAnsi="仿宋_GB2312" w:eastAsia="仿宋_GB2312" w:cs="仿宋_GB2312"/>
          <w:spacing w:val="-6"/>
          <w:sz w:val="32"/>
          <w:szCs w:val="32"/>
          <w:lang w:val="en-US" w:eastAsia="zh-CN"/>
        </w:rPr>
        <w:t>第二</w:t>
      </w:r>
      <w:r>
        <w:rPr>
          <w:rFonts w:hint="eastAsia" w:ascii="仿宋_GB2312" w:hAnsi="仿宋_GB2312" w:eastAsia="仿宋_GB2312" w:cs="仿宋_GB2312"/>
          <w:spacing w:val="-6"/>
          <w:sz w:val="32"/>
          <w:szCs w:val="32"/>
          <w:lang w:eastAsia="zh-CN"/>
        </w:rPr>
        <w:t>批岳阳</w:t>
      </w:r>
      <w:r>
        <w:rPr>
          <w:rFonts w:hint="eastAsia" w:ascii="仿宋_GB2312" w:hAnsi="仿宋_GB2312" w:eastAsia="仿宋_GB2312" w:cs="仿宋_GB2312"/>
          <w:spacing w:val="-6"/>
          <w:sz w:val="32"/>
          <w:szCs w:val="32"/>
        </w:rPr>
        <w:t>市中小学生</w:t>
      </w:r>
      <w:r>
        <w:rPr>
          <w:rFonts w:hint="eastAsia" w:ascii="仿宋_GB2312" w:hAnsi="仿宋_GB2312" w:eastAsia="仿宋_GB2312" w:cs="仿宋_GB2312"/>
          <w:spacing w:val="-6"/>
          <w:sz w:val="32"/>
          <w:szCs w:val="32"/>
          <w:lang w:eastAsia="zh-CN"/>
        </w:rPr>
        <w:t>研学实践教育基地</w:t>
      </w:r>
      <w:r>
        <w:rPr>
          <w:rFonts w:hint="eastAsia" w:ascii="仿宋_GB2312" w:hAnsi="仿宋_GB2312" w:eastAsia="仿宋_GB2312" w:cs="仿宋_GB2312"/>
          <w:spacing w:val="-6"/>
          <w:sz w:val="32"/>
          <w:szCs w:val="32"/>
        </w:rPr>
        <w:t>（营地）</w:t>
      </w:r>
      <w:r>
        <w:rPr>
          <w:rFonts w:hint="eastAsia" w:ascii="仿宋_GB2312" w:hAnsi="仿宋_GB2312" w:eastAsia="仿宋_GB2312" w:cs="仿宋_GB2312"/>
          <w:spacing w:val="-6"/>
          <w:sz w:val="32"/>
          <w:szCs w:val="32"/>
          <w:lang w:eastAsia="zh-CN"/>
        </w:rPr>
        <w:t>的申报评选工作。</w:t>
      </w:r>
      <w:r>
        <w:rPr>
          <w:rFonts w:hint="eastAsia" w:ascii="仿宋_GB2312" w:hAnsi="仿宋_GB2312" w:eastAsia="仿宋_GB2312" w:cs="仿宋_GB2312"/>
          <w:spacing w:val="-6"/>
          <w:sz w:val="32"/>
          <w:szCs w:val="32"/>
        </w:rPr>
        <w:t>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一、申报对象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岳阳市范围内凡符合《</w:t>
      </w:r>
      <w:r>
        <w:rPr>
          <w:rFonts w:hint="eastAsia" w:ascii="仿宋_GB2312" w:hAnsi="仿宋_GB2312" w:eastAsia="仿宋_GB2312" w:cs="仿宋_GB2312"/>
          <w:sz w:val="32"/>
          <w:szCs w:val="32"/>
          <w:lang w:val="en-US" w:eastAsia="zh-CN"/>
        </w:rPr>
        <w:t>岳阳市中小学生研学实践教育基（营）地认定管理办法</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）中申报条件的，均可由其法人单位提出。申报单位不得同时申报市级基地和营地。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、申报类别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1.优秀传统文化板块。</w:t>
      </w:r>
      <w:r>
        <w:rPr>
          <w:rFonts w:hint="eastAsia" w:ascii="仿宋_GB2312" w:hAnsi="仿宋_GB2312" w:eastAsia="仿宋_GB2312" w:cs="仿宋_GB2312"/>
          <w:sz w:val="32"/>
          <w:szCs w:val="32"/>
        </w:rPr>
        <w:t>包括旅游服务功能完善的文物保护单位、古籍保护单位、博物馆、非遗场所、优秀传统文化教育基地等单位，能够引导学生传承中华优秀传统文化核心思想理念、中华传统美德、中华人文精神，坚定学生的文化自觉和文化自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2.革命传统教育板块。</w:t>
      </w:r>
      <w:r>
        <w:rPr>
          <w:rFonts w:hint="eastAsia" w:ascii="仿宋_GB2312" w:hAnsi="仿宋_GB2312" w:eastAsia="仿宋_GB2312" w:cs="仿宋_GB2312"/>
          <w:sz w:val="32"/>
          <w:szCs w:val="32"/>
        </w:rPr>
        <w:t>包括爱国主义教育基地、革命历史类纪念设施遗址等单位，引导学生了解革命历史，增长革命斗争知识，学习革命斗争精神，培育新的时代精神。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3.国情教育板块。</w:t>
      </w:r>
      <w:r>
        <w:rPr>
          <w:rFonts w:hint="eastAsia" w:ascii="仿宋_GB2312" w:hAnsi="仿宋_GB2312" w:eastAsia="仿宋_GB2312" w:cs="仿宋_GB2312"/>
          <w:sz w:val="32"/>
          <w:szCs w:val="32"/>
        </w:rPr>
        <w:t>包括体现基本国情和改革开放成就的美丽乡村、传统村落、特色小镇、大型知名企业、大型公共设施、重大工程等单位，能够引导学生了解基本国情及中国特色社会主义建设成就，激发学生爱党爱国之情。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4.国防科工板块。</w:t>
      </w:r>
      <w:r>
        <w:rPr>
          <w:rFonts w:hint="eastAsia" w:ascii="仿宋_GB2312" w:hAnsi="仿宋_GB2312" w:eastAsia="仿宋_GB2312" w:cs="仿宋_GB2312"/>
          <w:sz w:val="32"/>
          <w:szCs w:val="32"/>
        </w:rPr>
        <w:t>包括国家安全教育基地、国防教育基地、海洋意识教育基地、科技馆、科普教育基地、科技创新基地、高等学校、科研院所等单位，能够引导学生学习科学知识、培养科学兴趣、掌握科学方法、增强科学精神，树立总体国家安全观，树立国家安全意识和国防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5.自然生态板块。</w:t>
      </w:r>
      <w:r>
        <w:rPr>
          <w:rFonts w:hint="eastAsia" w:ascii="仿宋_GB2312" w:hAnsi="仿宋_GB2312" w:eastAsia="仿宋_GB2312" w:cs="仿宋_GB2312"/>
          <w:sz w:val="32"/>
          <w:szCs w:val="32"/>
        </w:rPr>
        <w:t>包括自然景区、城镇公园、植物园、动物园、风景名胜区、世界自然遗产地、世界文化遗产地、国家海洋公园、示范性农业基地、生态保护区、野生动物保护基地等单位，能够引导学生感受祖国大好河山，树立爱护自然、保护生态的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自评申报、</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市</w:t>
      </w:r>
      <w:r>
        <w:rPr>
          <w:rFonts w:hint="eastAsia" w:ascii="楷体_GB2312" w:hAnsi="楷体_GB2312" w:eastAsia="楷体_GB2312" w:cs="楷体_GB2312"/>
          <w:b/>
          <w:bCs/>
          <w:sz w:val="32"/>
          <w:szCs w:val="32"/>
        </w:rPr>
        <w:t>区推荐</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2021年12月9日－12月14日</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凡符合申报条件的</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请尽快</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所属地县市区教育行政部门</w:t>
      </w:r>
      <w:r>
        <w:rPr>
          <w:rFonts w:hint="eastAsia" w:ascii="仿宋_GB2312" w:hAnsi="仿宋_GB2312" w:eastAsia="仿宋_GB2312" w:cs="仿宋_GB2312"/>
          <w:sz w:val="32"/>
          <w:szCs w:val="32"/>
        </w:rPr>
        <w:t>提出书面申请报告，上报相关材料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县市区教育行政部门联合本地发改、旅游部门</w:t>
      </w:r>
      <w:r>
        <w:rPr>
          <w:rFonts w:hint="eastAsia" w:ascii="仿宋_GB2312" w:hAnsi="仿宋_GB2312" w:eastAsia="仿宋_GB2312" w:cs="仿宋_GB2312"/>
          <w:sz w:val="32"/>
          <w:szCs w:val="32"/>
        </w:rPr>
        <w:t>对申报创建基地（营地）单位进行资格初审，初审优秀者</w:t>
      </w:r>
      <w:r>
        <w:rPr>
          <w:rFonts w:hint="eastAsia" w:ascii="仿宋_GB2312" w:hAnsi="仿宋_GB2312" w:eastAsia="仿宋_GB2312" w:cs="仿宋_GB2312"/>
          <w:sz w:val="32"/>
          <w:szCs w:val="32"/>
          <w:lang w:eastAsia="zh-CN"/>
        </w:rPr>
        <w:t>向市教育体育局</w:t>
      </w:r>
      <w:r>
        <w:rPr>
          <w:rFonts w:hint="eastAsia" w:ascii="仿宋_GB2312" w:hAnsi="仿宋_GB2312" w:eastAsia="仿宋_GB2312" w:cs="仿宋_GB2312"/>
          <w:sz w:val="32"/>
          <w:szCs w:val="32"/>
        </w:rPr>
        <w:t>推荐。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市级复核（</w:t>
      </w:r>
      <w:r>
        <w:rPr>
          <w:rFonts w:hint="eastAsia" w:ascii="楷体_GB2312" w:hAnsi="楷体_GB2312" w:eastAsia="楷体_GB2312" w:cs="楷体_GB2312"/>
          <w:b/>
          <w:bCs/>
          <w:sz w:val="32"/>
          <w:szCs w:val="32"/>
          <w:lang w:val="en-US" w:eastAsia="zh-CN"/>
        </w:rPr>
        <w:t>2021年12月15日－12月20日</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市教育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联合市发改委、市文旅广电局</w:t>
      </w:r>
      <w:r>
        <w:rPr>
          <w:rFonts w:hint="eastAsia" w:ascii="仿宋_GB2312" w:hAnsi="仿宋_GB2312" w:eastAsia="仿宋_GB2312" w:cs="仿宋_GB2312"/>
          <w:sz w:val="32"/>
          <w:szCs w:val="32"/>
        </w:rPr>
        <w:t>对各县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推荐的基地（营地）进行资格</w:t>
      </w:r>
      <w:r>
        <w:rPr>
          <w:rFonts w:hint="eastAsia" w:ascii="仿宋_GB2312" w:hAnsi="仿宋_GB2312" w:eastAsia="仿宋_GB2312" w:cs="仿宋_GB2312"/>
          <w:sz w:val="32"/>
          <w:szCs w:val="32"/>
          <w:lang w:eastAsia="zh-CN"/>
        </w:rPr>
        <w:t>复</w:t>
      </w:r>
      <w:r>
        <w:rPr>
          <w:rFonts w:hint="eastAsia" w:ascii="仿宋_GB2312" w:hAnsi="仿宋_GB2312" w:eastAsia="仿宋_GB2312" w:cs="仿宋_GB2312"/>
          <w:sz w:val="32"/>
          <w:szCs w:val="32"/>
        </w:rPr>
        <w:t>查，并就申报单位资质及上报的材料进行评分，综合</w:t>
      </w:r>
      <w:r>
        <w:rPr>
          <w:rFonts w:hint="eastAsia" w:ascii="仿宋_GB2312" w:hAnsi="仿宋_GB2312" w:eastAsia="仿宋_GB2312" w:cs="仿宋_GB2312"/>
          <w:sz w:val="32"/>
          <w:szCs w:val="32"/>
          <w:lang w:eastAsia="zh-CN"/>
        </w:rPr>
        <w:t>复</w:t>
      </w:r>
      <w:r>
        <w:rPr>
          <w:rFonts w:hint="eastAsia" w:ascii="仿宋_GB2312" w:hAnsi="仿宋_GB2312" w:eastAsia="仿宋_GB2312" w:cs="仿宋_GB2312"/>
          <w:sz w:val="32"/>
          <w:szCs w:val="32"/>
        </w:rPr>
        <w:t>查优秀者列入考察评估名单。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b/>
          <w:bCs/>
          <w:spacing w:val="-6"/>
          <w:sz w:val="32"/>
          <w:szCs w:val="32"/>
          <w:lang w:val="en-US" w:eastAsia="zh-CN"/>
        </w:rPr>
        <w:t>3</w:t>
      </w:r>
      <w:r>
        <w:rPr>
          <w:rFonts w:hint="eastAsia" w:ascii="楷体_GB2312" w:hAnsi="楷体_GB2312" w:eastAsia="楷体_GB2312" w:cs="楷体_GB2312"/>
          <w:b/>
          <w:bCs/>
          <w:spacing w:val="-6"/>
          <w:sz w:val="32"/>
          <w:szCs w:val="32"/>
        </w:rPr>
        <w:t>.</w:t>
      </w:r>
      <w:r>
        <w:rPr>
          <w:rFonts w:hint="eastAsia" w:ascii="楷体_GB2312" w:hAnsi="楷体_GB2312" w:eastAsia="楷体_GB2312" w:cs="楷体_GB2312"/>
          <w:b/>
          <w:bCs/>
          <w:spacing w:val="-6"/>
          <w:sz w:val="32"/>
          <w:szCs w:val="32"/>
          <w:lang w:eastAsia="zh-CN"/>
        </w:rPr>
        <w:t>现场踏勘（</w:t>
      </w:r>
      <w:r>
        <w:rPr>
          <w:rFonts w:hint="eastAsia" w:ascii="楷体_GB2312" w:hAnsi="楷体_GB2312" w:eastAsia="楷体_GB2312" w:cs="楷体_GB2312"/>
          <w:b/>
          <w:bCs/>
          <w:spacing w:val="-6"/>
          <w:sz w:val="32"/>
          <w:szCs w:val="32"/>
          <w:lang w:val="en-US" w:eastAsia="zh-CN"/>
        </w:rPr>
        <w:t>2021年12月21日－12月26日</w:t>
      </w:r>
      <w:r>
        <w:rPr>
          <w:rFonts w:hint="eastAsia" w:ascii="楷体_GB2312" w:hAnsi="楷体_GB2312" w:eastAsia="楷体_GB2312" w:cs="楷体_GB2312"/>
          <w:b/>
          <w:bCs/>
          <w:spacing w:val="-6"/>
          <w:sz w:val="32"/>
          <w:szCs w:val="32"/>
          <w:lang w:eastAsia="zh-CN"/>
        </w:rPr>
        <w:t>）</w:t>
      </w:r>
      <w:r>
        <w:rPr>
          <w:rFonts w:hint="eastAsia" w:ascii="楷体_GB2312" w:hAnsi="楷体_GB2312" w:eastAsia="楷体_GB2312" w:cs="楷体_GB2312"/>
          <w:spacing w:val="-6"/>
          <w:sz w:val="32"/>
          <w:szCs w:val="32"/>
          <w:lang w:eastAsia="zh-CN"/>
        </w:rPr>
        <w:t>。</w:t>
      </w:r>
      <w:r>
        <w:rPr>
          <w:rFonts w:hint="eastAsia" w:ascii="仿宋_GB2312" w:hAnsi="仿宋_GB2312" w:eastAsia="仿宋_GB2312" w:cs="仿宋_GB2312"/>
          <w:spacing w:val="-6"/>
          <w:sz w:val="32"/>
          <w:szCs w:val="32"/>
        </w:rPr>
        <w:t>市教育</w:t>
      </w:r>
      <w:r>
        <w:rPr>
          <w:rFonts w:hint="eastAsia" w:ascii="仿宋_GB2312" w:hAnsi="仿宋_GB2312" w:eastAsia="仿宋_GB2312" w:cs="仿宋_GB2312"/>
          <w:spacing w:val="-6"/>
          <w:sz w:val="32"/>
          <w:szCs w:val="32"/>
          <w:lang w:eastAsia="zh-CN"/>
        </w:rPr>
        <w:t>体育</w:t>
      </w:r>
      <w:r>
        <w:rPr>
          <w:rFonts w:hint="eastAsia" w:ascii="仿宋_GB2312" w:hAnsi="仿宋_GB2312" w:eastAsia="仿宋_GB2312" w:cs="仿宋_GB2312"/>
          <w:spacing w:val="-6"/>
          <w:sz w:val="32"/>
          <w:szCs w:val="32"/>
        </w:rPr>
        <w:t>局</w:t>
      </w:r>
      <w:r>
        <w:rPr>
          <w:rFonts w:hint="eastAsia" w:ascii="仿宋_GB2312" w:hAnsi="仿宋_GB2312" w:eastAsia="仿宋_GB2312" w:cs="仿宋_GB2312"/>
          <w:spacing w:val="-6"/>
          <w:sz w:val="32"/>
          <w:szCs w:val="32"/>
          <w:lang w:eastAsia="zh-CN"/>
        </w:rPr>
        <w:t>联合市发改委、市文旅广电局</w:t>
      </w:r>
      <w:r>
        <w:rPr>
          <w:rFonts w:hint="eastAsia" w:ascii="仿宋_GB2312" w:hAnsi="仿宋_GB2312" w:eastAsia="仿宋_GB2312" w:cs="仿宋_GB2312"/>
          <w:spacing w:val="-6"/>
          <w:sz w:val="32"/>
          <w:szCs w:val="32"/>
        </w:rPr>
        <w:t>组织专家团对列入考察评估名单的申报单位进行</w:t>
      </w:r>
      <w:r>
        <w:rPr>
          <w:rFonts w:hint="eastAsia" w:ascii="仿宋_GB2312" w:hAnsi="仿宋_GB2312" w:eastAsia="仿宋_GB2312" w:cs="仿宋_GB2312"/>
          <w:spacing w:val="-6"/>
          <w:sz w:val="32"/>
          <w:szCs w:val="32"/>
          <w:lang w:eastAsia="zh-CN"/>
        </w:rPr>
        <w:t>现场踏勘评估</w:t>
      </w:r>
      <w:r>
        <w:rPr>
          <w:rFonts w:hint="eastAsia" w:ascii="仿宋_GB2312" w:hAnsi="仿宋_GB2312" w:eastAsia="仿宋_GB2312" w:cs="仿宋_GB2312"/>
          <w:spacing w:val="-6"/>
          <w:sz w:val="32"/>
          <w:szCs w:val="32"/>
        </w:rPr>
        <w:t>，主要考核申报单位的资质证照、综合实力、经营水平，制度建设、场馆设备、食宿条件、导师团队、课程体系、安全管理及周边环境等内容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并对基地（营地）予以综合考核评分，考核优秀者列入集中陈述名单。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.集中陈述</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2021年12月底</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市教育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联合市发改委、市文旅广电局</w:t>
      </w:r>
      <w:r>
        <w:rPr>
          <w:rFonts w:hint="eastAsia" w:ascii="仿宋_GB2312" w:hAnsi="仿宋_GB2312" w:eastAsia="仿宋_GB2312" w:cs="仿宋_GB2312"/>
          <w:sz w:val="32"/>
          <w:szCs w:val="32"/>
        </w:rPr>
        <w:t>组织专家团对列入集中陈述名单的申报单位组织集中陈述，集中陈述时间5—8分钟，由申报单位法人代表或研学部门负责人就基地（营地）申报创建工作进行集中陈述</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利用PPT进行辅助陈述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时间另行通知。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.结果公示</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2022年1月上旬</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市教育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联合市发改委、市文旅广电局</w:t>
      </w:r>
      <w:r>
        <w:rPr>
          <w:rFonts w:hint="eastAsia" w:ascii="仿宋_GB2312" w:hAnsi="仿宋_GB2312" w:eastAsia="仿宋_GB2312" w:cs="仿宋_GB2312"/>
          <w:sz w:val="32"/>
          <w:szCs w:val="32"/>
        </w:rPr>
        <w:t>根据专家团资格审查、考察评估、集中陈述评分情况进行综合评定，确定优秀单位</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予以公示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公示结果无异议的，确定为我市第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批中小学生</w:t>
      </w:r>
      <w:r>
        <w:rPr>
          <w:rFonts w:hint="eastAsia" w:ascii="仿宋_GB2312" w:hAnsi="仿宋_GB2312" w:eastAsia="仿宋_GB2312" w:cs="仿宋_GB2312"/>
          <w:sz w:val="32"/>
          <w:szCs w:val="32"/>
          <w:lang w:eastAsia="zh-CN"/>
        </w:rPr>
        <w:t>研学实践教育基地</w:t>
      </w:r>
      <w:r>
        <w:rPr>
          <w:rFonts w:hint="eastAsia" w:ascii="仿宋_GB2312" w:hAnsi="仿宋_GB2312" w:eastAsia="仿宋_GB2312" w:cs="仿宋_GB2312"/>
          <w:sz w:val="32"/>
          <w:szCs w:val="32"/>
        </w:rPr>
        <w:t>（营地）</w:t>
      </w:r>
      <w:r>
        <w:rPr>
          <w:rFonts w:hint="eastAsia" w:ascii="仿宋_GB2312" w:hAnsi="仿宋_GB2312" w:eastAsia="仿宋_GB2312" w:cs="仿宋_GB2312"/>
          <w:sz w:val="32"/>
          <w:szCs w:val="32"/>
          <w:lang w:eastAsia="zh-CN"/>
        </w:rPr>
        <w:t>，进入</w:t>
      </w:r>
      <w:r>
        <w:rPr>
          <w:rFonts w:hint="eastAsia" w:ascii="仿宋_GB2312" w:hAnsi="仿宋_GB2312" w:eastAsia="仿宋_GB2312" w:cs="仿宋_GB2312"/>
          <w:sz w:val="32"/>
          <w:szCs w:val="32"/>
        </w:rPr>
        <w:t>推荐目录。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材料报送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申报资料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1.申请报告及申报表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2.资质证照正本、副本（含工商执照、消防验收合格证、食品经营许可证、特种设备使用登记证书等）原件和复印件；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3.基地（营地）概况</w:t>
      </w:r>
      <w:r>
        <w:rPr>
          <w:rFonts w:hint="eastAsia" w:ascii="仿宋_GB2312" w:hAnsi="仿宋_GB2312" w:eastAsia="仿宋_GB2312" w:cs="仿宋_GB2312"/>
          <w:sz w:val="32"/>
          <w:szCs w:val="32"/>
          <w:lang w:eastAsia="zh-CN"/>
        </w:rPr>
        <w:t>（书面材料结合</w:t>
      </w:r>
      <w:r>
        <w:rPr>
          <w:rFonts w:hint="eastAsia" w:ascii="仿宋_GB2312" w:hAnsi="仿宋_GB2312" w:eastAsia="仿宋_GB2312" w:cs="仿宋_GB2312"/>
          <w:sz w:val="32"/>
          <w:szCs w:val="32"/>
          <w:lang w:val="en-US" w:eastAsia="zh-CN"/>
        </w:rPr>
        <w:t>视频介绍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4.课程体系；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5.研学指导老师资料；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安全保障</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7.收费优惠政策及收费标准；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8.基地承接大规模中小学生</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团队经验（典型案例）；营地承接大规模中小学生</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团队经验（典型案例）；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9.主要荣誉；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研学实践教育</w:t>
      </w:r>
      <w:r>
        <w:rPr>
          <w:rFonts w:hint="eastAsia" w:ascii="仿宋_GB2312" w:hAnsi="仿宋_GB2312" w:eastAsia="仿宋_GB2312" w:cs="仿宋_GB2312"/>
          <w:sz w:val="32"/>
          <w:szCs w:val="32"/>
        </w:rPr>
        <w:t>服务质量承诺书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（二）报送要求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书面</w:t>
      </w:r>
      <w:r>
        <w:rPr>
          <w:rFonts w:hint="eastAsia" w:ascii="仿宋_GB2312" w:hAnsi="仿宋_GB2312" w:eastAsia="仿宋_GB2312" w:cs="仿宋_GB2312"/>
          <w:sz w:val="32"/>
          <w:szCs w:val="32"/>
        </w:rPr>
        <w:t>申报材料准备一式三份，需按“申报资料”顺序胶印装订，原件按同顺序装袋待核；</w:t>
      </w:r>
      <w:r>
        <w:rPr>
          <w:rFonts w:hint="eastAsia" w:ascii="仿宋_GB2312" w:hAnsi="仿宋_GB2312" w:eastAsia="仿宋_GB2312" w:cs="仿宋_GB2312"/>
          <w:sz w:val="32"/>
          <w:szCs w:val="32"/>
          <w:lang w:eastAsia="zh-CN"/>
        </w:rPr>
        <w:t>视频材料用Ｕ盘拷贝，时长不超过</w:t>
      </w:r>
      <w:r>
        <w:rPr>
          <w:rFonts w:hint="eastAsia" w:ascii="仿宋_GB2312" w:hAnsi="仿宋_GB2312" w:eastAsia="仿宋_GB2312" w:cs="仿宋_GB2312"/>
          <w:sz w:val="32"/>
          <w:szCs w:val="32"/>
          <w:lang w:val="en-US" w:eastAsia="zh-CN"/>
        </w:rPr>
        <w:t>5分钟。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教育行政部门将本地</w:t>
      </w:r>
      <w:r>
        <w:rPr>
          <w:rFonts w:hint="eastAsia" w:ascii="仿宋_GB2312" w:hAnsi="仿宋_GB2312" w:eastAsia="仿宋_GB2312" w:cs="仿宋_GB2312"/>
          <w:sz w:val="32"/>
          <w:szCs w:val="32"/>
        </w:rPr>
        <w:t>推荐材料</w:t>
      </w:r>
      <w:r>
        <w:rPr>
          <w:rFonts w:hint="eastAsia" w:ascii="仿宋_GB2312" w:hAnsi="仿宋_GB2312" w:eastAsia="仿宋_GB2312" w:cs="仿宋_GB2312"/>
          <w:sz w:val="32"/>
          <w:szCs w:val="32"/>
          <w:lang w:eastAsia="zh-CN"/>
        </w:rPr>
        <w:t>（各单位申报材料和汇总表）</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日之前报市教育</w:t>
      </w:r>
      <w:r>
        <w:rPr>
          <w:rFonts w:hint="eastAsia" w:ascii="仿宋_GB2312" w:hAnsi="仿宋_GB2312" w:eastAsia="仿宋_GB2312" w:cs="仿宋_GB2312"/>
          <w:sz w:val="32"/>
          <w:szCs w:val="32"/>
          <w:lang w:eastAsia="zh-CN"/>
        </w:rPr>
        <w:t>体育局基础教育科</w:t>
      </w:r>
      <w:r>
        <w:rPr>
          <w:rFonts w:hint="eastAsia" w:ascii="仿宋_GB2312" w:hAnsi="仿宋_GB2312" w:eastAsia="仿宋_GB2312" w:cs="仿宋_GB2312"/>
          <w:sz w:val="32"/>
          <w:szCs w:val="32"/>
        </w:rPr>
        <w:t>（市教育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01室）进行资格审查，逾期视为自动放弃。</w:t>
      </w:r>
      <w:r>
        <w:rPr>
          <w:rFonts w:hint="eastAsia" w:ascii="仿宋_GB2312" w:hAnsi="仿宋_GB2312" w:eastAsia="仿宋_GB2312" w:cs="仿宋_GB2312"/>
          <w:sz w:val="32"/>
          <w:szCs w:val="32"/>
          <w:lang w:eastAsia="zh-CN"/>
        </w:rPr>
        <w:t>电子文本同步报送至工作邮箱：</w:t>
      </w:r>
      <w:r>
        <w:rPr>
          <w:rFonts w:hint="eastAsia" w:ascii="仿宋_GB2312" w:hAnsi="仿宋_GB2312" w:eastAsia="仿宋_GB2312" w:cs="仿宋_GB2312"/>
          <w:sz w:val="32"/>
          <w:szCs w:val="32"/>
          <w:lang w:val="en-US" w:eastAsia="zh-CN"/>
        </w:rPr>
        <w:t>446498090@qq.com。</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何江海</w:t>
      </w:r>
      <w:r>
        <w:rPr>
          <w:rFonts w:hint="eastAsia" w:ascii="仿宋_GB2312" w:hAnsi="仿宋_GB2312" w:eastAsia="仿宋_GB2312" w:cs="仿宋_GB2312"/>
          <w:sz w:val="32"/>
          <w:szCs w:val="32"/>
        </w:rPr>
        <w:t>，电话：07</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8805675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18207308331。</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有</w:t>
      </w:r>
      <w:r>
        <w:rPr>
          <w:rFonts w:hint="eastAsia" w:ascii="黑体" w:hAnsi="黑体" w:eastAsia="黑体" w:cs="黑体"/>
          <w:sz w:val="32"/>
          <w:szCs w:val="32"/>
        </w:rPr>
        <w:t>关</w:t>
      </w:r>
      <w:r>
        <w:rPr>
          <w:rFonts w:hint="eastAsia" w:ascii="黑体" w:hAnsi="黑体" w:eastAsia="黑体" w:cs="黑体"/>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1.申报单位应如实提供相关资料，如因弄虚作假取得相应资质的，一经查实即永久取消资格，所造成的一切后果由申报单位负责。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对岳阳</w:t>
      </w:r>
      <w:r>
        <w:rPr>
          <w:rFonts w:hint="eastAsia" w:ascii="仿宋_GB2312" w:hAnsi="仿宋_GB2312" w:eastAsia="仿宋_GB2312" w:cs="仿宋_GB2312"/>
          <w:sz w:val="32"/>
          <w:szCs w:val="32"/>
        </w:rPr>
        <w:t>市中小学生</w:t>
      </w:r>
      <w:r>
        <w:rPr>
          <w:rFonts w:hint="eastAsia" w:ascii="仿宋_GB2312" w:hAnsi="仿宋_GB2312" w:eastAsia="仿宋_GB2312" w:cs="仿宋_GB2312"/>
          <w:sz w:val="32"/>
          <w:szCs w:val="32"/>
          <w:lang w:eastAsia="zh-CN"/>
        </w:rPr>
        <w:t>研学实践教育基地</w:t>
      </w:r>
      <w:r>
        <w:rPr>
          <w:rFonts w:hint="eastAsia" w:ascii="仿宋_GB2312" w:hAnsi="仿宋_GB2312" w:eastAsia="仿宋_GB2312" w:cs="仿宋_GB2312"/>
          <w:sz w:val="32"/>
          <w:szCs w:val="32"/>
        </w:rPr>
        <w:t>（营地）实施动态管理，定期评估验收，结果作为准入和退出的依据。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凡列入岳阳</w:t>
      </w:r>
      <w:r>
        <w:rPr>
          <w:rFonts w:hint="eastAsia" w:ascii="仿宋_GB2312" w:hAnsi="仿宋_GB2312" w:eastAsia="仿宋_GB2312" w:cs="仿宋_GB2312"/>
          <w:spacing w:val="-6"/>
          <w:sz w:val="32"/>
          <w:szCs w:val="32"/>
        </w:rPr>
        <w:t>市中小学生</w:t>
      </w:r>
      <w:r>
        <w:rPr>
          <w:rFonts w:hint="eastAsia" w:ascii="仿宋_GB2312" w:hAnsi="仿宋_GB2312" w:eastAsia="仿宋_GB2312" w:cs="仿宋_GB2312"/>
          <w:spacing w:val="-6"/>
          <w:sz w:val="32"/>
          <w:szCs w:val="32"/>
          <w:lang w:eastAsia="zh-CN"/>
        </w:rPr>
        <w:t>研学实践教育基地</w:t>
      </w:r>
      <w:r>
        <w:rPr>
          <w:rFonts w:hint="eastAsia" w:ascii="仿宋_GB2312" w:hAnsi="仿宋_GB2312" w:eastAsia="仿宋_GB2312" w:cs="仿宋_GB2312"/>
          <w:spacing w:val="-6"/>
          <w:sz w:val="32"/>
          <w:szCs w:val="32"/>
        </w:rPr>
        <w:t>（营地）</w:t>
      </w:r>
      <w:r>
        <w:rPr>
          <w:rFonts w:hint="eastAsia" w:ascii="仿宋_GB2312" w:hAnsi="仿宋_GB2312" w:eastAsia="仿宋_GB2312" w:cs="仿宋_GB2312"/>
          <w:spacing w:val="-6"/>
          <w:sz w:val="32"/>
          <w:szCs w:val="32"/>
          <w:lang w:eastAsia="zh-CN"/>
        </w:rPr>
        <w:t>推荐目录的基地（营地）</w:t>
      </w:r>
      <w:r>
        <w:rPr>
          <w:rFonts w:hint="eastAsia" w:ascii="仿宋_GB2312" w:hAnsi="仿宋_GB2312" w:eastAsia="仿宋_GB2312" w:cs="仿宋_GB2312"/>
          <w:spacing w:val="-6"/>
          <w:sz w:val="32"/>
          <w:szCs w:val="32"/>
          <w:lang w:val="en-US" w:eastAsia="zh-CN"/>
        </w:rPr>
        <w:t>方可推荐申报省级研学实践教育基地（营地）</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1.岳阳市中小学生研学实践教育基（营）地认定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"http://jyj.yzcity.gov.cn/attachment/cmsfile/jyj/0201/201909/daofile/17815b65aa795707e4276aa59a8bb42b92939.docx" \t "http://jyj.yzcity.gov.cn/jyj/0201/201909/_blank"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11"/>
          <w:sz w:val="32"/>
          <w:szCs w:val="32"/>
          <w:lang w:eastAsia="zh-CN"/>
        </w:rPr>
        <w:t>岳阳</w:t>
      </w:r>
      <w:r>
        <w:rPr>
          <w:rFonts w:hint="eastAsia" w:ascii="仿宋_GB2312" w:hAnsi="仿宋_GB2312" w:eastAsia="仿宋_GB2312" w:cs="仿宋_GB2312"/>
          <w:spacing w:val="-11"/>
          <w:sz w:val="32"/>
          <w:szCs w:val="32"/>
        </w:rPr>
        <w:t>市中小学生</w:t>
      </w:r>
      <w:r>
        <w:rPr>
          <w:rFonts w:hint="eastAsia" w:ascii="仿宋_GB2312" w:hAnsi="仿宋_GB2312" w:eastAsia="仿宋_GB2312" w:cs="仿宋_GB2312"/>
          <w:spacing w:val="-11"/>
          <w:sz w:val="32"/>
          <w:szCs w:val="32"/>
          <w:lang w:eastAsia="zh-CN"/>
        </w:rPr>
        <w:t>研学实践教育基地</w:t>
      </w:r>
      <w:r>
        <w:rPr>
          <w:rFonts w:hint="eastAsia" w:ascii="仿宋_GB2312" w:hAnsi="仿宋_GB2312" w:eastAsia="仿宋_GB2312" w:cs="仿宋_GB2312"/>
          <w:spacing w:val="-11"/>
          <w:sz w:val="32"/>
          <w:szCs w:val="32"/>
        </w:rPr>
        <w:t>（营地）申</w:t>
      </w:r>
      <w:r>
        <w:rPr>
          <w:rFonts w:hint="eastAsia" w:ascii="仿宋_GB2312" w:hAnsi="仿宋_GB2312" w:eastAsia="仿宋_GB2312" w:cs="仿宋_GB2312"/>
          <w:spacing w:val="-11"/>
          <w:sz w:val="32"/>
          <w:szCs w:val="32"/>
          <w:lang w:eastAsia="zh-CN"/>
        </w:rPr>
        <w:t>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3.申报创建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"http://jyj.yzcity.gov.cn/attachment/cmsfile/jyj/0201/201909/daofile/177733e2f144de46b4efeaf71be1086f933f2.docx" \t "http://jyj.yzcity.gov.cn/jyj/0201/201909/_blank"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岳阳</w:t>
      </w:r>
      <w:r>
        <w:rPr>
          <w:rFonts w:hint="eastAsia" w:ascii="仿宋_GB2312" w:hAnsi="仿宋_GB2312" w:eastAsia="仿宋_GB2312" w:cs="仿宋_GB2312"/>
          <w:sz w:val="32"/>
          <w:szCs w:val="32"/>
        </w:rPr>
        <w:t>市中小学生</w:t>
      </w:r>
      <w:r>
        <w:rPr>
          <w:rFonts w:hint="eastAsia" w:ascii="仿宋_GB2312" w:hAnsi="仿宋_GB2312" w:eastAsia="仿宋_GB2312" w:cs="仿宋_GB2312"/>
          <w:sz w:val="32"/>
          <w:szCs w:val="32"/>
          <w:lang w:eastAsia="zh-CN"/>
        </w:rPr>
        <w:t>研学实践教育</w:t>
      </w:r>
      <w:r>
        <w:rPr>
          <w:rFonts w:hint="eastAsia" w:ascii="仿宋_GB2312" w:hAnsi="仿宋_GB2312" w:eastAsia="仿宋_GB2312" w:cs="仿宋_GB2312"/>
          <w:sz w:val="32"/>
          <w:szCs w:val="32"/>
        </w:rPr>
        <w:t>基地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（营地）</w:t>
      </w:r>
      <w:r>
        <w:rPr>
          <w:rFonts w:hint="eastAsia" w:ascii="仿宋_GB2312" w:hAnsi="仿宋_GB2312" w:eastAsia="仿宋_GB2312" w:cs="仿宋_GB2312"/>
          <w:sz w:val="32"/>
          <w:szCs w:val="32"/>
          <w:lang w:eastAsia="zh-CN"/>
        </w:rPr>
        <w:t>汇</w:t>
      </w:r>
      <w:r>
        <w:rPr>
          <w:rFonts w:hint="eastAsia" w:ascii="仿宋_GB2312" w:hAnsi="仿宋_GB2312" w:eastAsia="仿宋_GB2312" w:cs="仿宋_GB2312"/>
          <w:sz w:val="32"/>
          <w:szCs w:val="32"/>
        </w:rPr>
        <w:t>总表</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岳阳市教育体育局</w:t>
      </w:r>
      <w:r>
        <w:rPr>
          <w:rFonts w:hint="eastAsia" w:ascii="仿宋_GB2312" w:hAnsi="仿宋_GB2312" w:eastAsia="仿宋_GB2312" w:cs="仿宋_GB2312"/>
          <w:sz w:val="32"/>
          <w:szCs w:val="32"/>
          <w:lang w:val="en-US" w:eastAsia="zh-CN"/>
        </w:rPr>
        <w:t xml:space="preserve">        岳阳市发展和改革委员会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岳阳市文化旅游广电局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2021年12月9日</w:t>
      </w:r>
    </w:p>
    <w:p>
      <w:pPr>
        <w:spacing w:line="540" w:lineRule="exact"/>
        <w:ind w:right="-8" w:rightChars="0"/>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8" w:rightChars="0" w:firstLine="360" w:firstLineChars="10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8" w:rightChars="0" w:firstLine="360" w:firstLineChars="10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HYPERLINK "http://edu.rednet.cn/c/2018/01/24/4538469.htm" \t "http://edu.rednet.cn/c/2018/01/23/_blank"</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z w:val="44"/>
          <w:szCs w:val="44"/>
        </w:rPr>
        <w:t>岳阳市中小学生研学实践教育基（营）地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8" w:rightChars="0" w:firstLine="440" w:firstLineChars="10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认定管理办法</w:t>
      </w:r>
    </w:p>
    <w:p>
      <w:pPr>
        <w:pStyle w:val="9"/>
        <w:shd w:val="clear" w:color="auto" w:fill="FFFFFF"/>
        <w:spacing w:line="560" w:lineRule="exact"/>
        <w:ind w:right="-8" w:rightChars="0" w:firstLine="0" w:firstLineChars="0"/>
        <w:rPr>
          <w:rFonts w:ascii="仿宋_GB2312" w:hAnsi="仿宋_GB2312" w:eastAsia="仿宋_GB2312" w:cs="仿宋_GB2312"/>
          <w:b/>
          <w:bCs/>
          <w:sz w:val="32"/>
          <w:szCs w:val="32"/>
        </w:rPr>
      </w:pPr>
    </w:p>
    <w:p>
      <w:pPr>
        <w:pStyle w:val="9"/>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第一条  </w:t>
      </w:r>
      <w:r>
        <w:rPr>
          <w:rFonts w:hint="eastAsia" w:ascii="仿宋_GB2312" w:hAnsi="仿宋_GB2312" w:eastAsia="仿宋_GB2312" w:cs="仿宋_GB2312"/>
          <w:kern w:val="0"/>
          <w:sz w:val="30"/>
          <w:szCs w:val="30"/>
        </w:rPr>
        <w:t>基</w:t>
      </w:r>
      <w:r>
        <w:rPr>
          <w:rFonts w:hint="eastAsia" w:ascii="仿宋_GB2312" w:hAnsi="仿宋_GB2312" w:eastAsia="仿宋_GB2312" w:cs="仿宋_GB2312"/>
          <w:sz w:val="30"/>
          <w:szCs w:val="30"/>
        </w:rPr>
        <w:t>地</w:t>
      </w:r>
      <w:r>
        <w:rPr>
          <w:rFonts w:hint="eastAsia" w:ascii="仿宋_GB2312" w:hAnsi="仿宋_GB2312" w:eastAsia="仿宋_GB2312" w:cs="仿宋_GB2312"/>
          <w:kern w:val="0"/>
          <w:sz w:val="30"/>
          <w:szCs w:val="30"/>
        </w:rPr>
        <w:t>主要指</w:t>
      </w:r>
      <w:r>
        <w:rPr>
          <w:rFonts w:hint="eastAsia" w:ascii="仿宋_GB2312" w:hAnsi="仿宋_GB2312" w:eastAsia="仿宋_GB2312" w:cs="仿宋_GB2312"/>
          <w:sz w:val="30"/>
          <w:szCs w:val="30"/>
        </w:rPr>
        <w:t>现有的爱国主义教育基地、综合实践基地、素质拓展基地、国防教育基地、革命历史类纪念设施遗址、优秀传统文化教育基地、文物保护单位、科技馆、博物馆、示范性农业基地、生态保护区、野生动物保护基地、自然景区、美丽乡村、特色小镇、科普教育基地、科技创新基地、高等院校、科研院所、知名企业、各类青少年校外活动场所、大型公共设施、重大工程基地等适合中小学生前往开展研究性学习和实践活动的优质资源单位。</w:t>
      </w:r>
    </w:p>
    <w:p>
      <w:pPr>
        <w:pStyle w:val="9"/>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营地主要指具有综合性的研学实践教育活动组织、课程开发和协调服务能力，周边有若干个研学实践教育基地，能够为较大规模的研学实践活动提供集中食宿和交通等服务的单位。是一种以基地为站点，以营地为枢纽的研学实践教育综合性基地网络。</w:t>
      </w:r>
    </w:p>
    <w:p>
      <w:pPr>
        <w:pStyle w:val="9"/>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第二条  </w:t>
      </w:r>
      <w:r>
        <w:rPr>
          <w:rFonts w:hint="eastAsia" w:ascii="仿宋_GB2312" w:hAnsi="仿宋_GB2312" w:eastAsia="仿宋_GB2312" w:cs="仿宋_GB2312"/>
          <w:sz w:val="30"/>
          <w:szCs w:val="30"/>
        </w:rPr>
        <w:t>基（营）地认定标准。</w:t>
      </w:r>
    </w:p>
    <w:p>
      <w:pPr>
        <w:pStyle w:val="9"/>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（一）基地认定标准：</w:t>
      </w:r>
    </w:p>
    <w:p>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shd w:val="pct10" w:color="auto" w:fill="FFFFFF"/>
        </w:rPr>
      </w:pPr>
      <w:r>
        <w:rPr>
          <w:rFonts w:hint="eastAsia" w:ascii="仿宋_GB2312" w:hAnsi="仿宋_GB2312" w:eastAsia="仿宋_GB2312" w:cs="仿宋_GB2312"/>
          <w:kern w:val="0"/>
          <w:sz w:val="30"/>
          <w:szCs w:val="30"/>
        </w:rPr>
        <w:t>1.具备独立法人资质和相应的证照。</w:t>
      </w:r>
    </w:p>
    <w:p>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2.原则上开</w:t>
      </w:r>
      <w:r>
        <w:rPr>
          <w:rFonts w:hint="eastAsia" w:ascii="仿宋_GB2312" w:hAnsi="仿宋_GB2312" w:eastAsia="仿宋_GB2312" w:cs="仿宋_GB2312"/>
          <w:kern w:val="0"/>
          <w:sz w:val="30"/>
          <w:szCs w:val="30"/>
          <w:lang w:eastAsia="zh-CN"/>
        </w:rPr>
        <w:t>业运营</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年以上，</w:t>
      </w:r>
      <w:r>
        <w:rPr>
          <w:rFonts w:hint="eastAsia" w:ascii="仿宋_GB2312" w:hAnsi="仿宋_GB2312" w:eastAsia="仿宋_GB2312" w:cs="仿宋_GB2312"/>
          <w:sz w:val="30"/>
          <w:szCs w:val="30"/>
        </w:rPr>
        <w:t>周边交通便利，无任何安全隐患，未发生任何安全事故。</w:t>
      </w:r>
      <w:r>
        <w:rPr>
          <w:rFonts w:hint="eastAsia" w:ascii="仿宋_GB2312" w:hAnsi="仿宋_GB2312" w:eastAsia="仿宋_GB2312" w:cs="仿宋_GB2312"/>
          <w:sz w:val="30"/>
          <w:szCs w:val="30"/>
          <w:lang w:val="en-US" w:eastAsia="zh-CN"/>
        </w:rPr>
        <w:t>整体通过消防验收。符合公共场所安全要求，有严格的安全管理措施，有针对中小学生群体的特别安全管护措施，各类安全设施设备运作良好。</w:t>
      </w:r>
    </w:p>
    <w:p>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kern w:val="0"/>
          <w:sz w:val="30"/>
          <w:szCs w:val="30"/>
        </w:rPr>
        <w:t>具有与研学实践活动主题相适应的活动场地和专业的设施设备。特殊设备要具备主管单位的检测验收报告。</w:t>
      </w:r>
    </w:p>
    <w:p>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4.具</w:t>
      </w:r>
      <w:r>
        <w:rPr>
          <w:rFonts w:hint="eastAsia" w:ascii="仿宋_GB2312" w:hAnsi="仿宋_GB2312" w:eastAsia="仿宋_GB2312" w:cs="仿宋_GB2312"/>
          <w:sz w:val="30"/>
          <w:szCs w:val="30"/>
        </w:rPr>
        <w:t>有比较丰富的接待中小学生开展</w:t>
      </w:r>
      <w:r>
        <w:rPr>
          <w:rFonts w:hint="eastAsia" w:ascii="仿宋_GB2312" w:hAnsi="仿宋_GB2312" w:eastAsia="仿宋_GB2312" w:cs="仿宋_GB2312"/>
          <w:sz w:val="30"/>
          <w:szCs w:val="30"/>
          <w:lang w:eastAsia="zh-CN"/>
        </w:rPr>
        <w:t>研学</w:t>
      </w:r>
      <w:r>
        <w:rPr>
          <w:rFonts w:hint="eastAsia" w:ascii="仿宋_GB2312" w:hAnsi="仿宋_GB2312" w:eastAsia="仿宋_GB2312" w:cs="仿宋_GB2312"/>
          <w:sz w:val="30"/>
          <w:szCs w:val="30"/>
        </w:rPr>
        <w:t>实践教育活动的</w:t>
      </w:r>
      <w:r>
        <w:rPr>
          <w:rFonts w:hint="eastAsia" w:ascii="仿宋_GB2312" w:hAnsi="仿宋_GB2312" w:eastAsia="仿宋_GB2312" w:cs="仿宋_GB2312"/>
          <w:sz w:val="30"/>
          <w:szCs w:val="30"/>
          <w:lang w:eastAsia="zh-CN"/>
        </w:rPr>
        <w:t>经历</w:t>
      </w:r>
      <w:r>
        <w:rPr>
          <w:rFonts w:hint="eastAsia" w:ascii="仿宋_GB2312" w:hAnsi="仿宋_GB2312" w:eastAsia="仿宋_GB2312" w:cs="仿宋_GB2312"/>
          <w:sz w:val="30"/>
          <w:szCs w:val="30"/>
        </w:rPr>
        <w:t>，具有</w:t>
      </w:r>
      <w:r>
        <w:rPr>
          <w:rFonts w:hint="eastAsia" w:ascii="仿宋_GB2312" w:hAnsi="仿宋_GB2312" w:eastAsia="仿宋_GB2312" w:cs="仿宋_GB2312"/>
          <w:kern w:val="0"/>
          <w:sz w:val="30"/>
          <w:szCs w:val="30"/>
        </w:rPr>
        <w:t>单团接</w:t>
      </w:r>
      <w:r>
        <w:rPr>
          <w:rFonts w:hint="eastAsia" w:ascii="仿宋_GB2312" w:hAnsi="仿宋_GB2312" w:eastAsia="仿宋_GB2312" w:cs="仿宋_GB2312"/>
          <w:color w:val="auto"/>
          <w:kern w:val="0"/>
          <w:sz w:val="30"/>
          <w:szCs w:val="30"/>
        </w:rPr>
        <w:t>待</w:t>
      </w: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00</w:t>
      </w:r>
      <w:r>
        <w:rPr>
          <w:rFonts w:hint="eastAsia" w:ascii="仿宋_GB2312" w:hAnsi="仿宋_GB2312" w:eastAsia="仿宋_GB2312" w:cs="仿宋_GB2312"/>
          <w:kern w:val="0"/>
          <w:sz w:val="30"/>
          <w:szCs w:val="30"/>
        </w:rPr>
        <w:t>人以上学生团队的经验。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配备</w:t>
      </w:r>
      <w:r>
        <w:rPr>
          <w:rFonts w:hint="eastAsia" w:ascii="仿宋_GB2312" w:hAnsi="仿宋_GB2312" w:eastAsia="仿宋_GB2312" w:cs="仿宋_GB2312"/>
          <w:sz w:val="30"/>
          <w:szCs w:val="30"/>
        </w:rPr>
        <w:t>专业专职的</w:t>
      </w:r>
      <w:r>
        <w:rPr>
          <w:rFonts w:hint="eastAsia" w:ascii="仿宋_GB2312" w:hAnsi="仿宋_GB2312" w:eastAsia="仿宋_GB2312" w:cs="仿宋_GB2312"/>
          <w:kern w:val="0"/>
          <w:sz w:val="30"/>
          <w:szCs w:val="30"/>
        </w:rPr>
        <w:t>管理人员、活动策划人员、研学导师、专业讲解员、安保人员、</w:t>
      </w:r>
      <w:r>
        <w:rPr>
          <w:rFonts w:hint="eastAsia" w:ascii="仿宋_GB2312" w:hAnsi="仿宋_GB2312" w:eastAsia="仿宋_GB2312" w:cs="仿宋_GB2312"/>
          <w:kern w:val="0"/>
          <w:sz w:val="30"/>
          <w:szCs w:val="30"/>
          <w:lang w:eastAsia="zh-CN"/>
        </w:rPr>
        <w:t>医疗救助人员、</w:t>
      </w:r>
      <w:r>
        <w:rPr>
          <w:rFonts w:hint="eastAsia" w:ascii="仿宋_GB2312" w:hAnsi="仿宋_GB2312" w:eastAsia="仿宋_GB2312" w:cs="仿宋_GB2312"/>
          <w:kern w:val="0"/>
          <w:sz w:val="30"/>
          <w:szCs w:val="30"/>
        </w:rPr>
        <w:t>服务人员等，负责学生的研学实践课程教学和安全保障。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6.能够结合单位资源特点，设计开发适合小学、初中、高中不同学段学生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与学校教育内容相衔接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学习目标明确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主题特色鲜明的课程。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7.凡接待中小学生研学实践活动</w:t>
      </w:r>
      <w:r>
        <w:rPr>
          <w:rFonts w:hint="eastAsia" w:ascii="仿宋_GB2312" w:hAnsi="仿宋_GB2312" w:eastAsia="仿宋_GB2312" w:cs="仿宋_GB2312"/>
          <w:sz w:val="30"/>
          <w:szCs w:val="30"/>
          <w:lang w:eastAsia="zh-CN"/>
        </w:rPr>
        <w:t>团队的</w:t>
      </w:r>
      <w:r>
        <w:rPr>
          <w:rFonts w:hint="eastAsia" w:ascii="仿宋_GB2312" w:hAnsi="仿宋_GB2312" w:eastAsia="仿宋_GB2312" w:cs="仿宋_GB2312"/>
          <w:sz w:val="30"/>
          <w:szCs w:val="30"/>
        </w:rPr>
        <w:t>，实行门票减免等优惠，并向社会公示。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（二）营地认定标准：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shd w:val="pct10" w:color="auto" w:fill="FFFFFF"/>
        </w:rPr>
      </w:pPr>
      <w:r>
        <w:rPr>
          <w:rFonts w:hint="eastAsia" w:ascii="仿宋_GB2312" w:hAnsi="仿宋_GB2312" w:eastAsia="仿宋_GB2312" w:cs="仿宋_GB2312"/>
          <w:kern w:val="0"/>
          <w:sz w:val="30"/>
          <w:szCs w:val="30"/>
        </w:rPr>
        <w:t>1.具备“基地认定标准”所有条件。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eastAsia="仿宋_GB2312"/>
          <w:kern w:val="0"/>
          <w:sz w:val="30"/>
          <w:szCs w:val="30"/>
        </w:rPr>
      </w:pPr>
      <w:r>
        <w:rPr>
          <w:rFonts w:hint="eastAsia" w:ascii="仿宋_GB2312" w:hAnsi="仿宋_GB2312" w:eastAsia="仿宋_GB2312" w:cs="仿宋_GB2312"/>
          <w:kern w:val="0"/>
          <w:sz w:val="30"/>
          <w:szCs w:val="30"/>
        </w:rPr>
        <w:t>2.具有</w:t>
      </w:r>
      <w:r>
        <w:rPr>
          <w:rFonts w:hint="eastAsia" w:ascii="仿宋_GB2312" w:eastAsia="仿宋_GB2312"/>
          <w:kern w:val="0"/>
          <w:sz w:val="30"/>
          <w:szCs w:val="30"/>
        </w:rPr>
        <w:t>同时容纳</w:t>
      </w:r>
      <w:r>
        <w:rPr>
          <w:rFonts w:hint="eastAsia" w:ascii="仿宋_GB2312" w:eastAsia="仿宋_GB2312"/>
          <w:kern w:val="0"/>
          <w:sz w:val="30"/>
          <w:szCs w:val="30"/>
          <w:lang w:val="en-US" w:eastAsia="zh-CN"/>
        </w:rPr>
        <w:t>3</w:t>
      </w:r>
      <w:r>
        <w:rPr>
          <w:rFonts w:hint="eastAsia" w:ascii="仿宋_GB2312" w:eastAsia="仿宋_GB2312"/>
          <w:kern w:val="0"/>
          <w:sz w:val="30"/>
          <w:szCs w:val="30"/>
        </w:rPr>
        <w:t>00人以上学生集中食宿能力，内外环境和生活设施符合安全、卫生和舒适的基本要求</w:t>
      </w:r>
      <w:r>
        <w:rPr>
          <w:rFonts w:hint="eastAsia" w:ascii="仿宋_GB2312" w:eastAsia="仿宋_GB2312"/>
          <w:kern w:val="0"/>
          <w:sz w:val="30"/>
          <w:szCs w:val="30"/>
          <w:lang w:eastAsia="zh-CN"/>
        </w:rPr>
        <w:t>，有相应规模的停车场和厕所</w:t>
      </w:r>
      <w:r>
        <w:rPr>
          <w:rFonts w:hint="eastAsia" w:ascii="仿宋_GB2312" w:eastAsia="仿宋_GB2312"/>
          <w:kern w:val="0"/>
          <w:sz w:val="30"/>
          <w:szCs w:val="30"/>
        </w:rPr>
        <w:t>。有学生食堂，食堂食品、饮水管理规范、安全，实行营养配餐，用餐卫生、方便、快捷。学生宿舍床铺及床上用品、空调、存储柜等设施齐全，配有淋浴设施。</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eastAsia="仿宋_GB2312"/>
          <w:sz w:val="30"/>
          <w:szCs w:val="30"/>
        </w:rPr>
      </w:pPr>
      <w:r>
        <w:rPr>
          <w:rFonts w:hint="eastAsia" w:ascii="仿宋_GB2312" w:hAnsi="仿宋_GB2312" w:eastAsia="仿宋_GB2312" w:cs="仿宋_GB2312"/>
          <w:sz w:val="30"/>
          <w:szCs w:val="30"/>
        </w:rPr>
        <w:t>3.</w:t>
      </w:r>
      <w:r>
        <w:rPr>
          <w:rFonts w:hint="eastAsia" w:ascii="仿宋_GB2312" w:eastAsia="仿宋_GB2312"/>
          <w:sz w:val="30"/>
          <w:szCs w:val="30"/>
        </w:rPr>
        <w:t>管理机构健全，制度完备，有专门机构负责中小学生研学实践教育工作。日常运转经费来源相对稳定，具有确保正常运转的长效机制，财务管理规范。</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8" w:firstLineChars="200"/>
        <w:textAlignment w:val="auto"/>
        <w:outlineLvl w:val="9"/>
        <w:rPr>
          <w:rFonts w:ascii="仿宋_GB2312" w:eastAsia="仿宋_GB2312"/>
          <w:spacing w:val="2"/>
          <w:sz w:val="30"/>
          <w:szCs w:val="30"/>
        </w:rPr>
      </w:pPr>
      <w:r>
        <w:rPr>
          <w:rFonts w:hint="eastAsia" w:ascii="仿宋_GB2312" w:eastAsia="仿宋_GB2312"/>
          <w:spacing w:val="2"/>
          <w:sz w:val="30"/>
          <w:szCs w:val="30"/>
        </w:rPr>
        <w:t>4.安全有保障。</w:t>
      </w:r>
      <w:r>
        <w:rPr>
          <w:rFonts w:hint="eastAsia" w:ascii="仿宋_GB2312" w:hAnsi="仿宋_GB2312" w:eastAsia="仿宋_GB2312" w:cs="仿宋_GB2312"/>
          <w:spacing w:val="2"/>
          <w:sz w:val="30"/>
          <w:szCs w:val="30"/>
          <w:lang w:val="en-US" w:eastAsia="zh-CN"/>
        </w:rPr>
        <w:t>内部有安全措施和保障能力，有安全标志和专门的安全应急通道，主要通道和重点部位有24小时、无死角的监控系统，监控影像资料回放保存至少30天。有现场安全教育和安全防护措施，有应急预案，购买意外伤害保险。近5年来未发生过安全责任事故，近3年来没有受到各级行政管理（执法）机构的行政处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eastAsia="仿宋_GB2312"/>
          <w:kern w:val="0"/>
          <w:sz w:val="30"/>
          <w:szCs w:val="30"/>
        </w:rPr>
      </w:pPr>
      <w:r>
        <w:rPr>
          <w:rFonts w:hint="eastAsia" w:ascii="仿宋_GB2312" w:eastAsia="仿宋_GB2312"/>
          <w:sz w:val="30"/>
          <w:szCs w:val="30"/>
        </w:rPr>
        <w:t>5.</w:t>
      </w:r>
      <w:r>
        <w:rPr>
          <w:rFonts w:hint="eastAsia" w:ascii="仿宋_GB2312" w:hAnsi="仿宋_GB2312" w:eastAsia="仿宋_GB2312" w:cs="仿宋_GB2312"/>
          <w:sz w:val="30"/>
          <w:szCs w:val="30"/>
        </w:rPr>
        <w:t>研学导师队伍充足，业务能力较强。有从事研学实践教育工作的专职队伍，能够设计规划课程和线路，</w:t>
      </w:r>
      <w:r>
        <w:rPr>
          <w:rFonts w:hint="eastAsia" w:ascii="仿宋_GB2312" w:eastAsia="仿宋_GB2312"/>
          <w:kern w:val="0"/>
          <w:sz w:val="30"/>
          <w:szCs w:val="30"/>
        </w:rPr>
        <w:t>教学能力强，具备和学生互动体验等方面的知识和技能。营地定期开展教职人员培训，注重教职人员业务素养和能力提升。</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eastAsia="仿宋_GB2312"/>
          <w:sz w:val="30"/>
          <w:szCs w:val="30"/>
        </w:rPr>
      </w:pPr>
      <w:r>
        <w:rPr>
          <w:rFonts w:hint="eastAsia" w:ascii="仿宋_GB2312" w:eastAsia="仿宋_GB2312"/>
          <w:kern w:val="0"/>
          <w:sz w:val="30"/>
          <w:szCs w:val="30"/>
        </w:rPr>
        <w:t>6.</w:t>
      </w:r>
      <w:r>
        <w:rPr>
          <w:rFonts w:hint="eastAsia" w:ascii="仿宋_GB2312" w:hAnsi="仿宋_GB2312" w:eastAsia="仿宋_GB2312" w:cs="仿宋_GB2312"/>
          <w:sz w:val="30"/>
          <w:szCs w:val="30"/>
        </w:rPr>
        <w:t>研学实践教育资源丰富，开发合理。周边有若干个研学实践教育基地或教育资源，能够满足学生1—3天研学实践教育活动需求。</w:t>
      </w:r>
      <w:r>
        <w:rPr>
          <w:rFonts w:hint="eastAsia" w:ascii="仿宋_GB2312" w:eastAsia="仿宋_GB2312"/>
          <w:kern w:val="0"/>
          <w:sz w:val="30"/>
          <w:szCs w:val="30"/>
        </w:rPr>
        <w:t>营地实践教育课程体系完整，课程彰显区域特色和元素，</w:t>
      </w:r>
      <w:r>
        <w:rPr>
          <w:rFonts w:hint="eastAsia" w:ascii="仿宋_GB2312" w:hAnsi="仿宋_GB2312" w:eastAsia="仿宋_GB2312" w:cs="仿宋_GB2312"/>
          <w:sz w:val="30"/>
          <w:szCs w:val="30"/>
        </w:rPr>
        <w:t>有多个不同主题、不同学段（小学、初中、高中），且与学校教育内容衔接的研学实践课程和线路，能够</w:t>
      </w:r>
      <w:r>
        <w:rPr>
          <w:rFonts w:hint="eastAsia" w:ascii="仿宋_GB2312" w:eastAsia="仿宋_GB2312"/>
          <w:sz w:val="30"/>
          <w:szCs w:val="30"/>
        </w:rPr>
        <w:t>形成以基地为站点，以营地为枢纽的研学实践教育网络。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基（营）地应履行以下职能：</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1.认真履行接待中小学生参加活动的各项承诺。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2.根据教育部门要求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建立中小学校和中小学生参加研学实践活动档案，做到“一校一档”、“一人一档”，具体真实，可信可用。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3.积极配合教育部门开展对学生综合素质评价，将相应信息资料主动接入学校和教师的信息平台。</w:t>
      </w:r>
    </w:p>
    <w:p>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eastAsia="仿宋_GB2312"/>
          <w:kern w:val="0"/>
          <w:sz w:val="30"/>
          <w:szCs w:val="30"/>
        </w:rPr>
      </w:pPr>
      <w:r>
        <w:rPr>
          <w:rFonts w:hint="eastAsia" w:ascii="仿宋_GB2312" w:eastAsia="仿宋_GB2312"/>
          <w:kern w:val="0"/>
          <w:sz w:val="30"/>
          <w:szCs w:val="30"/>
        </w:rPr>
        <w:t>4.及时对研学实践课程的实施情况进行总结，并形成研学实践活动总结报告，定时提交学校和教育主管部门。</w:t>
      </w:r>
    </w:p>
    <w:p>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eastAsia="仿宋_GB2312"/>
          <w:kern w:val="0"/>
          <w:sz w:val="30"/>
          <w:szCs w:val="30"/>
        </w:rPr>
      </w:pPr>
      <w:r>
        <w:rPr>
          <w:rFonts w:hint="eastAsia" w:ascii="仿宋_GB2312" w:eastAsia="仿宋_GB2312"/>
          <w:kern w:val="0"/>
          <w:sz w:val="30"/>
          <w:szCs w:val="30"/>
        </w:rPr>
        <w:t>5.对研学实践教育活动的开展和改进提出建议。</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ascii="仿宋_GB2312" w:hAnsi="仿宋_GB2312" w:eastAsia="仿宋_GB2312" w:cs="仿宋_GB2312"/>
          <w:b w:val="0"/>
          <w:bCs w:val="0"/>
          <w:sz w:val="30"/>
          <w:szCs w:val="30"/>
        </w:rPr>
      </w:pPr>
      <w:r>
        <w:rPr>
          <w:rFonts w:hint="eastAsia" w:ascii="仿宋_GB2312" w:hAnsi="仿宋_GB2312" w:eastAsia="仿宋_GB2312" w:cs="仿宋_GB2312"/>
          <w:b/>
          <w:bCs/>
          <w:sz w:val="30"/>
          <w:szCs w:val="30"/>
        </w:rPr>
        <w:t xml:space="preserve">第四条 </w:t>
      </w:r>
      <w:r>
        <w:rPr>
          <w:rFonts w:hint="eastAsia" w:ascii="仿宋_GB2312" w:hAnsi="仿宋_GB2312" w:eastAsia="仿宋_GB2312" w:cs="仿宋_GB2312"/>
          <w:b w:val="0"/>
          <w:bCs w:val="0"/>
          <w:sz w:val="30"/>
          <w:szCs w:val="30"/>
        </w:rPr>
        <w:t>基（营）地申报需提供以下资料：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1.申请报告及申报表；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2.资质证照正本、副本（含工商执照、消防验收合格证、食品经营许可证、特种设备使用登记证书等）原件和复印件；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3.基</w:t>
      </w:r>
      <w:r>
        <w:rPr>
          <w:rFonts w:hint="eastAsia" w:ascii="仿宋_GB2312" w:hAnsi="仿宋_GB2312" w:eastAsia="仿宋_GB2312" w:cs="仿宋_GB2312"/>
          <w:kern w:val="0"/>
          <w:sz w:val="30"/>
          <w:szCs w:val="30"/>
        </w:rPr>
        <w:t>（营）</w:t>
      </w:r>
      <w:r>
        <w:rPr>
          <w:rFonts w:hint="eastAsia" w:ascii="仿宋_GB2312" w:hAnsi="仿宋_GB2312" w:eastAsia="仿宋_GB2312" w:cs="仿宋_GB2312"/>
          <w:sz w:val="30"/>
          <w:szCs w:val="30"/>
        </w:rPr>
        <w:t>地概况介绍；</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4.线路、课程研发情况。目前已经研发的</w:t>
      </w:r>
      <w:r>
        <w:rPr>
          <w:rFonts w:hint="eastAsia" w:ascii="仿宋_GB2312" w:eastAsia="仿宋_GB2312"/>
          <w:sz w:val="30"/>
          <w:szCs w:val="30"/>
        </w:rPr>
        <w:t>可为学校开展研学实践活动提供菜单式服务的</w:t>
      </w:r>
      <w:r>
        <w:rPr>
          <w:rFonts w:hint="eastAsia" w:ascii="仿宋_GB2312" w:hAnsi="仿宋_GB2312" w:eastAsia="仿宋_GB2312" w:cs="仿宋_GB2312"/>
          <w:sz w:val="30"/>
          <w:szCs w:val="30"/>
        </w:rPr>
        <w:t>线路、课程以及适合不同学段学生，与学校教育内容相衔接且反映课程目标、课程内容、活动教材或特色课程建设的相关材料；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5.人员队伍建设情况。目前相关专业人员的总体情况介绍、花名册以及专业素质和培训提升情况；</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6.安全制度建设情况；主要课程线路和活动课程是否有安全保障措施和安全教育环节；</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7.明码标价及优惠政策公示；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8.已开展的活动情况，提供活动组织、过程管理、考核评价、保障措施等方面的相关材料。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9.主要荣誉。</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b/>
          <w:kern w:val="0"/>
          <w:sz w:val="30"/>
          <w:szCs w:val="30"/>
        </w:rPr>
        <w:t>第五条</w:t>
      </w:r>
      <w:r>
        <w:rPr>
          <w:rFonts w:hint="eastAsia" w:ascii="仿宋_GB2312" w:hAnsi="仿宋_GB2312" w:eastAsia="仿宋_GB2312" w:cs="仿宋_GB2312"/>
          <w:kern w:val="0"/>
          <w:sz w:val="30"/>
          <w:szCs w:val="30"/>
        </w:rPr>
        <w:t xml:space="preserve">  基（营）地申报认定按以下程序进行：</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1.书面申请。凡符合“第二条”要求的机构，可向岳阳市教育体育局</w:t>
      </w:r>
      <w:r>
        <w:rPr>
          <w:rFonts w:hint="eastAsia" w:ascii="仿宋_GB2312" w:hAnsi="仿宋_GB2312" w:eastAsia="仿宋_GB2312" w:cs="仿宋_GB2312"/>
          <w:kern w:val="0"/>
          <w:sz w:val="30"/>
          <w:szCs w:val="30"/>
          <w:lang w:eastAsia="zh-CN"/>
        </w:rPr>
        <w:t>基础教育</w:t>
      </w:r>
      <w:r>
        <w:rPr>
          <w:rFonts w:hint="eastAsia" w:ascii="仿宋_GB2312" w:hAnsi="仿宋_GB2312" w:eastAsia="仿宋_GB2312" w:cs="仿宋_GB2312"/>
          <w:kern w:val="0"/>
          <w:sz w:val="30"/>
          <w:szCs w:val="30"/>
        </w:rPr>
        <w:t>科提出书面申请。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2.资格初审。对申报资料进行初审，确定进入评估考察名单。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3.实地考察。组织专家对初选入围的基（营）地进行实地考察评估，主要考核基（营）地的资质证照、制度建设、场馆设备、导师团队、课程体系等内容。</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4.专家评审。机构负责人陈述相关情况，专家组结合申报材料、陈述情况、基（营）地条件、实地考察情况等进行综合评定。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5.结果公示。市</w:t>
      </w:r>
      <w:r>
        <w:rPr>
          <w:rFonts w:hint="eastAsia" w:ascii="仿宋_GB2312" w:hAnsi="仿宋_GB2312" w:eastAsia="仿宋_GB2312" w:cs="仿宋_GB2312"/>
          <w:kern w:val="0"/>
          <w:sz w:val="30"/>
          <w:szCs w:val="30"/>
          <w:lang w:eastAsia="zh-CN"/>
        </w:rPr>
        <w:t>教育体育局</w:t>
      </w:r>
      <w:r>
        <w:rPr>
          <w:rFonts w:hint="eastAsia" w:ascii="仿宋_GB2312" w:hAnsi="仿宋_GB2312" w:eastAsia="仿宋_GB2312" w:cs="仿宋_GB2312"/>
          <w:kern w:val="0"/>
          <w:sz w:val="30"/>
          <w:szCs w:val="30"/>
        </w:rPr>
        <w:t>根据专家组意见，会同</w:t>
      </w:r>
      <w:r>
        <w:rPr>
          <w:rFonts w:hint="eastAsia" w:ascii="仿宋_GB2312" w:eastAsia="仿宋_GB2312"/>
          <w:kern w:val="0"/>
          <w:sz w:val="30"/>
          <w:szCs w:val="30"/>
        </w:rPr>
        <w:t>市</w:t>
      </w:r>
      <w:r>
        <w:rPr>
          <w:rFonts w:hint="eastAsia" w:ascii="仿宋_GB2312" w:eastAsia="仿宋_GB2312"/>
          <w:kern w:val="0"/>
          <w:sz w:val="30"/>
          <w:szCs w:val="30"/>
          <w:lang w:eastAsia="zh-CN"/>
        </w:rPr>
        <w:t>文化</w:t>
      </w:r>
      <w:r>
        <w:rPr>
          <w:rFonts w:hint="eastAsia" w:ascii="仿宋_GB2312" w:eastAsia="仿宋_GB2312"/>
          <w:kern w:val="0"/>
          <w:sz w:val="30"/>
          <w:szCs w:val="30"/>
        </w:rPr>
        <w:t>旅游</w:t>
      </w:r>
      <w:r>
        <w:rPr>
          <w:rFonts w:hint="eastAsia" w:ascii="仿宋_GB2312" w:eastAsia="仿宋_GB2312"/>
          <w:kern w:val="0"/>
          <w:sz w:val="30"/>
          <w:szCs w:val="30"/>
          <w:lang w:eastAsia="zh-CN"/>
        </w:rPr>
        <w:t>广电</w:t>
      </w:r>
      <w:r>
        <w:rPr>
          <w:rFonts w:hint="eastAsia" w:ascii="仿宋_GB2312" w:eastAsia="仿宋_GB2312"/>
          <w:kern w:val="0"/>
          <w:sz w:val="30"/>
          <w:szCs w:val="30"/>
        </w:rPr>
        <w:t>局</w:t>
      </w:r>
      <w:r>
        <w:rPr>
          <w:rFonts w:hint="eastAsia" w:ascii="仿宋_GB2312" w:hAnsi="仿宋_GB2312" w:eastAsia="仿宋_GB2312" w:cs="仿宋_GB2312"/>
          <w:kern w:val="0"/>
          <w:sz w:val="30"/>
          <w:szCs w:val="30"/>
        </w:rPr>
        <w:t>确定公示名单，公示无异议后共同对基（营）地予以认定和挂牌。</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第六条  </w:t>
      </w:r>
      <w:r>
        <w:rPr>
          <w:rFonts w:hint="eastAsia" w:ascii="仿宋_GB2312" w:hAnsi="仿宋_GB2312" w:eastAsia="仿宋_GB2312" w:cs="仿宋_GB2312"/>
          <w:kern w:val="0"/>
          <w:sz w:val="30"/>
          <w:szCs w:val="30"/>
        </w:rPr>
        <w:t>建立基（营）地退出机制。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基（营）地实行备案制，动态管理。出现下列情况之一者，取消研学实践教育基（营）地资格。</w:t>
      </w:r>
    </w:p>
    <w:p>
      <w:pPr>
        <w:keepNext w:val="0"/>
        <w:keepLines w:val="0"/>
        <w:pageBreakBefore w:val="0"/>
        <w:tabs>
          <w:tab w:val="left" w:pos="7095"/>
        </w:tabs>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1.机构停止运营或失去相应经营资质的；</w:t>
      </w:r>
      <w:r>
        <w:rPr>
          <w:rFonts w:hint="eastAsia" w:ascii="仿宋_GB2312" w:hAnsi="仿宋_GB2312" w:eastAsia="仿宋_GB2312" w:cs="仿宋_GB2312"/>
          <w:kern w:val="0"/>
          <w:sz w:val="30"/>
          <w:szCs w:val="30"/>
        </w:rPr>
        <w:tab/>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_GB2312" w:eastAsia="仿宋_GB2312"/>
          <w:kern w:val="0"/>
          <w:sz w:val="30"/>
          <w:szCs w:val="30"/>
        </w:rPr>
      </w:pPr>
      <w:r>
        <w:rPr>
          <w:rFonts w:hint="eastAsia" w:ascii="仿宋_GB2312" w:hAnsi="仿宋_GB2312" w:eastAsia="仿宋_GB2312" w:cs="仿宋_GB2312"/>
          <w:kern w:val="0"/>
          <w:sz w:val="30"/>
          <w:szCs w:val="30"/>
        </w:rPr>
        <w:t>2.</w:t>
      </w:r>
      <w:r>
        <w:rPr>
          <w:rFonts w:hint="eastAsia" w:ascii="仿宋_GB2312" w:eastAsia="仿宋_GB2312"/>
          <w:kern w:val="0"/>
          <w:sz w:val="30"/>
          <w:szCs w:val="30"/>
        </w:rPr>
        <w:t>落实安全措施不力，发生安全责任事故和重大服务质量投诉；</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3.研学课程开设指导不力、管理不规范、课程未落实、课程实施年度评估不合格；</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4.学校、家长投诉超过5例或满意率在80%以下；</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5.出现价格欺诈行为。</w:t>
      </w:r>
    </w:p>
    <w:p>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第七条 </w:t>
      </w:r>
      <w:r>
        <w:rPr>
          <w:rFonts w:hint="eastAsia" w:ascii="仿宋_GB2312" w:hAnsi="仿宋_GB2312" w:eastAsia="仿宋_GB2312" w:cs="仿宋_GB2312"/>
          <w:kern w:val="0"/>
          <w:sz w:val="30"/>
          <w:szCs w:val="30"/>
        </w:rPr>
        <w:t>岳阳</w:t>
      </w:r>
      <w:r>
        <w:rPr>
          <w:rFonts w:hint="eastAsia" w:ascii="仿宋_GB2312" w:hAnsi="仿宋_GB2312" w:eastAsia="仿宋_GB2312" w:cs="仿宋_GB2312"/>
          <w:kern w:val="0"/>
          <w:sz w:val="30"/>
          <w:szCs w:val="30"/>
          <w:lang w:eastAsia="zh-CN"/>
        </w:rPr>
        <w:t>市</w:t>
      </w:r>
      <w:r>
        <w:rPr>
          <w:rFonts w:hint="eastAsia" w:ascii="仿宋_GB2312" w:hAnsi="仿宋_GB2312" w:eastAsia="仿宋_GB2312" w:cs="仿宋_GB2312"/>
          <w:kern w:val="0"/>
          <w:sz w:val="30"/>
          <w:szCs w:val="30"/>
        </w:rPr>
        <w:t>中小学生研学实践教育基（营）地申报认定工作原则上每</w:t>
      </w:r>
      <w:r>
        <w:rPr>
          <w:rFonts w:hint="eastAsia" w:ascii="仿宋_GB2312" w:hAnsi="仿宋_GB2312" w:eastAsia="仿宋_GB2312" w:cs="仿宋_GB2312"/>
          <w:kern w:val="0"/>
          <w:sz w:val="30"/>
          <w:szCs w:val="30"/>
          <w:lang w:eastAsia="zh-CN"/>
        </w:rPr>
        <w:t>两</w:t>
      </w:r>
      <w:r>
        <w:rPr>
          <w:rFonts w:hint="eastAsia" w:ascii="仿宋_GB2312" w:hAnsi="仿宋_GB2312" w:eastAsia="仿宋_GB2312" w:cs="仿宋_GB2312"/>
          <w:kern w:val="0"/>
          <w:sz w:val="30"/>
          <w:szCs w:val="30"/>
        </w:rPr>
        <w:t>年进行一次。</w:t>
      </w: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bookmarkStart w:id="1" w:name="_GoBack"/>
      <w:bookmarkEnd w:id="1"/>
    </w:p>
    <w:p>
      <w:pPr>
        <w:keepNext w:val="0"/>
        <w:keepLines w:val="0"/>
        <w:pageBreakBefore w:val="0"/>
        <w:shd w:val="clear" w:color="auto" w:fill="FFFFFF"/>
        <w:kinsoku/>
        <w:wordWrap/>
        <w:overflowPunct/>
        <w:topLinePunct w:val="0"/>
        <w:autoSpaceDE/>
        <w:autoSpaceDN/>
        <w:bidi w:val="0"/>
        <w:adjustRightInd/>
        <w:snapToGrid/>
        <w:spacing w:line="590" w:lineRule="exact"/>
        <w:ind w:right="-8"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rightChars="0"/>
        <w:textAlignment w:val="auto"/>
        <w:outlineLvl w:val="9"/>
        <w:rPr>
          <w:rFonts w:hint="eastAsia" w:ascii="黑体" w:hAnsi="黑体" w:eastAsia="黑体" w:cs="黑体"/>
          <w:b w:val="0"/>
          <w:bCs w:val="0"/>
          <w:color w:val="000000"/>
          <w:sz w:val="32"/>
          <w:szCs w:val="32"/>
          <w:lang w:eastAsia="zh-CN"/>
        </w:rPr>
      </w:pPr>
      <w:bookmarkStart w:id="0" w:name="_Hlt509347876"/>
      <w:bookmarkEnd w:id="0"/>
      <w:r>
        <w:rPr>
          <w:rFonts w:hint="eastAsia" w:ascii="方正小标宋简体" w:hAnsi="方正小标宋简体" w:eastAsia="方正小标宋简体" w:cs="方正小标宋简体"/>
          <w:sz w:val="36"/>
          <w:szCs w:val="36"/>
        </w:rPr>
        <w:fldChar w:fldCharType="end"/>
      </w: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2</w:t>
      </w:r>
    </w:p>
    <w:p>
      <w:pPr>
        <w:tabs>
          <w:tab w:val="left" w:pos="2706"/>
        </w:tabs>
        <w:jc w:val="left"/>
        <w:rPr>
          <w:rFonts w:hint="eastAsia" w:ascii="宋体" w:hAnsi="宋体" w:eastAsia="宋体" w:cs="宋体"/>
          <w:color w:val="000000"/>
          <w:sz w:val="30"/>
          <w:szCs w:val="30"/>
        </w:rPr>
      </w:pPr>
    </w:p>
    <w:p>
      <w:pPr>
        <w:tabs>
          <w:tab w:val="left" w:pos="2706"/>
        </w:tabs>
        <w:ind w:right="-105" w:rightChars="-50"/>
        <w:jc w:val="distribute"/>
        <w:rPr>
          <w:rFonts w:ascii="方正小标宋简体" w:hAnsi="华文中宋" w:eastAsia="方正小标宋简体" w:cs="华文中宋"/>
          <w:bCs/>
          <w:color w:val="000000"/>
          <w:spacing w:val="-20"/>
          <w:w w:val="90"/>
          <w:sz w:val="48"/>
          <w:szCs w:val="48"/>
        </w:rPr>
      </w:pPr>
      <w:r>
        <w:rPr>
          <w:rFonts w:hint="eastAsia" w:ascii="方正小标宋简体" w:hAnsi="华文中宋" w:eastAsia="方正小标宋简体" w:cs="华文中宋"/>
          <w:bCs/>
          <w:color w:val="000000"/>
          <w:spacing w:val="-20"/>
          <w:w w:val="90"/>
          <w:sz w:val="48"/>
          <w:szCs w:val="48"/>
          <w:lang w:eastAsia="zh-CN"/>
        </w:rPr>
        <w:t>岳阳</w:t>
      </w:r>
      <w:r>
        <w:rPr>
          <w:rFonts w:hint="eastAsia" w:ascii="方正小标宋简体" w:hAnsi="华文中宋" w:eastAsia="方正小标宋简体" w:cs="华文中宋"/>
          <w:bCs/>
          <w:color w:val="000000"/>
          <w:spacing w:val="-20"/>
          <w:w w:val="90"/>
          <w:sz w:val="48"/>
          <w:szCs w:val="48"/>
        </w:rPr>
        <w:t>市中小学生</w:t>
      </w:r>
      <w:r>
        <w:rPr>
          <w:rFonts w:hint="eastAsia" w:ascii="方正小标宋简体" w:hAnsi="华文中宋" w:eastAsia="方正小标宋简体" w:cs="华文中宋"/>
          <w:bCs/>
          <w:color w:val="000000"/>
          <w:spacing w:val="-20"/>
          <w:w w:val="90"/>
          <w:sz w:val="48"/>
          <w:szCs w:val="48"/>
          <w:lang w:eastAsia="zh-CN"/>
        </w:rPr>
        <w:t>研学实践教育基地</w:t>
      </w:r>
      <w:r>
        <w:rPr>
          <w:rFonts w:hint="eastAsia" w:ascii="方正小标宋简体" w:hAnsi="华文中宋" w:eastAsia="方正小标宋简体" w:cs="华文中宋"/>
          <w:bCs/>
          <w:color w:val="000000"/>
          <w:spacing w:val="-20"/>
          <w:w w:val="90"/>
          <w:sz w:val="48"/>
          <w:szCs w:val="48"/>
        </w:rPr>
        <w:t>（营地）</w:t>
      </w:r>
    </w:p>
    <w:p>
      <w:pPr>
        <w:rPr>
          <w:color w:val="000000"/>
        </w:rPr>
      </w:pPr>
    </w:p>
    <w:p>
      <w:pPr>
        <w:jc w:val="center"/>
        <w:rPr>
          <w:rFonts w:hint="eastAsia" w:ascii="方正小标宋简体" w:hAnsi="华文中宋" w:eastAsia="方正小标宋简体" w:cs="华文中宋"/>
          <w:color w:val="000000"/>
          <w:sz w:val="32"/>
          <w:szCs w:val="32"/>
        </w:rPr>
      </w:pPr>
    </w:p>
    <w:p>
      <w:pPr>
        <w:jc w:val="center"/>
        <w:rPr>
          <w:rFonts w:ascii="方正小标宋简体" w:hAnsi="华文中宋" w:eastAsia="方正小标宋简体" w:cs="华文中宋"/>
          <w:color w:val="000000"/>
          <w:sz w:val="96"/>
          <w:szCs w:val="96"/>
        </w:rPr>
      </w:pPr>
      <w:r>
        <w:rPr>
          <w:rFonts w:hint="eastAsia" w:ascii="方正小标宋简体" w:hAnsi="华文中宋" w:eastAsia="方正小标宋简体" w:cs="华文中宋"/>
          <w:color w:val="000000"/>
          <w:sz w:val="90"/>
          <w:szCs w:val="90"/>
        </w:rPr>
        <w:t>申</w:t>
      </w:r>
    </w:p>
    <w:p>
      <w:pPr>
        <w:jc w:val="center"/>
        <w:rPr>
          <w:rFonts w:ascii="方正小标宋简体" w:hAnsi="华文中宋" w:eastAsia="方正小标宋简体" w:cs="华文中宋"/>
          <w:color w:val="000000"/>
          <w:sz w:val="96"/>
          <w:szCs w:val="96"/>
        </w:rPr>
      </w:pPr>
    </w:p>
    <w:p>
      <w:pPr>
        <w:jc w:val="center"/>
        <w:rPr>
          <w:rFonts w:ascii="方正小标宋简体" w:hAnsi="华文中宋" w:eastAsia="方正小标宋简体" w:cs="华文中宋"/>
          <w:color w:val="000000"/>
          <w:sz w:val="90"/>
          <w:szCs w:val="90"/>
        </w:rPr>
      </w:pPr>
      <w:r>
        <w:rPr>
          <w:rFonts w:hint="eastAsia" w:ascii="方正小标宋简体" w:hAnsi="华文中宋" w:eastAsia="方正小标宋简体" w:cs="华文中宋"/>
          <w:color w:val="000000"/>
          <w:sz w:val="90"/>
          <w:szCs w:val="90"/>
        </w:rPr>
        <w:t xml:space="preserve">报  </w:t>
      </w:r>
    </w:p>
    <w:p>
      <w:pPr>
        <w:jc w:val="center"/>
        <w:rPr>
          <w:rFonts w:ascii="方正小标宋简体" w:hAnsi="华文中宋" w:eastAsia="方正小标宋简体" w:cs="华文中宋"/>
          <w:color w:val="000000"/>
          <w:sz w:val="90"/>
          <w:szCs w:val="90"/>
        </w:rPr>
      </w:pPr>
    </w:p>
    <w:p>
      <w:pPr>
        <w:jc w:val="center"/>
        <w:rPr>
          <w:rFonts w:ascii="方正小标宋简体" w:hAnsi="华文中宋" w:eastAsia="方正小标宋简体" w:cs="华文中宋"/>
          <w:color w:val="000000"/>
          <w:sz w:val="90"/>
          <w:szCs w:val="90"/>
        </w:rPr>
      </w:pPr>
      <w:r>
        <w:rPr>
          <w:rFonts w:hint="eastAsia" w:ascii="方正小标宋简体" w:hAnsi="华文中宋" w:eastAsia="方正小标宋简体" w:cs="华文中宋"/>
          <w:color w:val="000000"/>
          <w:sz w:val="90"/>
          <w:szCs w:val="90"/>
        </w:rPr>
        <w:t>表</w:t>
      </w:r>
    </w:p>
    <w:p>
      <w:pPr>
        <w:spacing w:line="1000" w:lineRule="exact"/>
        <w:jc w:val="center"/>
        <w:rPr>
          <w:rFonts w:ascii="方正小标宋简体" w:hAnsi="华文中宋" w:eastAsia="方正小标宋简体" w:cs="华文中宋"/>
          <w:color w:val="000000"/>
          <w:sz w:val="90"/>
          <w:szCs w:val="90"/>
        </w:rPr>
      </w:pPr>
    </w:p>
    <w:p>
      <w:pPr>
        <w:tabs>
          <w:tab w:val="left" w:pos="1342"/>
        </w:tabs>
        <w:jc w:val="left"/>
        <w:rPr>
          <w:color w:val="000000"/>
          <w:sz w:val="28"/>
          <w:szCs w:val="28"/>
        </w:rPr>
      </w:pPr>
      <w:r>
        <w:rPr>
          <w:rFonts w:hint="eastAsia"/>
          <w:color w:val="000000"/>
          <w:sz w:val="28"/>
          <w:szCs w:val="28"/>
        </w:rPr>
        <w:t xml:space="preserve">          申  报  单  位：</w:t>
      </w:r>
    </w:p>
    <w:p>
      <w:pPr>
        <w:tabs>
          <w:tab w:val="left" w:pos="1342"/>
        </w:tabs>
        <w:jc w:val="left"/>
        <w:rPr>
          <w:color w:val="000000"/>
          <w:sz w:val="28"/>
          <w:szCs w:val="28"/>
        </w:rPr>
      </w:pPr>
      <w:r>
        <w:rPr>
          <w:rFonts w:hint="eastAsia"/>
          <w:color w:val="000000"/>
          <w:sz w:val="28"/>
          <w:szCs w:val="28"/>
        </w:rPr>
        <w:t xml:space="preserve">          联系人及电话：  </w:t>
      </w:r>
    </w:p>
    <w:p>
      <w:pPr>
        <w:tabs>
          <w:tab w:val="left" w:pos="1342"/>
        </w:tabs>
        <w:jc w:val="left"/>
        <w:rPr>
          <w:rFonts w:hint="eastAsia"/>
          <w:color w:val="000000"/>
          <w:sz w:val="28"/>
          <w:szCs w:val="28"/>
        </w:rPr>
      </w:pPr>
      <w:r>
        <w:rPr>
          <w:rFonts w:hint="eastAsia"/>
          <w:color w:val="000000"/>
          <w:sz w:val="28"/>
          <w:szCs w:val="28"/>
        </w:rPr>
        <w:t xml:space="preserve">          填  表  日  期：</w:t>
      </w:r>
    </w:p>
    <w:tbl>
      <w:tblPr>
        <w:tblStyle w:val="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176"/>
        <w:gridCol w:w="1694"/>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单位名称</w:t>
            </w:r>
          </w:p>
          <w:p>
            <w:pPr>
              <w:tabs>
                <w:tab w:val="left" w:pos="6277"/>
              </w:tabs>
              <w:jc w:val="center"/>
              <w:rPr>
                <w:color w:val="000000"/>
                <w:sz w:val="24"/>
              </w:rPr>
            </w:pPr>
            <w:r>
              <w:rPr>
                <w:rFonts w:hint="eastAsia"/>
                <w:color w:val="000000"/>
                <w:sz w:val="24"/>
              </w:rPr>
              <w:t>（盖章）</w:t>
            </w:r>
          </w:p>
        </w:tc>
        <w:tc>
          <w:tcPr>
            <w:tcW w:w="7184" w:type="dxa"/>
            <w:gridSpan w:val="3"/>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主管部门</w:t>
            </w:r>
          </w:p>
        </w:tc>
        <w:tc>
          <w:tcPr>
            <w:tcW w:w="3176" w:type="dxa"/>
            <w:noWrap w:val="0"/>
            <w:vAlign w:val="center"/>
          </w:tcPr>
          <w:p>
            <w:pPr>
              <w:tabs>
                <w:tab w:val="left" w:pos="6277"/>
              </w:tabs>
              <w:jc w:val="center"/>
              <w:rPr>
                <w:color w:val="000000"/>
                <w:sz w:val="24"/>
              </w:rPr>
            </w:pPr>
          </w:p>
        </w:tc>
        <w:tc>
          <w:tcPr>
            <w:tcW w:w="1694" w:type="dxa"/>
            <w:noWrap w:val="0"/>
            <w:vAlign w:val="center"/>
          </w:tcPr>
          <w:p>
            <w:pPr>
              <w:tabs>
                <w:tab w:val="left" w:pos="6277"/>
              </w:tabs>
              <w:jc w:val="center"/>
              <w:rPr>
                <w:color w:val="000000"/>
                <w:sz w:val="24"/>
              </w:rPr>
            </w:pPr>
            <w:r>
              <w:rPr>
                <w:rFonts w:hint="eastAsia"/>
                <w:color w:val="000000"/>
                <w:sz w:val="24"/>
              </w:rPr>
              <w:t>法人代表</w:t>
            </w:r>
          </w:p>
          <w:p>
            <w:pPr>
              <w:tabs>
                <w:tab w:val="left" w:pos="6277"/>
              </w:tabs>
              <w:jc w:val="center"/>
              <w:rPr>
                <w:color w:val="000000"/>
                <w:sz w:val="24"/>
              </w:rPr>
            </w:pPr>
            <w:r>
              <w:rPr>
                <w:rFonts w:hint="eastAsia"/>
                <w:color w:val="000000"/>
                <w:sz w:val="24"/>
              </w:rPr>
              <w:t>姓    名</w:t>
            </w:r>
          </w:p>
        </w:tc>
        <w:tc>
          <w:tcPr>
            <w:tcW w:w="2314" w:type="dxa"/>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基地负责人</w:t>
            </w:r>
          </w:p>
        </w:tc>
        <w:tc>
          <w:tcPr>
            <w:tcW w:w="3176" w:type="dxa"/>
            <w:noWrap w:val="0"/>
            <w:vAlign w:val="center"/>
          </w:tcPr>
          <w:p>
            <w:pPr>
              <w:tabs>
                <w:tab w:val="left" w:pos="6277"/>
              </w:tabs>
              <w:jc w:val="center"/>
              <w:rPr>
                <w:color w:val="000000"/>
                <w:sz w:val="24"/>
              </w:rPr>
            </w:pPr>
          </w:p>
        </w:tc>
        <w:tc>
          <w:tcPr>
            <w:tcW w:w="1694" w:type="dxa"/>
            <w:noWrap w:val="0"/>
            <w:vAlign w:val="center"/>
          </w:tcPr>
          <w:p>
            <w:pPr>
              <w:tabs>
                <w:tab w:val="left" w:pos="6277"/>
              </w:tabs>
              <w:jc w:val="center"/>
              <w:rPr>
                <w:color w:val="000000"/>
                <w:sz w:val="24"/>
              </w:rPr>
            </w:pPr>
            <w:r>
              <w:rPr>
                <w:rFonts w:hint="eastAsia"/>
                <w:color w:val="000000"/>
                <w:sz w:val="24"/>
              </w:rPr>
              <w:t>电    话</w:t>
            </w:r>
          </w:p>
        </w:tc>
        <w:tc>
          <w:tcPr>
            <w:tcW w:w="2314" w:type="dxa"/>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业务联系人</w:t>
            </w:r>
          </w:p>
        </w:tc>
        <w:tc>
          <w:tcPr>
            <w:tcW w:w="3176" w:type="dxa"/>
            <w:noWrap w:val="0"/>
            <w:vAlign w:val="center"/>
          </w:tcPr>
          <w:p>
            <w:pPr>
              <w:tabs>
                <w:tab w:val="left" w:pos="6277"/>
              </w:tabs>
              <w:jc w:val="center"/>
              <w:rPr>
                <w:color w:val="000000"/>
                <w:sz w:val="24"/>
              </w:rPr>
            </w:pPr>
          </w:p>
        </w:tc>
        <w:tc>
          <w:tcPr>
            <w:tcW w:w="1694" w:type="dxa"/>
            <w:noWrap w:val="0"/>
            <w:vAlign w:val="center"/>
          </w:tcPr>
          <w:p>
            <w:pPr>
              <w:tabs>
                <w:tab w:val="left" w:pos="6277"/>
              </w:tabs>
              <w:jc w:val="center"/>
              <w:rPr>
                <w:color w:val="000000"/>
                <w:sz w:val="24"/>
              </w:rPr>
            </w:pPr>
            <w:r>
              <w:rPr>
                <w:rFonts w:hint="eastAsia"/>
                <w:color w:val="000000"/>
                <w:sz w:val="24"/>
              </w:rPr>
              <w:t>电    话</w:t>
            </w:r>
          </w:p>
        </w:tc>
        <w:tc>
          <w:tcPr>
            <w:tcW w:w="2314" w:type="dxa"/>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电子邮箱</w:t>
            </w:r>
          </w:p>
        </w:tc>
        <w:tc>
          <w:tcPr>
            <w:tcW w:w="3176" w:type="dxa"/>
            <w:noWrap w:val="0"/>
            <w:vAlign w:val="center"/>
          </w:tcPr>
          <w:p>
            <w:pPr>
              <w:tabs>
                <w:tab w:val="left" w:pos="6277"/>
              </w:tabs>
              <w:jc w:val="center"/>
              <w:rPr>
                <w:color w:val="000000"/>
                <w:sz w:val="24"/>
              </w:rPr>
            </w:pPr>
          </w:p>
        </w:tc>
        <w:tc>
          <w:tcPr>
            <w:tcW w:w="1694" w:type="dxa"/>
            <w:noWrap w:val="0"/>
            <w:vAlign w:val="center"/>
          </w:tcPr>
          <w:p>
            <w:pPr>
              <w:tabs>
                <w:tab w:val="left" w:pos="6277"/>
              </w:tabs>
              <w:jc w:val="center"/>
              <w:rPr>
                <w:color w:val="000000"/>
                <w:sz w:val="24"/>
              </w:rPr>
            </w:pPr>
            <w:r>
              <w:rPr>
                <w:rFonts w:hint="eastAsia"/>
                <w:color w:val="000000"/>
                <w:sz w:val="24"/>
              </w:rPr>
              <w:t>传    真</w:t>
            </w:r>
          </w:p>
        </w:tc>
        <w:tc>
          <w:tcPr>
            <w:tcW w:w="2314" w:type="dxa"/>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申报种类</w:t>
            </w:r>
          </w:p>
        </w:tc>
        <w:tc>
          <w:tcPr>
            <w:tcW w:w="3176" w:type="dxa"/>
            <w:noWrap w:val="0"/>
            <w:vAlign w:val="center"/>
          </w:tcPr>
          <w:p>
            <w:pPr>
              <w:tabs>
                <w:tab w:val="left" w:pos="6277"/>
              </w:tabs>
              <w:jc w:val="center"/>
              <w:rPr>
                <w:color w:val="000000"/>
                <w:sz w:val="24"/>
              </w:rPr>
            </w:pPr>
            <w:r>
              <w:rPr>
                <w:rFonts w:hint="eastAsia" w:ascii="仿宋_GB2312" w:eastAsia="仿宋_GB2312"/>
                <w:color w:val="000000"/>
                <w:sz w:val="24"/>
              </w:rPr>
              <w:t>□</w:t>
            </w:r>
            <w:r>
              <w:rPr>
                <w:rFonts w:hint="eastAsia"/>
                <w:color w:val="000000"/>
                <w:sz w:val="24"/>
              </w:rPr>
              <w:t>基地</w:t>
            </w:r>
          </w:p>
        </w:tc>
        <w:tc>
          <w:tcPr>
            <w:tcW w:w="1694" w:type="dxa"/>
            <w:noWrap w:val="0"/>
            <w:vAlign w:val="center"/>
          </w:tcPr>
          <w:p>
            <w:pPr>
              <w:tabs>
                <w:tab w:val="left" w:pos="6277"/>
              </w:tabs>
              <w:jc w:val="center"/>
              <w:rPr>
                <w:color w:val="000000"/>
                <w:sz w:val="24"/>
              </w:rPr>
            </w:pPr>
            <w:r>
              <w:rPr>
                <w:rFonts w:hint="eastAsia" w:ascii="仿宋_GB2312" w:eastAsia="仿宋_GB2312"/>
                <w:color w:val="000000"/>
                <w:sz w:val="24"/>
              </w:rPr>
              <w:t>□营地</w:t>
            </w:r>
          </w:p>
        </w:tc>
        <w:tc>
          <w:tcPr>
            <w:tcW w:w="2314" w:type="dxa"/>
            <w:noWrap w:val="0"/>
            <w:vAlign w:val="center"/>
          </w:tcPr>
          <w:p>
            <w:pPr>
              <w:tabs>
                <w:tab w:val="left" w:pos="6277"/>
              </w:tabs>
              <w:jc w:val="center"/>
              <w:rPr>
                <w:color w:val="000000"/>
                <w:sz w:val="24"/>
              </w:rPr>
            </w:pPr>
            <w:r>
              <w:rPr>
                <w:rFonts w:hint="eastAsia"/>
                <w:color w:val="000000"/>
                <w:sz w:val="24"/>
              </w:rPr>
              <w:t>床位（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适应对象</w:t>
            </w:r>
          </w:p>
        </w:tc>
        <w:tc>
          <w:tcPr>
            <w:tcW w:w="3176" w:type="dxa"/>
            <w:noWrap w:val="0"/>
            <w:vAlign w:val="center"/>
          </w:tcPr>
          <w:p>
            <w:pPr>
              <w:tabs>
                <w:tab w:val="left" w:pos="6277"/>
              </w:tabs>
              <w:jc w:val="center"/>
              <w:rPr>
                <w:rFonts w:ascii="仿宋_GB2312" w:eastAsia="仿宋_GB2312"/>
                <w:color w:val="000000"/>
                <w:sz w:val="24"/>
              </w:rPr>
            </w:pPr>
            <w:r>
              <w:rPr>
                <w:rFonts w:hint="eastAsia" w:ascii="仿宋_GB2312" w:eastAsia="仿宋_GB2312"/>
                <w:color w:val="000000"/>
                <w:sz w:val="24"/>
              </w:rPr>
              <w:t>□小学</w:t>
            </w:r>
          </w:p>
        </w:tc>
        <w:tc>
          <w:tcPr>
            <w:tcW w:w="1694" w:type="dxa"/>
            <w:noWrap w:val="0"/>
            <w:vAlign w:val="center"/>
          </w:tcPr>
          <w:p>
            <w:pPr>
              <w:tabs>
                <w:tab w:val="left" w:pos="6277"/>
              </w:tabs>
              <w:jc w:val="center"/>
              <w:rPr>
                <w:rFonts w:ascii="仿宋_GB2312" w:eastAsia="仿宋_GB2312"/>
                <w:color w:val="000000"/>
                <w:sz w:val="24"/>
              </w:rPr>
            </w:pPr>
            <w:r>
              <w:rPr>
                <w:rFonts w:hint="eastAsia" w:ascii="仿宋_GB2312" w:eastAsia="仿宋_GB2312"/>
                <w:color w:val="000000"/>
                <w:sz w:val="24"/>
              </w:rPr>
              <w:t>□初中</w:t>
            </w:r>
          </w:p>
        </w:tc>
        <w:tc>
          <w:tcPr>
            <w:tcW w:w="2314" w:type="dxa"/>
            <w:noWrap w:val="0"/>
            <w:vAlign w:val="center"/>
          </w:tcPr>
          <w:p>
            <w:pPr>
              <w:tabs>
                <w:tab w:val="left" w:pos="6277"/>
              </w:tabs>
              <w:jc w:val="center"/>
              <w:rPr>
                <w:color w:val="000000"/>
                <w:sz w:val="24"/>
              </w:rPr>
            </w:pPr>
            <w:r>
              <w:rPr>
                <w:rFonts w:hint="eastAsia" w:ascii="仿宋_GB2312" w:eastAsia="仿宋_GB2312"/>
                <w:color w:val="000000"/>
                <w:sz w:val="24"/>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课程类别</w:t>
            </w:r>
          </w:p>
        </w:tc>
        <w:tc>
          <w:tcPr>
            <w:tcW w:w="7184" w:type="dxa"/>
            <w:gridSpan w:val="3"/>
            <w:noWrap w:val="0"/>
            <w:vAlign w:val="center"/>
          </w:tcPr>
          <w:p>
            <w:pPr>
              <w:spacing w:line="400" w:lineRule="exact"/>
              <w:rPr>
                <w:rFonts w:ascii="仿宋_GB2312" w:eastAsia="仿宋_GB2312"/>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rPr>
              <w:t>红色革命传统类；□传统历史文化类；□祖国美好河山类；□社会建设成就类；□现代科技发展类；□综合实践体验类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详细地址</w:t>
            </w:r>
          </w:p>
        </w:tc>
        <w:tc>
          <w:tcPr>
            <w:tcW w:w="7184" w:type="dxa"/>
            <w:gridSpan w:val="3"/>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建设年度</w:t>
            </w:r>
          </w:p>
        </w:tc>
        <w:tc>
          <w:tcPr>
            <w:tcW w:w="3176" w:type="dxa"/>
            <w:noWrap w:val="0"/>
            <w:vAlign w:val="center"/>
          </w:tcPr>
          <w:p>
            <w:pPr>
              <w:tabs>
                <w:tab w:val="left" w:pos="6277"/>
              </w:tabs>
              <w:jc w:val="center"/>
              <w:rPr>
                <w:color w:val="000000"/>
                <w:sz w:val="24"/>
              </w:rPr>
            </w:pPr>
          </w:p>
        </w:tc>
        <w:tc>
          <w:tcPr>
            <w:tcW w:w="1694" w:type="dxa"/>
            <w:noWrap w:val="0"/>
            <w:vAlign w:val="center"/>
          </w:tcPr>
          <w:p>
            <w:pPr>
              <w:tabs>
                <w:tab w:val="left" w:pos="6277"/>
              </w:tabs>
              <w:jc w:val="center"/>
              <w:rPr>
                <w:rFonts w:hint="eastAsia" w:eastAsiaTheme="minorEastAsia"/>
                <w:color w:val="000000"/>
                <w:sz w:val="24"/>
                <w:lang w:eastAsia="zh-CN"/>
              </w:rPr>
            </w:pPr>
            <w:r>
              <w:rPr>
                <w:rFonts w:hint="eastAsia"/>
                <w:color w:val="000000"/>
                <w:sz w:val="24"/>
              </w:rPr>
              <w:t>研学实践</w:t>
            </w:r>
            <w:r>
              <w:rPr>
                <w:rFonts w:hint="eastAsia"/>
                <w:color w:val="000000"/>
                <w:sz w:val="24"/>
                <w:lang w:eastAsia="zh-CN"/>
              </w:rPr>
              <w:t>教育</w:t>
            </w:r>
          </w:p>
          <w:p>
            <w:pPr>
              <w:tabs>
                <w:tab w:val="left" w:pos="6277"/>
              </w:tabs>
              <w:jc w:val="center"/>
              <w:rPr>
                <w:color w:val="000000"/>
                <w:sz w:val="24"/>
              </w:rPr>
            </w:pPr>
            <w:r>
              <w:rPr>
                <w:rFonts w:hint="eastAsia"/>
                <w:color w:val="000000"/>
                <w:sz w:val="24"/>
              </w:rPr>
              <w:t>场所占地面积</w:t>
            </w:r>
          </w:p>
        </w:tc>
        <w:tc>
          <w:tcPr>
            <w:tcW w:w="2314" w:type="dxa"/>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rFonts w:hint="eastAsia"/>
                <w:color w:val="000000"/>
                <w:sz w:val="24"/>
              </w:rPr>
            </w:pPr>
            <w:r>
              <w:rPr>
                <w:rFonts w:hint="eastAsia"/>
                <w:color w:val="000000"/>
                <w:sz w:val="24"/>
              </w:rPr>
              <w:t>总投入</w:t>
            </w:r>
          </w:p>
          <w:p>
            <w:pPr>
              <w:tabs>
                <w:tab w:val="left" w:pos="6277"/>
              </w:tabs>
              <w:jc w:val="center"/>
              <w:rPr>
                <w:color w:val="000000"/>
                <w:sz w:val="24"/>
              </w:rPr>
            </w:pPr>
            <w:r>
              <w:rPr>
                <w:rFonts w:hint="eastAsia"/>
                <w:color w:val="000000"/>
                <w:sz w:val="24"/>
              </w:rPr>
              <w:t>（万元）</w:t>
            </w:r>
          </w:p>
        </w:tc>
        <w:tc>
          <w:tcPr>
            <w:tcW w:w="3176" w:type="dxa"/>
            <w:noWrap w:val="0"/>
            <w:vAlign w:val="center"/>
          </w:tcPr>
          <w:p>
            <w:pPr>
              <w:tabs>
                <w:tab w:val="left" w:pos="6277"/>
              </w:tabs>
              <w:jc w:val="center"/>
              <w:rPr>
                <w:color w:val="000000"/>
                <w:sz w:val="24"/>
              </w:rPr>
            </w:pPr>
          </w:p>
        </w:tc>
        <w:tc>
          <w:tcPr>
            <w:tcW w:w="1694" w:type="dxa"/>
            <w:noWrap w:val="0"/>
            <w:vAlign w:val="center"/>
          </w:tcPr>
          <w:p>
            <w:pPr>
              <w:tabs>
                <w:tab w:val="left" w:pos="6277"/>
              </w:tabs>
              <w:jc w:val="center"/>
              <w:rPr>
                <w:color w:val="000000"/>
                <w:sz w:val="24"/>
              </w:rPr>
            </w:pPr>
            <w:r>
              <w:rPr>
                <w:rFonts w:hint="eastAsia"/>
                <w:color w:val="000000"/>
                <w:sz w:val="24"/>
              </w:rPr>
              <w:t>日接待量（人）</w:t>
            </w:r>
          </w:p>
        </w:tc>
        <w:tc>
          <w:tcPr>
            <w:tcW w:w="2314" w:type="dxa"/>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职工人数（个）</w:t>
            </w:r>
          </w:p>
        </w:tc>
        <w:tc>
          <w:tcPr>
            <w:tcW w:w="3176" w:type="dxa"/>
            <w:noWrap w:val="0"/>
            <w:vAlign w:val="center"/>
          </w:tcPr>
          <w:p>
            <w:pPr>
              <w:tabs>
                <w:tab w:val="left" w:pos="6277"/>
              </w:tabs>
              <w:jc w:val="center"/>
              <w:rPr>
                <w:color w:val="000000"/>
                <w:sz w:val="24"/>
              </w:rPr>
            </w:pPr>
          </w:p>
        </w:tc>
        <w:tc>
          <w:tcPr>
            <w:tcW w:w="1694" w:type="dxa"/>
            <w:noWrap w:val="0"/>
            <w:vAlign w:val="center"/>
          </w:tcPr>
          <w:p>
            <w:pPr>
              <w:tabs>
                <w:tab w:val="left" w:pos="6277"/>
              </w:tabs>
              <w:jc w:val="center"/>
              <w:rPr>
                <w:color w:val="000000"/>
                <w:sz w:val="24"/>
              </w:rPr>
            </w:pPr>
            <w:r>
              <w:rPr>
                <w:rFonts w:hint="eastAsia"/>
                <w:color w:val="000000"/>
                <w:sz w:val="24"/>
              </w:rPr>
              <w:t>研学指导</w:t>
            </w:r>
          </w:p>
          <w:p>
            <w:pPr>
              <w:tabs>
                <w:tab w:val="left" w:pos="6277"/>
              </w:tabs>
              <w:jc w:val="center"/>
              <w:rPr>
                <w:color w:val="000000"/>
                <w:sz w:val="24"/>
              </w:rPr>
            </w:pPr>
            <w:r>
              <w:rPr>
                <w:rFonts w:hint="eastAsia"/>
                <w:color w:val="000000"/>
                <w:sz w:val="24"/>
              </w:rPr>
              <w:t>老师（个）</w:t>
            </w:r>
          </w:p>
        </w:tc>
        <w:tc>
          <w:tcPr>
            <w:tcW w:w="2314" w:type="dxa"/>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tabs>
                <w:tab w:val="left" w:pos="6277"/>
              </w:tabs>
              <w:jc w:val="center"/>
              <w:rPr>
                <w:color w:val="000000"/>
                <w:sz w:val="24"/>
              </w:rPr>
            </w:pPr>
            <w:r>
              <w:rPr>
                <w:rFonts w:hint="eastAsia"/>
                <w:color w:val="000000"/>
                <w:sz w:val="24"/>
              </w:rPr>
              <w:t>对外收费价格</w:t>
            </w:r>
          </w:p>
        </w:tc>
        <w:tc>
          <w:tcPr>
            <w:tcW w:w="3176" w:type="dxa"/>
            <w:noWrap w:val="0"/>
            <w:vAlign w:val="center"/>
          </w:tcPr>
          <w:p>
            <w:pPr>
              <w:tabs>
                <w:tab w:val="left" w:pos="6277"/>
              </w:tabs>
              <w:jc w:val="center"/>
              <w:rPr>
                <w:color w:val="000000"/>
                <w:sz w:val="24"/>
              </w:rPr>
            </w:pPr>
          </w:p>
        </w:tc>
        <w:tc>
          <w:tcPr>
            <w:tcW w:w="1694" w:type="dxa"/>
            <w:noWrap w:val="0"/>
            <w:vAlign w:val="center"/>
          </w:tcPr>
          <w:p>
            <w:pPr>
              <w:tabs>
                <w:tab w:val="left" w:pos="6277"/>
              </w:tabs>
              <w:jc w:val="center"/>
              <w:rPr>
                <w:color w:val="000000"/>
                <w:sz w:val="24"/>
              </w:rPr>
            </w:pPr>
            <w:r>
              <w:rPr>
                <w:rFonts w:hint="eastAsia"/>
                <w:color w:val="000000"/>
                <w:sz w:val="24"/>
              </w:rPr>
              <w:t>研学团队价格（ /人、天）</w:t>
            </w:r>
          </w:p>
        </w:tc>
        <w:tc>
          <w:tcPr>
            <w:tcW w:w="2314" w:type="dxa"/>
            <w:noWrap w:val="0"/>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jc w:val="center"/>
        </w:trPr>
        <w:tc>
          <w:tcPr>
            <w:tcW w:w="1702" w:type="dxa"/>
            <w:noWrap w:val="0"/>
            <w:vAlign w:val="center"/>
          </w:tcPr>
          <w:p>
            <w:pPr>
              <w:tabs>
                <w:tab w:val="left" w:pos="6277"/>
              </w:tabs>
              <w:jc w:val="center"/>
              <w:rPr>
                <w:color w:val="000000"/>
                <w:sz w:val="24"/>
              </w:rPr>
            </w:pPr>
            <w:r>
              <w:rPr>
                <w:rFonts w:hint="eastAsia"/>
                <w:color w:val="000000"/>
                <w:sz w:val="24"/>
              </w:rPr>
              <w:t>基</w:t>
            </w:r>
          </w:p>
          <w:p>
            <w:pPr>
              <w:tabs>
                <w:tab w:val="left" w:pos="6277"/>
              </w:tabs>
              <w:jc w:val="center"/>
              <w:rPr>
                <w:color w:val="000000"/>
                <w:sz w:val="24"/>
              </w:rPr>
            </w:pPr>
          </w:p>
          <w:p>
            <w:pPr>
              <w:tabs>
                <w:tab w:val="left" w:pos="6277"/>
              </w:tabs>
              <w:jc w:val="center"/>
              <w:rPr>
                <w:color w:val="000000"/>
                <w:sz w:val="24"/>
              </w:rPr>
            </w:pPr>
            <w:r>
              <w:rPr>
                <w:rFonts w:hint="eastAsia"/>
                <w:color w:val="000000"/>
                <w:sz w:val="24"/>
              </w:rPr>
              <w:t>地</w:t>
            </w:r>
          </w:p>
          <w:p>
            <w:pPr>
              <w:tabs>
                <w:tab w:val="left" w:pos="6277"/>
              </w:tabs>
              <w:jc w:val="center"/>
              <w:rPr>
                <w:color w:val="000000"/>
                <w:sz w:val="24"/>
              </w:rPr>
            </w:pPr>
          </w:p>
          <w:p>
            <w:pPr>
              <w:tabs>
                <w:tab w:val="left" w:pos="6277"/>
              </w:tabs>
              <w:jc w:val="center"/>
              <w:rPr>
                <w:color w:val="000000"/>
                <w:sz w:val="24"/>
              </w:rPr>
            </w:pPr>
            <w:r>
              <w:rPr>
                <w:rFonts w:hint="eastAsia"/>
                <w:color w:val="000000"/>
                <w:sz w:val="24"/>
              </w:rPr>
              <w:t>概</w:t>
            </w:r>
          </w:p>
          <w:p>
            <w:pPr>
              <w:tabs>
                <w:tab w:val="left" w:pos="6277"/>
              </w:tabs>
              <w:jc w:val="center"/>
              <w:rPr>
                <w:color w:val="000000"/>
                <w:sz w:val="24"/>
              </w:rPr>
            </w:pPr>
          </w:p>
          <w:p>
            <w:pPr>
              <w:tabs>
                <w:tab w:val="left" w:pos="6277"/>
              </w:tabs>
              <w:jc w:val="center"/>
              <w:rPr>
                <w:color w:val="000000"/>
                <w:sz w:val="24"/>
              </w:rPr>
            </w:pPr>
            <w:r>
              <w:rPr>
                <w:rFonts w:hint="eastAsia"/>
                <w:color w:val="000000"/>
                <w:sz w:val="24"/>
              </w:rPr>
              <w:t>况</w:t>
            </w:r>
          </w:p>
        </w:tc>
        <w:tc>
          <w:tcPr>
            <w:tcW w:w="7184" w:type="dxa"/>
            <w:gridSpan w:val="3"/>
            <w:noWrap w:val="0"/>
            <w:vAlign w:val="center"/>
          </w:tcPr>
          <w:p>
            <w:pPr>
              <w:tabs>
                <w:tab w:val="left" w:pos="6277"/>
              </w:tabs>
              <w:rPr>
                <w:color w:val="000000"/>
                <w:szCs w:val="21"/>
              </w:rPr>
            </w:pPr>
            <w:r>
              <w:rPr>
                <w:rFonts w:hint="eastAsia"/>
                <w:color w:val="000000"/>
                <w:szCs w:val="21"/>
              </w:rPr>
              <w:t>（包含基地交通位置、场所面积、设施设备、人员配备、主题课程、运行管理、安全保障等基本情况）</w:t>
            </w: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702" w:type="dxa"/>
            <w:noWrap w:val="0"/>
            <w:vAlign w:val="center"/>
          </w:tcPr>
          <w:p>
            <w:pPr>
              <w:tabs>
                <w:tab w:val="left" w:pos="6277"/>
              </w:tabs>
              <w:jc w:val="center"/>
              <w:rPr>
                <w:rFonts w:ascii="宋体" w:hAnsi="宋体"/>
                <w:color w:val="000000"/>
                <w:sz w:val="24"/>
              </w:rPr>
            </w:pPr>
            <w:r>
              <w:rPr>
                <w:rFonts w:hint="eastAsia" w:ascii="宋体" w:hAnsi="宋体" w:cs="华文中宋"/>
                <w:color w:val="000000"/>
                <w:sz w:val="24"/>
              </w:rPr>
              <w:t>研学课程</w:t>
            </w:r>
          </w:p>
        </w:tc>
        <w:tc>
          <w:tcPr>
            <w:tcW w:w="7184" w:type="dxa"/>
            <w:gridSpan w:val="3"/>
            <w:noWrap w:val="0"/>
            <w:vAlign w:val="top"/>
          </w:tcPr>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1702" w:type="dxa"/>
            <w:noWrap w:val="0"/>
            <w:vAlign w:val="center"/>
          </w:tcPr>
          <w:p>
            <w:pPr>
              <w:tabs>
                <w:tab w:val="left" w:pos="6277"/>
              </w:tabs>
              <w:jc w:val="center"/>
              <w:rPr>
                <w:rFonts w:ascii="宋体" w:hAnsi="宋体" w:cs="华文中宋"/>
                <w:color w:val="000000"/>
                <w:sz w:val="24"/>
              </w:rPr>
            </w:pPr>
            <w:r>
              <w:rPr>
                <w:rFonts w:hint="eastAsia" w:ascii="宋体" w:hAnsi="宋体" w:cs="华文中宋"/>
                <w:color w:val="000000"/>
                <w:sz w:val="24"/>
              </w:rPr>
              <w:t>特色与亮点</w:t>
            </w:r>
          </w:p>
          <w:p>
            <w:pPr>
              <w:tabs>
                <w:tab w:val="left" w:pos="6277"/>
              </w:tabs>
              <w:jc w:val="center"/>
              <w:rPr>
                <w:rFonts w:ascii="宋体" w:hAnsi="宋体" w:cs="华文中宋"/>
                <w:color w:val="000000"/>
                <w:sz w:val="24"/>
              </w:rPr>
            </w:pPr>
            <w:r>
              <w:rPr>
                <w:rFonts w:hint="eastAsia" w:ascii="宋体" w:hAnsi="宋体" w:cs="华文中宋"/>
                <w:color w:val="000000"/>
                <w:sz w:val="24"/>
              </w:rPr>
              <w:t>（优势）</w:t>
            </w:r>
          </w:p>
        </w:tc>
        <w:tc>
          <w:tcPr>
            <w:tcW w:w="7184" w:type="dxa"/>
            <w:gridSpan w:val="3"/>
            <w:noWrap w:val="0"/>
            <w:vAlign w:val="top"/>
          </w:tcPr>
          <w:p>
            <w:pPr>
              <w:tabs>
                <w:tab w:val="left" w:pos="6277"/>
              </w:tabs>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702" w:type="dxa"/>
            <w:noWrap w:val="0"/>
            <w:vAlign w:val="center"/>
          </w:tcPr>
          <w:p>
            <w:pPr>
              <w:tabs>
                <w:tab w:val="left" w:pos="6277"/>
              </w:tabs>
              <w:jc w:val="center"/>
              <w:rPr>
                <w:rFonts w:ascii="宋体" w:hAnsi="宋体"/>
                <w:color w:val="000000"/>
                <w:sz w:val="24"/>
              </w:rPr>
            </w:pPr>
            <w:r>
              <w:rPr>
                <w:rFonts w:hint="eastAsia" w:ascii="宋体" w:hAnsi="宋体" w:cs="华文中宋"/>
                <w:color w:val="000000"/>
                <w:sz w:val="24"/>
              </w:rPr>
              <w:t>申报单位意见</w:t>
            </w:r>
          </w:p>
        </w:tc>
        <w:tc>
          <w:tcPr>
            <w:tcW w:w="7184" w:type="dxa"/>
            <w:gridSpan w:val="3"/>
            <w:noWrap w:val="0"/>
            <w:vAlign w:val="top"/>
          </w:tcPr>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jc w:val="left"/>
              <w:rPr>
                <w:rFonts w:ascii="宋体" w:hAnsi="宋体"/>
                <w:color w:val="000000"/>
                <w:sz w:val="24"/>
              </w:rPr>
            </w:pPr>
          </w:p>
          <w:p>
            <w:pPr>
              <w:tabs>
                <w:tab w:val="left" w:pos="6277"/>
              </w:tabs>
              <w:rPr>
                <w:rFonts w:hint="eastAsia" w:ascii="宋体" w:hAnsi="宋体"/>
                <w:color w:val="000000"/>
                <w:szCs w:val="21"/>
                <w:lang w:eastAsia="zh-CN"/>
              </w:rPr>
            </w:pPr>
            <w:r>
              <w:rPr>
                <w:rFonts w:hint="eastAsia" w:ascii="宋体" w:hAnsi="宋体"/>
                <w:color w:val="000000"/>
                <w:szCs w:val="21"/>
              </w:rPr>
              <w:t>法人代表（签字）</w:t>
            </w:r>
            <w:r>
              <w:rPr>
                <w:rFonts w:hint="eastAsia" w:ascii="宋体" w:hAnsi="宋体"/>
                <w:color w:val="000000"/>
                <w:szCs w:val="21"/>
                <w:lang w:eastAsia="zh-CN"/>
              </w:rPr>
              <w:t>：</w:t>
            </w:r>
          </w:p>
          <w:p>
            <w:pPr>
              <w:tabs>
                <w:tab w:val="left" w:pos="6277"/>
              </w:tabs>
              <w:rPr>
                <w:rFonts w:hint="eastAsia" w:ascii="宋体" w:hAnsi="宋体"/>
                <w:color w:val="000000"/>
                <w:szCs w:val="21"/>
                <w:lang w:eastAsia="zh-CN"/>
              </w:rPr>
            </w:pPr>
          </w:p>
          <w:p>
            <w:pPr>
              <w:tabs>
                <w:tab w:val="left" w:pos="6277"/>
              </w:tabs>
              <w:ind w:left="3885" w:hanging="3885" w:hangingChars="1850"/>
              <w:jc w:val="left"/>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　　</w:t>
            </w:r>
            <w:r>
              <w:rPr>
                <w:rFonts w:hint="eastAsia" w:ascii="宋体" w:hAnsi="宋体"/>
                <w:color w:val="000000"/>
                <w:szCs w:val="21"/>
              </w:rPr>
              <w:t xml:space="preserve">    单位（盖章）                                                          </w:t>
            </w:r>
          </w:p>
          <w:p>
            <w:pPr>
              <w:tabs>
                <w:tab w:val="left" w:pos="6277"/>
              </w:tabs>
              <w:ind w:left="3885" w:leftChars="1800" w:hanging="105" w:hangingChars="50"/>
              <w:jc w:val="left"/>
              <w:rPr>
                <w:rFonts w:ascii="宋体" w:hAnsi="宋体"/>
                <w:color w:val="000000"/>
                <w:sz w:val="24"/>
              </w:rPr>
            </w:pPr>
            <w:r>
              <w:rPr>
                <w:rFonts w:hint="eastAsia" w:ascii="宋体" w:hAnsi="宋体"/>
                <w:color w:val="000000"/>
                <w:szCs w:val="21"/>
                <w:lang w:eastAsia="zh-CN"/>
              </w:rPr>
              <w:t>　　</w:t>
            </w: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702" w:type="dxa"/>
            <w:noWrap w:val="0"/>
            <w:vAlign w:val="center"/>
          </w:tcPr>
          <w:p>
            <w:pPr>
              <w:tabs>
                <w:tab w:val="left" w:pos="6277"/>
              </w:tabs>
              <w:jc w:val="center"/>
              <w:rPr>
                <w:rFonts w:hint="eastAsia" w:ascii="宋体" w:hAnsi="宋体" w:cs="华文中宋"/>
                <w:color w:val="000000"/>
                <w:sz w:val="24"/>
              </w:rPr>
            </w:pPr>
          </w:p>
          <w:p>
            <w:pPr>
              <w:tabs>
                <w:tab w:val="left" w:pos="6277"/>
              </w:tabs>
              <w:jc w:val="center"/>
              <w:rPr>
                <w:rFonts w:hint="eastAsia" w:ascii="宋体" w:hAnsi="宋体" w:cs="华文中宋"/>
                <w:color w:val="000000"/>
                <w:sz w:val="24"/>
              </w:rPr>
            </w:pPr>
          </w:p>
          <w:p>
            <w:pPr>
              <w:tabs>
                <w:tab w:val="left" w:pos="6277"/>
              </w:tabs>
              <w:jc w:val="center"/>
              <w:rPr>
                <w:rFonts w:hint="eastAsia" w:ascii="宋体" w:hAnsi="宋体" w:cs="华文中宋" w:eastAsiaTheme="minorEastAsia"/>
                <w:color w:val="000000"/>
                <w:sz w:val="24"/>
                <w:lang w:val="en-US" w:eastAsia="zh-CN"/>
              </w:rPr>
            </w:pPr>
            <w:r>
              <w:rPr>
                <w:rFonts w:hint="eastAsia" w:ascii="宋体" w:hAnsi="宋体" w:cs="华文中宋"/>
                <w:color w:val="000000"/>
                <w:sz w:val="24"/>
              </w:rPr>
              <w:t>县</w:t>
            </w:r>
            <w:r>
              <w:rPr>
                <w:rFonts w:hint="eastAsia" w:ascii="宋体" w:hAnsi="宋体" w:cs="华文中宋"/>
                <w:color w:val="000000"/>
                <w:sz w:val="24"/>
                <w:lang w:eastAsia="zh-CN"/>
              </w:rPr>
              <w:t>市区</w:t>
            </w:r>
          </w:p>
          <w:p>
            <w:pPr>
              <w:tabs>
                <w:tab w:val="left" w:pos="6277"/>
              </w:tabs>
              <w:jc w:val="center"/>
              <w:rPr>
                <w:rFonts w:ascii="宋体" w:hAnsi="宋体" w:cs="华文中宋"/>
                <w:color w:val="000000"/>
                <w:sz w:val="24"/>
              </w:rPr>
            </w:pPr>
            <w:r>
              <w:rPr>
                <w:rFonts w:hint="eastAsia" w:ascii="宋体" w:hAnsi="宋体" w:cs="华文中宋"/>
                <w:color w:val="000000"/>
                <w:sz w:val="24"/>
              </w:rPr>
              <w:t>初审意见</w:t>
            </w:r>
          </w:p>
          <w:p>
            <w:pPr>
              <w:tabs>
                <w:tab w:val="left" w:pos="6277"/>
              </w:tabs>
              <w:rPr>
                <w:rFonts w:ascii="宋体" w:hAnsi="宋体"/>
                <w:color w:val="000000"/>
                <w:szCs w:val="21"/>
              </w:rPr>
            </w:pPr>
          </w:p>
          <w:p>
            <w:pPr>
              <w:tabs>
                <w:tab w:val="left" w:pos="6277"/>
              </w:tabs>
              <w:rPr>
                <w:rFonts w:ascii="宋体" w:hAnsi="宋体"/>
                <w:color w:val="000000"/>
                <w:szCs w:val="21"/>
              </w:rPr>
            </w:pPr>
          </w:p>
          <w:p>
            <w:pPr>
              <w:tabs>
                <w:tab w:val="left" w:pos="6277"/>
              </w:tabs>
              <w:ind w:left="630" w:leftChars="300" w:firstLine="3600" w:firstLineChars="1500"/>
              <w:jc w:val="left"/>
              <w:rPr>
                <w:rFonts w:ascii="宋体" w:hAnsi="宋体"/>
                <w:color w:val="000000"/>
                <w:sz w:val="24"/>
              </w:rPr>
            </w:pPr>
          </w:p>
        </w:tc>
        <w:tc>
          <w:tcPr>
            <w:tcW w:w="7184" w:type="dxa"/>
            <w:gridSpan w:val="3"/>
            <w:noWrap w:val="0"/>
            <w:vAlign w:val="center"/>
          </w:tcPr>
          <w:p>
            <w:pPr>
              <w:tabs>
                <w:tab w:val="left" w:pos="6277"/>
              </w:tabs>
              <w:jc w:val="both"/>
              <w:rPr>
                <w:rFonts w:hint="eastAsia" w:ascii="宋体" w:hAnsi="宋体" w:eastAsiaTheme="minorEastAsia"/>
                <w:color w:val="000000"/>
                <w:szCs w:val="21"/>
                <w:lang w:eastAsia="zh-CN"/>
              </w:rPr>
            </w:pPr>
          </w:p>
          <w:p>
            <w:pPr>
              <w:tabs>
                <w:tab w:val="left" w:pos="6277"/>
              </w:tabs>
              <w:ind w:left="3885" w:hanging="3885" w:hangingChars="1850"/>
              <w:jc w:val="both"/>
              <w:rPr>
                <w:rFonts w:ascii="宋体" w:hAnsi="宋体"/>
                <w:color w:val="000000"/>
                <w:szCs w:val="21"/>
              </w:rPr>
            </w:pPr>
          </w:p>
          <w:p>
            <w:pPr>
              <w:tabs>
                <w:tab w:val="left" w:pos="6277"/>
              </w:tabs>
              <w:jc w:val="center"/>
              <w:rPr>
                <w:rFonts w:hint="eastAsia" w:ascii="宋体" w:hAnsi="宋体" w:cs="华文中宋"/>
                <w:color w:val="000000"/>
                <w:sz w:val="24"/>
              </w:rPr>
            </w:pPr>
          </w:p>
          <w:p>
            <w:pPr>
              <w:tabs>
                <w:tab w:val="left" w:pos="6277"/>
              </w:tabs>
              <w:ind w:left="3885" w:hanging="3885" w:hangingChars="1850"/>
              <w:jc w:val="both"/>
              <w:rPr>
                <w:rFonts w:ascii="宋体" w:hAnsi="宋体"/>
                <w:color w:val="000000"/>
                <w:szCs w:val="21"/>
              </w:rPr>
            </w:pPr>
          </w:p>
          <w:p>
            <w:pPr>
              <w:tabs>
                <w:tab w:val="left" w:pos="6277"/>
              </w:tabs>
              <w:ind w:firstLine="3780" w:firstLineChars="1800"/>
              <w:jc w:val="both"/>
              <w:rPr>
                <w:rFonts w:hint="eastAsia" w:ascii="宋体" w:hAnsi="宋体"/>
                <w:color w:val="000000"/>
                <w:szCs w:val="21"/>
              </w:rPr>
            </w:pPr>
            <w:r>
              <w:rPr>
                <w:rFonts w:hint="eastAsia" w:ascii="宋体" w:hAnsi="宋体"/>
                <w:color w:val="000000"/>
                <w:szCs w:val="21"/>
                <w:lang w:eastAsia="zh-CN"/>
              </w:rPr>
              <w:t>　　单位</w:t>
            </w:r>
            <w:r>
              <w:rPr>
                <w:rFonts w:hint="eastAsia" w:ascii="宋体" w:hAnsi="宋体"/>
                <w:color w:val="000000"/>
                <w:szCs w:val="21"/>
              </w:rPr>
              <w:t>（盖章）</w:t>
            </w:r>
          </w:p>
          <w:p>
            <w:pPr>
              <w:tabs>
                <w:tab w:val="left" w:pos="6277"/>
              </w:tabs>
              <w:ind w:left="630" w:leftChars="300" w:firstLine="3150" w:firstLineChars="1500"/>
              <w:jc w:val="both"/>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Cs w:val="21"/>
                <w:lang w:eastAsia="zh-CN"/>
              </w:rPr>
              <w:t>　</w:t>
            </w:r>
            <w:r>
              <w:rPr>
                <w:rFonts w:hint="eastAsia" w:ascii="宋体" w:hAnsi="宋体"/>
                <w:color w:val="000000"/>
                <w:szCs w:val="21"/>
              </w:rPr>
              <w:t xml:space="preserve">   </w:t>
            </w:r>
            <w:r>
              <w:rPr>
                <w:rFonts w:hint="eastAsia" w:ascii="宋体" w:hAnsi="宋体"/>
                <w:color w:val="000000"/>
                <w:szCs w:val="21"/>
                <w:lang w:eastAsia="zh-CN"/>
              </w:rPr>
              <w:t>年</w:t>
            </w:r>
            <w:r>
              <w:rPr>
                <w:rFonts w:hint="eastAsia" w:ascii="宋体" w:hAnsi="宋体"/>
                <w:color w:val="000000"/>
                <w:szCs w:val="21"/>
              </w:rPr>
              <w:t xml:space="preserve"> </w:t>
            </w:r>
            <w:r>
              <w:rPr>
                <w:rFonts w:hint="eastAsia" w:ascii="宋体" w:hAnsi="宋体"/>
                <w:color w:val="000000"/>
                <w:szCs w:val="21"/>
                <w:lang w:eastAsia="zh-CN"/>
              </w:rPr>
              <w:t>　　</w:t>
            </w:r>
            <w:r>
              <w:rPr>
                <w:rFonts w:hint="eastAsia" w:ascii="宋体" w:hAnsi="宋体"/>
                <w:color w:val="000000"/>
                <w:szCs w:val="21"/>
              </w:rPr>
              <w:t>月</w:t>
            </w:r>
            <w:r>
              <w:rPr>
                <w:rFonts w:hint="eastAsia" w:ascii="宋体" w:hAnsi="宋体"/>
                <w:color w:val="000000"/>
                <w:szCs w:val="21"/>
                <w:lang w:eastAsia="zh-CN"/>
              </w:rPr>
              <w:t>　</w:t>
            </w:r>
            <w:r>
              <w:rPr>
                <w:rFonts w:hint="eastAsia" w:ascii="宋体" w:hAnsi="宋体"/>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702" w:type="dxa"/>
            <w:noWrap w:val="0"/>
            <w:vAlign w:val="center"/>
          </w:tcPr>
          <w:p>
            <w:pPr>
              <w:tabs>
                <w:tab w:val="left" w:pos="6277"/>
              </w:tabs>
              <w:jc w:val="center"/>
              <w:rPr>
                <w:rFonts w:ascii="宋体" w:hAnsi="宋体" w:cs="华文中宋"/>
                <w:color w:val="000000"/>
                <w:sz w:val="24"/>
              </w:rPr>
            </w:pPr>
            <w:r>
              <w:rPr>
                <w:rFonts w:hint="eastAsia" w:ascii="宋体" w:hAnsi="宋体" w:cs="华文中宋"/>
                <w:color w:val="000000"/>
                <w:sz w:val="24"/>
              </w:rPr>
              <w:t>市级意见</w:t>
            </w:r>
          </w:p>
        </w:tc>
        <w:tc>
          <w:tcPr>
            <w:tcW w:w="7184" w:type="dxa"/>
            <w:gridSpan w:val="3"/>
            <w:noWrap w:val="0"/>
            <w:vAlign w:val="top"/>
          </w:tcPr>
          <w:p>
            <w:pPr>
              <w:tabs>
                <w:tab w:val="left" w:pos="6277"/>
              </w:tabs>
              <w:ind w:right="420" w:firstLine="3780" w:firstLineChars="1800"/>
              <w:rPr>
                <w:rFonts w:ascii="宋体" w:hAnsi="宋体"/>
                <w:color w:val="000000"/>
                <w:szCs w:val="21"/>
              </w:rPr>
            </w:pPr>
          </w:p>
          <w:p>
            <w:pPr>
              <w:tabs>
                <w:tab w:val="left" w:pos="6277"/>
              </w:tabs>
              <w:ind w:right="420" w:firstLine="3780" w:firstLineChars="1800"/>
              <w:rPr>
                <w:rFonts w:ascii="宋体" w:hAnsi="宋体"/>
                <w:color w:val="000000"/>
                <w:szCs w:val="21"/>
              </w:rPr>
            </w:pPr>
          </w:p>
          <w:p>
            <w:pPr>
              <w:tabs>
                <w:tab w:val="left" w:pos="6277"/>
              </w:tabs>
              <w:ind w:right="420" w:firstLine="3780" w:firstLineChars="1800"/>
              <w:rPr>
                <w:rFonts w:ascii="宋体" w:hAnsi="宋体"/>
                <w:color w:val="000000"/>
                <w:szCs w:val="21"/>
              </w:rPr>
            </w:pPr>
          </w:p>
          <w:p>
            <w:pPr>
              <w:tabs>
                <w:tab w:val="left" w:pos="6277"/>
              </w:tabs>
              <w:ind w:right="420" w:firstLine="3780" w:firstLineChars="1800"/>
              <w:rPr>
                <w:rFonts w:ascii="宋体" w:hAnsi="宋体"/>
                <w:color w:val="000000"/>
                <w:szCs w:val="21"/>
              </w:rPr>
            </w:pPr>
          </w:p>
          <w:p>
            <w:pPr>
              <w:tabs>
                <w:tab w:val="left" w:pos="6277"/>
              </w:tabs>
              <w:ind w:right="420" w:firstLine="3780" w:firstLineChars="1800"/>
              <w:rPr>
                <w:rFonts w:ascii="宋体" w:hAnsi="宋体"/>
                <w:color w:val="000000"/>
                <w:szCs w:val="21"/>
              </w:rPr>
            </w:pPr>
          </w:p>
          <w:p>
            <w:pPr>
              <w:tabs>
                <w:tab w:val="left" w:pos="6277"/>
              </w:tabs>
              <w:ind w:right="420" w:firstLine="3780" w:firstLineChars="1800"/>
              <w:rPr>
                <w:rFonts w:ascii="宋体" w:hAnsi="宋体"/>
                <w:color w:val="000000"/>
                <w:szCs w:val="21"/>
              </w:rPr>
            </w:pPr>
          </w:p>
          <w:p>
            <w:pPr>
              <w:tabs>
                <w:tab w:val="left" w:pos="6277"/>
              </w:tabs>
              <w:jc w:val="left"/>
              <w:rPr>
                <w:rFonts w:ascii="宋体" w:hAnsi="宋体"/>
                <w:color w:val="000000"/>
                <w:szCs w:val="21"/>
              </w:rPr>
            </w:pPr>
            <w:r>
              <w:rPr>
                <w:rFonts w:hint="eastAsia" w:ascii="宋体" w:hAnsi="宋体"/>
                <w:color w:val="000000"/>
                <w:szCs w:val="21"/>
                <w:lang w:eastAsia="zh-CN"/>
              </w:rPr>
              <w:t>　　　　　　　　　　　　　　　　　　　　单位</w:t>
            </w:r>
            <w:r>
              <w:rPr>
                <w:rFonts w:hint="eastAsia" w:ascii="宋体" w:hAnsi="宋体"/>
                <w:color w:val="000000"/>
                <w:szCs w:val="21"/>
              </w:rPr>
              <w:t>（盖章）</w:t>
            </w:r>
          </w:p>
          <w:p>
            <w:pPr>
              <w:tabs>
                <w:tab w:val="left" w:pos="6277"/>
              </w:tabs>
              <w:ind w:firstLine="3780" w:firstLineChars="1800"/>
              <w:rPr>
                <w:rFonts w:ascii="宋体" w:hAnsi="宋体"/>
                <w:color w:val="000000"/>
                <w:szCs w:val="21"/>
              </w:rPr>
            </w:pPr>
            <w:r>
              <w:rPr>
                <w:rFonts w:hint="eastAsia" w:ascii="宋体" w:hAnsi="宋体"/>
                <w:color w:val="000000"/>
                <w:szCs w:val="21"/>
                <w:lang w:eastAsia="zh-CN"/>
              </w:rPr>
              <w:t>　　</w:t>
            </w:r>
            <w:r>
              <w:rPr>
                <w:rFonts w:hint="eastAsia" w:ascii="宋体" w:hAnsi="宋体"/>
                <w:color w:val="000000"/>
                <w:szCs w:val="21"/>
              </w:rPr>
              <w:t>年     月     日</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sectPr>
          <w:footerReference r:id="rId3" w:type="default"/>
          <w:pgSz w:w="11906" w:h="16838"/>
          <w:pgMar w:top="1587" w:right="1587" w:bottom="1587" w:left="1587" w:header="851" w:footer="992" w:gutter="0"/>
          <w:cols w:space="425" w:num="1"/>
          <w:docGrid w:type="lines" w:linePitch="312" w:charSpace="0"/>
        </w:sectPr>
      </w:pPr>
    </w:p>
    <w:p>
      <w:pPr>
        <w:tabs>
          <w:tab w:val="left" w:pos="2706"/>
        </w:tabs>
        <w:jc w:val="left"/>
        <w:rPr>
          <w:rFonts w:ascii="黑体" w:hAnsi="黑体" w:eastAsia="黑体" w:cs="黑体"/>
          <w:color w:val="000000"/>
          <w:sz w:val="30"/>
          <w:szCs w:val="30"/>
        </w:rPr>
      </w:pPr>
      <w:r>
        <w:rPr>
          <w:rFonts w:hint="eastAsia" w:ascii="黑体" w:hAnsi="黑体" w:eastAsia="黑体" w:cs="黑体"/>
          <w:color w:val="000000"/>
          <w:sz w:val="30"/>
          <w:szCs w:val="30"/>
        </w:rPr>
        <w:t>附件</w:t>
      </w:r>
      <w:r>
        <w:rPr>
          <w:rFonts w:hint="eastAsia" w:ascii="黑体" w:hAnsi="黑体" w:eastAsia="黑体" w:cs="黑体"/>
          <w:color w:val="000000"/>
          <w:sz w:val="30"/>
          <w:szCs w:val="30"/>
          <w:lang w:val="en-US" w:eastAsia="zh-CN"/>
        </w:rPr>
        <w:t>3</w:t>
      </w:r>
    </w:p>
    <w:p>
      <w:pPr>
        <w:tabs>
          <w:tab w:val="left" w:pos="2706"/>
        </w:tabs>
        <w:spacing w:line="700" w:lineRule="exact"/>
        <w:jc w:val="center"/>
        <w:rPr>
          <w:rFonts w:hint="eastAsia" w:ascii="方正小标宋简体" w:hAnsi="华文中宋" w:eastAsia="方正小标宋简体" w:cs="华文中宋"/>
          <w:bCs/>
          <w:color w:val="000000"/>
          <w:sz w:val="44"/>
          <w:szCs w:val="44"/>
        </w:rPr>
      </w:pPr>
      <w:r>
        <w:rPr>
          <w:rFonts w:hint="eastAsia" w:ascii="方正小标宋简体" w:hAnsi="华文中宋" w:eastAsia="方正小标宋简体" w:cs="华文中宋"/>
          <w:bCs/>
          <w:color w:val="000000"/>
          <w:sz w:val="44"/>
          <w:szCs w:val="44"/>
          <w:lang w:eastAsia="zh-CN"/>
        </w:rPr>
        <w:t>岳阳</w:t>
      </w:r>
      <w:r>
        <w:rPr>
          <w:rFonts w:hint="eastAsia" w:ascii="方正小标宋简体" w:hAnsi="华文中宋" w:eastAsia="方正小标宋简体" w:cs="华文中宋"/>
          <w:bCs/>
          <w:color w:val="000000"/>
          <w:sz w:val="44"/>
          <w:szCs w:val="44"/>
        </w:rPr>
        <w:t>市中小学生</w:t>
      </w:r>
      <w:r>
        <w:rPr>
          <w:rFonts w:hint="eastAsia" w:ascii="方正小标宋简体" w:hAnsi="华文中宋" w:eastAsia="方正小标宋简体" w:cs="华文中宋"/>
          <w:bCs/>
          <w:color w:val="000000"/>
          <w:sz w:val="44"/>
          <w:szCs w:val="44"/>
          <w:lang w:eastAsia="zh-CN"/>
        </w:rPr>
        <w:t>研学实践教育基地</w:t>
      </w:r>
      <w:r>
        <w:rPr>
          <w:rFonts w:hint="eastAsia" w:ascii="方正小标宋简体" w:hAnsi="华文中宋" w:eastAsia="方正小标宋简体" w:cs="华文中宋"/>
          <w:bCs/>
          <w:color w:val="000000"/>
          <w:sz w:val="44"/>
          <w:szCs w:val="44"/>
        </w:rPr>
        <w:t>（营地）</w:t>
      </w:r>
      <w:r>
        <w:rPr>
          <w:rFonts w:hint="eastAsia" w:ascii="方正小标宋简体" w:hAnsi="华文中宋" w:eastAsia="方正小标宋简体" w:cs="华文中宋"/>
          <w:bCs/>
          <w:color w:val="000000"/>
          <w:sz w:val="44"/>
          <w:szCs w:val="44"/>
          <w:lang w:eastAsia="zh-CN"/>
        </w:rPr>
        <w:t>推荐</w:t>
      </w:r>
      <w:r>
        <w:rPr>
          <w:rFonts w:hint="eastAsia" w:ascii="方正小标宋简体" w:hAnsi="华文中宋" w:eastAsia="方正小标宋简体" w:cs="华文中宋"/>
          <w:bCs/>
          <w:color w:val="000000"/>
          <w:sz w:val="44"/>
          <w:szCs w:val="44"/>
        </w:rPr>
        <w:t>汇总表</w:t>
      </w:r>
    </w:p>
    <w:p>
      <w:pPr>
        <w:tabs>
          <w:tab w:val="left" w:pos="2706"/>
        </w:tabs>
        <w:spacing w:line="700" w:lineRule="exact"/>
        <w:rPr>
          <w:rFonts w:hint="eastAsia" w:ascii="方正小标宋简体" w:hAnsi="华文中宋" w:eastAsia="方正小标宋简体" w:cs="华文中宋"/>
          <w:bCs/>
          <w:color w:val="000000"/>
          <w:sz w:val="44"/>
          <w:szCs w:val="44"/>
        </w:rPr>
      </w:pPr>
      <w:r>
        <w:rPr>
          <w:rFonts w:hint="eastAsia" w:ascii="仿宋_GB2312" w:hAnsi="华文中宋" w:eastAsia="仿宋_GB2312" w:cs="华文中宋"/>
          <w:bCs/>
          <w:color w:val="000000"/>
          <w:sz w:val="32"/>
          <w:szCs w:val="32"/>
        </w:rPr>
        <w:t>县</w:t>
      </w:r>
      <w:r>
        <w:rPr>
          <w:rFonts w:hint="eastAsia" w:ascii="仿宋_GB2312" w:hAnsi="华文中宋" w:eastAsia="仿宋_GB2312" w:cs="华文中宋"/>
          <w:bCs/>
          <w:color w:val="000000"/>
          <w:sz w:val="32"/>
          <w:szCs w:val="32"/>
          <w:lang w:eastAsia="zh-CN"/>
        </w:rPr>
        <w:t>市</w:t>
      </w:r>
      <w:r>
        <w:rPr>
          <w:rFonts w:hint="eastAsia" w:ascii="仿宋_GB2312" w:hAnsi="华文中宋" w:eastAsia="仿宋_GB2312" w:cs="华文中宋"/>
          <w:bCs/>
          <w:color w:val="000000"/>
          <w:sz w:val="32"/>
          <w:szCs w:val="32"/>
        </w:rPr>
        <w:t>区</w:t>
      </w:r>
      <w:r>
        <w:rPr>
          <w:rFonts w:hint="eastAsia" w:ascii="仿宋_GB2312" w:hAnsi="华文中宋" w:eastAsia="仿宋_GB2312" w:cs="华文中宋"/>
          <w:bCs/>
          <w:color w:val="000000"/>
          <w:sz w:val="32"/>
          <w:szCs w:val="32"/>
          <w:lang w:eastAsia="zh-CN"/>
        </w:rPr>
        <w:t>教育行政部门</w:t>
      </w:r>
      <w:r>
        <w:rPr>
          <w:rFonts w:hint="eastAsia" w:ascii="仿宋_GB2312" w:hAnsi="华文中宋" w:eastAsia="仿宋_GB2312" w:cs="华文中宋"/>
          <w:bCs/>
          <w:color w:val="000000"/>
          <w:sz w:val="32"/>
          <w:szCs w:val="32"/>
        </w:rPr>
        <w:t xml:space="preserve">（盖章）：        </w:t>
      </w:r>
      <w:r>
        <w:rPr>
          <w:rFonts w:hint="eastAsia" w:ascii="仿宋_GB2312" w:hAnsi="华文中宋" w:eastAsia="仿宋_GB2312" w:cs="华文中宋"/>
          <w:bCs/>
          <w:color w:val="000000"/>
          <w:sz w:val="32"/>
          <w:szCs w:val="32"/>
          <w:lang w:eastAsia="zh-CN"/>
        </w:rPr>
        <w:t>　　　</w:t>
      </w:r>
      <w:r>
        <w:rPr>
          <w:rFonts w:hint="eastAsia" w:ascii="仿宋_GB2312" w:hAnsi="华文中宋" w:eastAsia="仿宋_GB2312" w:cs="华文中宋"/>
          <w:bCs/>
          <w:color w:val="000000"/>
          <w:sz w:val="32"/>
          <w:szCs w:val="32"/>
        </w:rPr>
        <w:t xml:space="preserve">    填报人：         联系电话：</w:t>
      </w:r>
    </w:p>
    <w:tbl>
      <w:tblPr>
        <w:tblStyle w:val="5"/>
        <w:tblW w:w="15116" w:type="dxa"/>
        <w:jc w:val="center"/>
        <w:tblLayout w:type="fixed"/>
        <w:tblCellMar>
          <w:top w:w="0" w:type="dxa"/>
          <w:left w:w="108" w:type="dxa"/>
          <w:bottom w:w="0" w:type="dxa"/>
          <w:right w:w="108" w:type="dxa"/>
        </w:tblCellMar>
      </w:tblPr>
      <w:tblGrid>
        <w:gridCol w:w="709"/>
        <w:gridCol w:w="1557"/>
        <w:gridCol w:w="776"/>
        <w:gridCol w:w="778"/>
        <w:gridCol w:w="868"/>
        <w:gridCol w:w="585"/>
        <w:gridCol w:w="823"/>
        <w:gridCol w:w="1224"/>
        <w:gridCol w:w="850"/>
        <w:gridCol w:w="993"/>
        <w:gridCol w:w="708"/>
        <w:gridCol w:w="993"/>
        <w:gridCol w:w="1275"/>
        <w:gridCol w:w="1276"/>
        <w:gridCol w:w="1701"/>
      </w:tblGrid>
      <w:tr>
        <w:tblPrEx>
          <w:tblCellMar>
            <w:top w:w="0" w:type="dxa"/>
            <w:left w:w="108" w:type="dxa"/>
            <w:bottom w:w="0" w:type="dxa"/>
            <w:right w:w="108" w:type="dxa"/>
          </w:tblCellMar>
        </w:tblPrEx>
        <w:trPr>
          <w:trHeight w:val="600"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55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基地（营地）名称</w:t>
            </w:r>
          </w:p>
        </w:tc>
        <w:tc>
          <w:tcPr>
            <w:tcW w:w="155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种类</w:t>
            </w:r>
          </w:p>
        </w:tc>
        <w:tc>
          <w:tcPr>
            <w:tcW w:w="86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建设年度</w:t>
            </w:r>
          </w:p>
        </w:tc>
        <w:tc>
          <w:tcPr>
            <w:tcW w:w="1408" w:type="dxa"/>
            <w:gridSpan w:val="2"/>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性质</w:t>
            </w:r>
          </w:p>
        </w:tc>
        <w:tc>
          <w:tcPr>
            <w:tcW w:w="1224"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总投入（万元）</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占地</w:t>
            </w:r>
          </w:p>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面积</w:t>
            </w:r>
          </w:p>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（M</w:t>
            </w:r>
            <w:r>
              <w:rPr>
                <w:rFonts w:hint="eastAsia" w:ascii="黑体" w:hAnsi="黑体" w:eastAsia="黑体" w:cs="宋体"/>
                <w:color w:val="000000"/>
                <w:kern w:val="0"/>
                <w:sz w:val="24"/>
                <w:vertAlign w:val="superscript"/>
              </w:rPr>
              <w:t>2</w:t>
            </w:r>
            <w:r>
              <w:rPr>
                <w:rFonts w:hint="eastAsia" w:ascii="黑体" w:hAnsi="黑体" w:eastAsia="黑体" w:cs="宋体"/>
                <w:color w:val="000000"/>
                <w:kern w:val="0"/>
                <w:sz w:val="24"/>
              </w:rPr>
              <w:t>）</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资质是否齐全</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课程类别</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适应</w:t>
            </w:r>
          </w:p>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对象</w:t>
            </w:r>
          </w:p>
        </w:tc>
        <w:tc>
          <w:tcPr>
            <w:tcW w:w="1275"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研学</w:t>
            </w:r>
          </w:p>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导师（人）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研学团队收费标准（元/人）</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详细地址</w:t>
            </w:r>
          </w:p>
        </w:tc>
      </w:tr>
      <w:tr>
        <w:tblPrEx>
          <w:tblCellMar>
            <w:top w:w="0" w:type="dxa"/>
            <w:left w:w="108" w:type="dxa"/>
            <w:bottom w:w="0" w:type="dxa"/>
            <w:right w:w="108" w:type="dxa"/>
          </w:tblCellMar>
        </w:tblPrEx>
        <w:trPr>
          <w:trHeight w:val="699" w:hRule="atLeast"/>
          <w:jc w:val="center"/>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28"/>
                <w:szCs w:val="28"/>
              </w:rPr>
            </w:pPr>
          </w:p>
        </w:tc>
        <w:tc>
          <w:tcPr>
            <w:tcW w:w="155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28"/>
                <w:szCs w:val="28"/>
              </w:rPr>
            </w:pPr>
          </w:p>
        </w:tc>
        <w:tc>
          <w:tcPr>
            <w:tcW w:w="776" w:type="dxa"/>
            <w:tcBorders>
              <w:top w:val="nil"/>
              <w:left w:val="nil"/>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24"/>
              </w:rPr>
            </w:pPr>
            <w:r>
              <w:rPr>
                <w:rFonts w:hint="eastAsia" w:ascii="黑体" w:hAnsi="黑体" w:eastAsia="黑体" w:cs="宋体"/>
                <w:color w:val="000000"/>
                <w:kern w:val="0"/>
                <w:sz w:val="24"/>
              </w:rPr>
              <w:t>基地</w:t>
            </w:r>
          </w:p>
        </w:tc>
        <w:tc>
          <w:tcPr>
            <w:tcW w:w="778" w:type="dxa"/>
            <w:tcBorders>
              <w:top w:val="nil"/>
              <w:left w:val="nil"/>
              <w:bottom w:val="single" w:color="auto" w:sz="4" w:space="0"/>
              <w:right w:val="single" w:color="auto" w:sz="4" w:space="0"/>
            </w:tcBorders>
            <w:shd w:val="clear" w:color="auto" w:fill="auto"/>
            <w:noWrap w:val="0"/>
            <w:vAlign w:val="center"/>
          </w:tcPr>
          <w:p>
            <w:pPr>
              <w:widowControl/>
              <w:jc w:val="left"/>
              <w:rPr>
                <w:rFonts w:ascii="黑体" w:hAnsi="黑体" w:eastAsia="黑体" w:cs="宋体"/>
                <w:color w:val="000000"/>
                <w:kern w:val="0"/>
                <w:sz w:val="24"/>
              </w:rPr>
            </w:pPr>
            <w:r>
              <w:rPr>
                <w:rFonts w:hint="eastAsia" w:ascii="黑体" w:hAnsi="黑体" w:eastAsia="黑体" w:cs="宋体"/>
                <w:color w:val="000000"/>
                <w:kern w:val="0"/>
                <w:sz w:val="24"/>
              </w:rPr>
              <w:t>营地</w:t>
            </w:r>
          </w:p>
        </w:tc>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 w:val="28"/>
                <w:szCs w:val="28"/>
              </w:rPr>
            </w:pPr>
          </w:p>
        </w:tc>
        <w:tc>
          <w:tcPr>
            <w:tcW w:w="585" w:type="dxa"/>
            <w:tcBorders>
              <w:top w:val="single" w:color="auto" w:sz="4" w:space="0"/>
              <w:left w:val="single" w:color="auto" w:sz="4" w:space="0"/>
              <w:bottom w:val="single" w:color="000000" w:sz="4" w:space="0"/>
              <w:right w:val="single" w:color="auto" w:sz="4" w:space="0"/>
            </w:tcBorders>
            <w:noWrap w:val="0"/>
            <w:vAlign w:val="top"/>
          </w:tcPr>
          <w:p>
            <w:pPr>
              <w:widowControl/>
              <w:rPr>
                <w:rFonts w:ascii="黑体" w:hAnsi="黑体" w:eastAsia="黑体" w:cs="宋体"/>
                <w:color w:val="000000"/>
                <w:kern w:val="0"/>
                <w:sz w:val="28"/>
                <w:szCs w:val="28"/>
              </w:rPr>
            </w:pPr>
            <w:r>
              <w:rPr>
                <w:rFonts w:hint="eastAsia" w:ascii="黑体" w:hAnsi="黑体" w:eastAsia="黑体" w:cs="宋体"/>
                <w:color w:val="000000"/>
                <w:kern w:val="0"/>
                <w:sz w:val="24"/>
              </w:rPr>
              <w:t>民营</w:t>
            </w:r>
          </w:p>
        </w:tc>
        <w:tc>
          <w:tcPr>
            <w:tcW w:w="823" w:type="dxa"/>
            <w:tcBorders>
              <w:top w:val="single" w:color="auto" w:sz="4" w:space="0"/>
              <w:left w:val="single" w:color="auto" w:sz="4" w:space="0"/>
              <w:bottom w:val="single" w:color="000000" w:sz="4" w:space="0"/>
              <w:right w:val="single" w:color="auto" w:sz="4" w:space="0"/>
            </w:tcBorders>
            <w:noWrap w:val="0"/>
            <w:vAlign w:val="top"/>
          </w:tcPr>
          <w:p>
            <w:pPr>
              <w:widowControl/>
              <w:jc w:val="left"/>
              <w:rPr>
                <w:rFonts w:ascii="黑体" w:hAnsi="黑体" w:eastAsia="黑体" w:cs="宋体"/>
                <w:color w:val="000000"/>
                <w:kern w:val="0"/>
                <w:sz w:val="24"/>
              </w:rPr>
            </w:pPr>
            <w:r>
              <w:rPr>
                <w:rFonts w:hint="eastAsia" w:ascii="黑体" w:hAnsi="黑体" w:eastAsia="黑体" w:cs="宋体"/>
                <w:color w:val="000000"/>
                <w:kern w:val="0"/>
                <w:sz w:val="24"/>
              </w:rPr>
              <w:t>事业单位</w:t>
            </w:r>
          </w:p>
        </w:tc>
        <w:tc>
          <w:tcPr>
            <w:tcW w:w="12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黑体" w:hAnsi="黑体" w:eastAsia="黑体" w:cs="宋体"/>
                <w:color w:val="000000"/>
                <w:kern w:val="0"/>
                <w:sz w:val="28"/>
                <w:szCs w:val="28"/>
              </w:rPr>
            </w:pPr>
          </w:p>
        </w:tc>
        <w:tc>
          <w:tcPr>
            <w:tcW w:w="85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黑体" w:hAnsi="黑体" w:eastAsia="黑体" w:cs="宋体"/>
                <w:color w:val="000000"/>
                <w:kern w:val="0"/>
                <w:sz w:val="28"/>
                <w:szCs w:val="28"/>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 w:val="28"/>
                <w:szCs w:val="28"/>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 w:val="28"/>
                <w:szCs w:val="28"/>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 w:val="28"/>
                <w:szCs w:val="28"/>
              </w:rPr>
            </w:pPr>
          </w:p>
        </w:tc>
        <w:tc>
          <w:tcPr>
            <w:tcW w:w="1275" w:type="dxa"/>
            <w:vMerge w:val="continue"/>
            <w:tcBorders>
              <w:left w:val="single" w:color="auto" w:sz="4" w:space="0"/>
              <w:bottom w:val="single" w:color="auto" w:sz="4" w:space="0"/>
              <w:right w:val="single" w:color="auto" w:sz="4" w:space="0"/>
            </w:tcBorders>
            <w:noWrap w:val="0"/>
            <w:vAlign w:val="top"/>
          </w:tcPr>
          <w:p>
            <w:pPr>
              <w:widowControl/>
              <w:jc w:val="left"/>
              <w:rPr>
                <w:rFonts w:ascii="黑体" w:hAnsi="黑体" w:eastAsia="黑体" w:cs="宋体"/>
                <w:color w:val="000000"/>
                <w:kern w:val="0"/>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707" w:hRule="atLeast"/>
          <w:jc w:val="center"/>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55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7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5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2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2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48" w:hRule="atLeast"/>
          <w:jc w:val="center"/>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55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7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5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2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2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91" w:hRule="atLeast"/>
          <w:jc w:val="center"/>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55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7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5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2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2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91" w:hRule="atLeast"/>
          <w:jc w:val="center"/>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55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7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77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86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5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2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2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91" w:hRule="atLeast"/>
          <w:jc w:val="center"/>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4"/>
                <w:lang w:val="en-US" w:eastAsia="zh-CN"/>
              </w:rPr>
            </w:pPr>
          </w:p>
        </w:tc>
        <w:tc>
          <w:tcPr>
            <w:tcW w:w="155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7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77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86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5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82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2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c>
          <w:tcPr>
            <w:tcW w:w="12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55" w:hRule="atLeast"/>
          <w:jc w:val="center"/>
        </w:trPr>
        <w:tc>
          <w:tcPr>
            <w:tcW w:w="15116" w:type="dxa"/>
            <w:gridSpan w:val="15"/>
            <w:tcBorders>
              <w:top w:val="single" w:color="auto" w:sz="4" w:space="0"/>
              <w:left w:val="nil"/>
              <w:bottom w:val="nil"/>
              <w:right w:val="nil"/>
            </w:tcBorders>
            <w:noWrap w:val="0"/>
            <w:vAlign w:val="top"/>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注：此表及相关材料请于</w:t>
            </w:r>
            <w:r>
              <w:rPr>
                <w:rFonts w:hint="eastAsia" w:ascii="仿宋_GB2312" w:hAnsi="宋体" w:eastAsia="仿宋_GB2312" w:cs="宋体"/>
                <w:color w:val="000000"/>
                <w:kern w:val="0"/>
                <w:sz w:val="28"/>
                <w:szCs w:val="28"/>
                <w:lang w:val="en-US" w:eastAsia="zh-CN"/>
              </w:rPr>
              <w:t>12</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14</w:t>
            </w:r>
            <w:r>
              <w:rPr>
                <w:rFonts w:hint="eastAsia" w:ascii="仿宋_GB2312" w:hAnsi="宋体" w:eastAsia="仿宋_GB2312" w:cs="宋体"/>
                <w:color w:val="000000"/>
                <w:kern w:val="0"/>
                <w:sz w:val="28"/>
                <w:szCs w:val="28"/>
              </w:rPr>
              <w:t>日</w:t>
            </w:r>
            <w:r>
              <w:rPr>
                <w:rFonts w:hint="eastAsia" w:ascii="仿宋_GB2312" w:hAnsi="宋体" w:eastAsia="仿宋_GB2312" w:cs="宋体"/>
                <w:color w:val="000000"/>
                <w:kern w:val="0"/>
                <w:sz w:val="28"/>
                <w:szCs w:val="28"/>
                <w:lang w:eastAsia="zh-CN"/>
              </w:rPr>
              <w:t>下</w:t>
            </w:r>
            <w:r>
              <w:rPr>
                <w:rFonts w:hint="eastAsia" w:ascii="仿宋_GB2312" w:hAnsi="宋体" w:eastAsia="仿宋_GB2312" w:cs="宋体"/>
                <w:color w:val="000000"/>
                <w:kern w:val="0"/>
                <w:sz w:val="28"/>
                <w:szCs w:val="28"/>
              </w:rPr>
              <w:t>午</w:t>
            </w:r>
            <w:r>
              <w:rPr>
                <w:rFonts w:hint="eastAsia" w:ascii="仿宋_GB2312" w:hAnsi="宋体" w:eastAsia="仿宋_GB2312" w:cs="宋体"/>
                <w:color w:val="000000"/>
                <w:kern w:val="0"/>
                <w:sz w:val="28"/>
                <w:szCs w:val="28"/>
                <w:lang w:val="en-US" w:eastAsia="zh-CN"/>
              </w:rPr>
              <w:t>17</w:t>
            </w:r>
            <w:r>
              <w:rPr>
                <w:rFonts w:hint="eastAsia" w:ascii="仿宋_GB2312" w:hAnsi="宋体" w:eastAsia="仿宋_GB2312" w:cs="宋体"/>
                <w:color w:val="000000"/>
                <w:kern w:val="0"/>
                <w:sz w:val="28"/>
                <w:szCs w:val="28"/>
              </w:rPr>
              <w:t>:00之前报市教育</w:t>
            </w:r>
            <w:r>
              <w:rPr>
                <w:rFonts w:hint="eastAsia" w:ascii="仿宋_GB2312" w:hAnsi="宋体" w:eastAsia="仿宋_GB2312" w:cs="宋体"/>
                <w:color w:val="000000"/>
                <w:kern w:val="0"/>
                <w:sz w:val="28"/>
                <w:szCs w:val="28"/>
                <w:lang w:eastAsia="zh-CN"/>
              </w:rPr>
              <w:t>体育</w:t>
            </w:r>
            <w:r>
              <w:rPr>
                <w:rFonts w:hint="eastAsia" w:ascii="仿宋_GB2312" w:hAnsi="宋体" w:eastAsia="仿宋_GB2312" w:cs="宋体"/>
                <w:color w:val="000000"/>
                <w:kern w:val="0"/>
                <w:sz w:val="28"/>
                <w:szCs w:val="28"/>
              </w:rPr>
              <w:t>局，</w:t>
            </w:r>
            <w:r>
              <w:rPr>
                <w:rFonts w:hint="eastAsia" w:ascii="仿宋_GB2312" w:hAnsi="宋体" w:eastAsia="仿宋_GB2312" w:cs="宋体"/>
                <w:color w:val="000000"/>
                <w:kern w:val="0"/>
                <w:sz w:val="28"/>
                <w:szCs w:val="28"/>
                <w:lang w:eastAsia="zh-CN"/>
              </w:rPr>
              <w:t>电子文本同步报送：</w:t>
            </w:r>
            <w:r>
              <w:rPr>
                <w:rFonts w:hint="eastAsia" w:ascii="仿宋_GB2312" w:hAnsi="宋体" w:eastAsia="仿宋_GB2312" w:cs="宋体"/>
                <w:color w:val="000000"/>
                <w:kern w:val="0"/>
                <w:sz w:val="28"/>
                <w:szCs w:val="28"/>
                <w:lang w:val="en-US" w:eastAsia="zh-CN"/>
              </w:rPr>
              <w:t>446498090@qq</w:t>
            </w:r>
            <w:r>
              <w:rPr>
                <w:rFonts w:hint="eastAsia" w:ascii="仿宋_GB2312" w:hAnsi="宋体" w:eastAsia="仿宋_GB2312" w:cs="宋体"/>
                <w:color w:val="000000"/>
                <w:kern w:val="0"/>
                <w:sz w:val="28"/>
                <w:szCs w:val="28"/>
              </w:rPr>
              <w:t>.com</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wr2XUwgEAAGkDAAAOAAAAAAAAAAEAIAAA&#10;ADQBAABkcnMvZTJvRG9jLnhtbFBLBQYAAAAABgAGAFkBAABoBQAAAAA=&#10;">
              <v:fill on="f" focussize="0,0"/>
              <v:stroke on="f"/>
              <v:imagedata o:title=""/>
              <o:lock v:ext="edit" aspectratio="f"/>
              <v:textbox inset="0mm,0mm,0mm,0mm" style="mso-fit-shape-to-text:t;">
                <w:txbxContent>
                  <w:p>
                    <w:pPr>
                      <w:pStyle w:val="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C7CCB"/>
    <w:rsid w:val="037D4DAB"/>
    <w:rsid w:val="05DC0723"/>
    <w:rsid w:val="082A1B86"/>
    <w:rsid w:val="0A796533"/>
    <w:rsid w:val="0AF5034F"/>
    <w:rsid w:val="0D4C7CCB"/>
    <w:rsid w:val="0F5B14A0"/>
    <w:rsid w:val="10517FD8"/>
    <w:rsid w:val="113E381F"/>
    <w:rsid w:val="17FA4D0D"/>
    <w:rsid w:val="1C781455"/>
    <w:rsid w:val="1D2B73AA"/>
    <w:rsid w:val="1EB92DD4"/>
    <w:rsid w:val="1ECB5A32"/>
    <w:rsid w:val="23171FCC"/>
    <w:rsid w:val="281D659D"/>
    <w:rsid w:val="2A9A3828"/>
    <w:rsid w:val="2B6459ED"/>
    <w:rsid w:val="2BA50BD2"/>
    <w:rsid w:val="2C820DC9"/>
    <w:rsid w:val="30E65DCB"/>
    <w:rsid w:val="314932FB"/>
    <w:rsid w:val="346211C8"/>
    <w:rsid w:val="36106899"/>
    <w:rsid w:val="373B0A73"/>
    <w:rsid w:val="3E535FCF"/>
    <w:rsid w:val="418D1618"/>
    <w:rsid w:val="470538FD"/>
    <w:rsid w:val="50A539F8"/>
    <w:rsid w:val="510C4F82"/>
    <w:rsid w:val="54036FE9"/>
    <w:rsid w:val="55EC43A5"/>
    <w:rsid w:val="56275BA6"/>
    <w:rsid w:val="5AA962D5"/>
    <w:rsid w:val="5D7F4450"/>
    <w:rsid w:val="5E8A6181"/>
    <w:rsid w:val="647757D9"/>
    <w:rsid w:val="6A8A3683"/>
    <w:rsid w:val="6B100FD5"/>
    <w:rsid w:val="6B9132D9"/>
    <w:rsid w:val="6E200AA0"/>
    <w:rsid w:val="6E704F7A"/>
    <w:rsid w:val="70F4386A"/>
    <w:rsid w:val="75063D47"/>
    <w:rsid w:val="76E7577F"/>
    <w:rsid w:val="79DD62BA"/>
    <w:rsid w:val="7CAB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single"/>
    </w:rPr>
  </w:style>
  <w:style w:type="paragraph" w:customStyle="1" w:styleId="9">
    <w:name w:val="列出段落1"/>
    <w:basedOn w:val="1"/>
    <w:qFormat/>
    <w:uiPriority w:val="34"/>
    <w:pPr>
      <w:ind w:firstLine="420" w:firstLineChars="200"/>
    </w:pPr>
    <w:rPr>
      <w:szCs w:val="22"/>
    </w:rPr>
  </w:style>
  <w:style w:type="character" w:customStyle="1" w:styleId="10">
    <w:name w:val="hover20"/>
    <w:basedOn w:val="6"/>
    <w:qFormat/>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2019-12-05T22:54:00Z</dcterms:created>
  <dc:creator>dell</dc:creator>
  <cp:lastModifiedBy>xjkp</cp:lastModifiedBy>
  <cp:lastPrinted>2021-12-06T15:33:00Z</cp:lastPrinted>
  <dcterms:modified xsi:type="dcterms:W3CDTF">2021-12-09T14:23:13Z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E90655FFD33545B3A2C841CFC2558C54</vt:lpwstr>
  </property>
</Properties>
</file>