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80" w:lineRule="exact"/>
        <w:ind w:right="750" w:rightChars="357"/>
        <w:jc w:val="right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spacing w:line="680" w:lineRule="exact"/>
        <w:ind w:right="750" w:rightChars="357"/>
        <w:jc w:val="right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spacing w:line="680" w:lineRule="exact"/>
        <w:ind w:right="750" w:rightChars="357"/>
        <w:jc w:val="righ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instrText xml:space="preserve">ADDIN CNKISM.UserStyle</w:instrTex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fldChar w:fldCharType="end"/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2"/>
          <w:w w:val="95"/>
          <w:sz w:val="44"/>
          <w:szCs w:val="44"/>
        </w:rPr>
        <w:t>岳阳市教育体育局</w:t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w w:val="95"/>
          <w:sz w:val="44"/>
          <w:szCs w:val="44"/>
        </w:rPr>
        <w:t>关于2021年度全市“基础教育精品课”</w:t>
      </w:r>
    </w:p>
    <w:p>
      <w:pPr>
        <w:spacing w:line="540" w:lineRule="exact"/>
        <w:jc w:val="center"/>
        <w:rPr>
          <w:rFonts w:ascii="方正小标宋简体" w:hAnsi="宋体" w:eastAsia="方正小标宋简体" w:cs="方正小标宋简体"/>
          <w:color w:val="000000"/>
          <w:spacing w:val="-12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w w:val="95"/>
          <w:sz w:val="44"/>
          <w:szCs w:val="44"/>
        </w:rPr>
        <w:t>活动</w:t>
      </w:r>
      <w:r>
        <w:rPr>
          <w:rFonts w:hint="eastAsia" w:ascii="方正小标宋简体" w:hAnsi="宋体" w:eastAsia="方正小标宋简体" w:cs="方正小标宋简体"/>
          <w:color w:val="000000"/>
          <w:spacing w:val="-12"/>
          <w:w w:val="95"/>
          <w:sz w:val="44"/>
          <w:szCs w:val="44"/>
        </w:rPr>
        <w:t>评审结果的通报</w:t>
      </w:r>
    </w:p>
    <w:p>
      <w:pPr>
        <w:widowControl/>
        <w:spacing w:line="480" w:lineRule="exact"/>
        <w:jc w:val="left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</w:p>
    <w:p>
      <w:pPr>
        <w:widowControl/>
        <w:snapToGrid w:val="0"/>
        <w:spacing w:line="540" w:lineRule="exact"/>
        <w:rPr>
          <w:rFonts w:ascii="宋体"/>
          <w:color w:val="000000"/>
          <w:spacing w:val="-6"/>
          <w:sz w:val="32"/>
          <w:szCs w:val="30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0"/>
        </w:rPr>
        <w:t>各县市区教育（体）局，岳阳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-6"/>
          <w:sz w:val="32"/>
          <w:szCs w:val="30"/>
        </w:rPr>
        <w:t>经济技术开发区、南湖新区、屈原管理区教文（体）局，市直各学校，相关民办学校：</w:t>
      </w:r>
    </w:p>
    <w:p>
      <w:pPr>
        <w:widowControl/>
        <w:snapToGrid w:val="0"/>
        <w:spacing w:line="540" w:lineRule="exact"/>
        <w:ind w:firstLine="600"/>
        <w:rPr>
          <w:rFonts w:ascii="仿宋_GB2312" w:hAnsi="宋体" w:eastAsia="仿宋_GB2312" w:cs="宋体"/>
          <w:color w:val="000000"/>
          <w:spacing w:val="-8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0"/>
        </w:rPr>
        <w:t>今年以来，</w:t>
      </w:r>
      <w:r>
        <w:rPr>
          <w:rFonts w:hint="eastAsia" w:ascii="仿宋_GB2312" w:hAnsi="宋体" w:eastAsia="仿宋_GB2312" w:cs="宋体"/>
          <w:color w:val="000000"/>
          <w:spacing w:val="-8"/>
          <w:kern w:val="0"/>
          <w:sz w:val="32"/>
          <w:szCs w:val="30"/>
        </w:rPr>
        <w:t>各地、各学校按照我局《关于开展2021年岳阳市“基础教育精品课”征集遴选工作的通知》的要求，认真组织开展“基础教育精品课”遴选活动。全市共征集作品4</w:t>
      </w:r>
      <w:r>
        <w:rPr>
          <w:rFonts w:ascii="仿宋_GB2312" w:hAnsi="宋体" w:eastAsia="仿宋_GB2312" w:cs="宋体"/>
          <w:color w:val="000000"/>
          <w:spacing w:val="-8"/>
          <w:kern w:val="0"/>
          <w:sz w:val="32"/>
          <w:szCs w:val="30"/>
        </w:rPr>
        <w:t>02</w:t>
      </w:r>
      <w:r>
        <w:rPr>
          <w:rFonts w:hint="eastAsia" w:ascii="仿宋_GB2312" w:hAnsi="宋体" w:eastAsia="仿宋_GB2312" w:cs="宋体"/>
          <w:color w:val="000000"/>
          <w:spacing w:val="-8"/>
          <w:kern w:val="0"/>
          <w:sz w:val="32"/>
          <w:szCs w:val="30"/>
        </w:rPr>
        <w:t>件，在县市区（学校）初评推荐的基础上，我局组织专家进行市级评审，共评选市级精品课</w:t>
      </w:r>
      <w:r>
        <w:rPr>
          <w:rFonts w:ascii="仿宋_GB2312" w:hAnsi="宋体" w:eastAsia="仿宋_GB2312" w:cs="宋体"/>
          <w:color w:val="000000"/>
          <w:spacing w:val="-8"/>
          <w:kern w:val="0"/>
          <w:sz w:val="32"/>
          <w:szCs w:val="30"/>
        </w:rPr>
        <w:t>229</w:t>
      </w:r>
      <w:r>
        <w:rPr>
          <w:rFonts w:hint="eastAsia" w:ascii="仿宋_GB2312" w:hAnsi="宋体" w:eastAsia="仿宋_GB2312" w:cs="宋体"/>
          <w:color w:val="000000"/>
          <w:spacing w:val="-8"/>
          <w:kern w:val="0"/>
          <w:sz w:val="32"/>
          <w:szCs w:val="30"/>
        </w:rPr>
        <w:t>节（其中一等奖70节，二等奖70节，三等奖89节），优秀组织单位（学校）</w:t>
      </w:r>
      <w:r>
        <w:rPr>
          <w:rFonts w:ascii="仿宋_GB2312" w:hAnsi="宋体" w:eastAsia="仿宋_GB2312" w:cs="宋体"/>
          <w:color w:val="000000"/>
          <w:spacing w:val="-8"/>
          <w:kern w:val="0"/>
          <w:sz w:val="32"/>
          <w:szCs w:val="30"/>
        </w:rPr>
        <w:t>19</w:t>
      </w:r>
      <w:r>
        <w:rPr>
          <w:rFonts w:hint="eastAsia" w:ascii="仿宋_GB2312" w:hAnsi="宋体" w:eastAsia="仿宋_GB2312" w:cs="宋体"/>
          <w:color w:val="000000"/>
          <w:spacing w:val="-8"/>
          <w:kern w:val="0"/>
          <w:sz w:val="32"/>
          <w:szCs w:val="30"/>
        </w:rPr>
        <w:t>个（名单见附件），现予通报。</w:t>
      </w:r>
    </w:p>
    <w:p>
      <w:pPr>
        <w:widowControl/>
        <w:snapToGrid w:val="0"/>
        <w:spacing w:line="540" w:lineRule="exact"/>
        <w:ind w:firstLine="600"/>
        <w:rPr>
          <w:rFonts w:ascii="仿宋_GB2312" w:hAnsi="宋体" w:eastAsia="仿宋_GB2312" w:cs="宋体"/>
          <w:color w:val="000000"/>
          <w:spacing w:val="-6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0"/>
        </w:rPr>
        <w:t>希望获奖单位及教师继续探索信息技术与学科教育深度融合的方法，不断创造典型经验，分享优秀成果；希望各地各学校向先进学习，加强数字资源建设，做好资源共建共享，为提升教育教学质量做出新的贡献。</w:t>
      </w:r>
    </w:p>
    <w:p>
      <w:pPr>
        <w:widowControl/>
        <w:snapToGrid w:val="0"/>
        <w:spacing w:line="400" w:lineRule="exact"/>
        <w:ind w:firstLine="601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ind w:left="1815" w:leftChars="293" w:hanging="1200" w:hangingChars="400"/>
        <w:jc w:val="left"/>
        <w:rPr>
          <w:rFonts w:ascii="仿宋_GB2312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附件：</w:t>
      </w: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ascii="仿宋_GB2312" w:eastAsia="仿宋_GB2312"/>
          <w:color w:val="000000"/>
          <w:spacing w:val="-6"/>
          <w:sz w:val="30"/>
          <w:szCs w:val="30"/>
        </w:rPr>
        <w:t>2021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年度岳阳市“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0"/>
          <w:szCs w:val="30"/>
        </w:rPr>
        <w:t>基础教育精品课”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活动市级获奖名单</w:t>
      </w:r>
    </w:p>
    <w:p>
      <w:pPr>
        <w:snapToGrid w:val="0"/>
        <w:spacing w:line="440" w:lineRule="exact"/>
        <w:ind w:firstLine="1500" w:firstLineChars="500"/>
        <w:jc w:val="left"/>
        <w:rPr>
          <w:rFonts w:ascii="仿宋_GB2312" w:eastAsia="仿宋_GB2312"/>
          <w:color w:val="000000"/>
          <w:spacing w:val="-6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ascii="仿宋_GB2312" w:eastAsia="仿宋_GB2312"/>
          <w:color w:val="000000"/>
          <w:spacing w:val="-6"/>
          <w:sz w:val="30"/>
          <w:szCs w:val="30"/>
        </w:rPr>
        <w:t>2021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年度岳阳市“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0"/>
          <w:szCs w:val="30"/>
        </w:rPr>
        <w:t>基础教育精品课”</w:t>
      </w:r>
      <w:r>
        <w:rPr>
          <w:rFonts w:hint="eastAsia" w:ascii="仿宋_GB2312" w:eastAsia="仿宋_GB2312"/>
          <w:color w:val="000000"/>
          <w:spacing w:val="-6"/>
          <w:sz w:val="30"/>
          <w:szCs w:val="30"/>
        </w:rPr>
        <w:t>活动优秀组织单位</w:t>
      </w:r>
    </w:p>
    <w:p>
      <w:pPr>
        <w:snapToGrid w:val="0"/>
        <w:spacing w:line="4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napToGrid w:val="0"/>
        <w:spacing w:line="3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napToGrid w:val="0"/>
        <w:spacing w:line="3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widowControl/>
        <w:snapToGrid w:val="0"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岳阳市教育体育局</w:t>
      </w:r>
    </w:p>
    <w:p>
      <w:pPr>
        <w:widowControl/>
        <w:snapToGrid w:val="0"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0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 xml:space="preserve">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　　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　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 xml:space="preserve">      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1年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  <w:szCs w:val="3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日</w:t>
      </w:r>
    </w:p>
    <w:p>
      <w:pPr>
        <w:widowControl/>
        <w:tabs>
          <w:tab w:val="left" w:pos="7655"/>
          <w:tab w:val="left" w:pos="7797"/>
        </w:tabs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588" w:right="1588" w:bottom="1361" w:left="1588" w:header="851" w:footer="737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24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36"/>
        </w:rPr>
        <w:t>2021年度岳阳市“基础教育精品课”活动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36"/>
        </w:rPr>
        <w:t>市级获奖名单</w:t>
      </w:r>
    </w:p>
    <w:p>
      <w:pPr>
        <w:widowControl/>
        <w:spacing w:line="240" w:lineRule="exact"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  <w:r>
        <w:fldChar w:fldCharType="begin"/>
      </w:r>
      <w:r>
        <w:instrText xml:space="preserve"> LINK Excel.Sheet.8</w:instrText>
      </w:r>
      <w:r>
        <w:rPr>
          <w:rFonts w:hint="eastAsia"/>
        </w:rPr>
        <w:instrText xml:space="preserve"> E:\\百度云盘工作（2021始）\\2021年文件\\专项工作\\2021年精品课\\评审材料\\评审数据最终版.xls</w:instrText>
      </w:r>
      <w:r>
        <w:instrText xml:space="preserve"> Sheet1!R2C1:R231C7 \a \f 4 \h  \* MERGEFORMAT </w:instrText>
      </w:r>
      <w:r>
        <w:fldChar w:fldCharType="separate"/>
      </w:r>
    </w:p>
    <w:p>
      <w:pPr>
        <w:widowControl/>
        <w:spacing w:line="2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fldChar w:fldCharType="end"/>
      </w:r>
    </w:p>
    <w:tbl>
      <w:tblPr>
        <w:tblStyle w:val="7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5103"/>
        <w:gridCol w:w="1134"/>
        <w:gridCol w:w="1450"/>
        <w:gridCol w:w="152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精品课节点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学科指导老师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技术指导老师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0"/>
                <w:szCs w:val="20"/>
              </w:rPr>
              <w:t>获奖奖第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华容县城关中心小学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--10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爬山虎的脚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陈依敏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衡静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华容县马鞍山实验学校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古诗三首（《示儿》等三首）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刘巧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周俊芳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华容县马鞍山实验学校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13.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制作藏书票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郑敏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逻辑的力量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学习活动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发现潜藏的逻辑谬误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余婷玉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胡霞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华容县教师进修学校附属中学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7 How much are these socks?--Section A Grammar focus 3a—3c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章求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罗卫华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岳阳经济技术开发区王家河小学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4 What can you do?--C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卿莉萍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李志明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岳阳经济技术开发区东城小学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我们在公共场所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我们小点儿声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万琼敏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黄荣媛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方凤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君山区君山小学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分数的意义和性质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分数的产生  意义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陈雪琴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范毅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探索世界与把握规律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把握世界的规律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世界是永恒发展的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孙逸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陈东曙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君山区许市镇许市中学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阅读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短文二篇（《答谢中书书》《记承天寺夜游》）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万柳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黄德清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韩燕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君山区钱粮湖镇中学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I think that mooncakes are delicious!--Section A 3a—3c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杨元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白静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君山区采桑湖镇中学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　陆地和海洋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　海陆的变迁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周洪胜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陈东曙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临湘市第九完全小学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习作：写日记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柴琪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邓彪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临湘市成大实验学校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--7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听听，秋的声音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胡春艳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夏锦丽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潘飞翔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临湘市第八完全小学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大自然的声音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黄鹂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曾林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临湘市第三完全小学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Ways to go to school--B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兰丽蓉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临湘市第九中学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6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6"/>
                <w:kern w:val="0"/>
                <w:sz w:val="20"/>
                <w:szCs w:val="20"/>
              </w:rPr>
              <w:t>Unit 7 How much are these socks?--Section A Grammar focus 3a—3c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罗滔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沈萍梓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张元龙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第十五章　电流和电路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　串联和并联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姚小伟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张平阶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李鑫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汨罗市正则学校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--15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小虾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刘美咏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黄雄伟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汨罗市城郊乡双塘学校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5  Dinner's ready--A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冯贝贝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简易方程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方程的意义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余蓓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段亚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汨罗市火天乡杨家小学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分数除法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解决问题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已知两个量的和（差），其中一个量是另一个量的几分之几，求这两个量（例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李霜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熊涛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TRAVELLING AROUND--7.*Project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杨迎春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南湖新区金鹗小学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大自然的声音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张烨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陈效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南湖新区畔湖湾小学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让世界更美好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--8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科技发展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造福人类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甘烨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平江县伍市镇栗山完小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草原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王桢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平江县加义镇中心小学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纸船和风筝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邓丹丹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平江县城关镇桂花学校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小数乘法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积的近似数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吴江飞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汤玉龙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欧阳莲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以工匠精神雕琢时代品质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凌芝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刘根玉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戴乔生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平江县伍市镇三和中学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第一章　地球和地图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第三节　地图的阅读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卢思佳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岳阳市岳阳中学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项脊轩志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周景涛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祝宇  冯春娣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周欢  易杏利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岳阳市岳阳中学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海水中的重要元素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钠和氯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钠及其化合物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谭倩云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余雄波  杨双喜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周欢  易杏利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岳阳市师大附属南湖高级中学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物质及其变化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氧化还原反应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刘丽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余雄波  沈斌斌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范滔  宋晓芬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岳阳市郡华高级中学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三国两晋南北朝的民族交融与隋唐统一多民族封建国家的发展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隋唐制度的变化与创新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赵俊杰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刘可荣  周春莲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范滔  廖良湖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岳阳市华夏学校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数学广角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──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优化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田忌赛马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刘小亮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何雄  阮惠玲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宋科庆  李艳琴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岳阳市弘毅中学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第十一单元　盐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化肥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化学肥料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张超逸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余雄波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宋科庆  熊阳武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基因和染色体的关系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基因在染色体上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谷鹏辉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卢严军  赵千里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刘健华  文志斌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岳阳市第十五中学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 ART--3.Learning About Language (2): Structures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陈帅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郝乐心  晏敏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刘健华  吴彩香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岳阳市第十五中学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立体几何初步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--8.4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空间点  直线  平面之间的位置关系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汤华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费建华  龙志明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刘健华  吴彩香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岳阳市第十四中学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相互作用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力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--3.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牛顿第三定律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黄成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袁丽  朱晶晶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陈育军  杨校民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市直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岳阳市第十四中学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细胞的基本结构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细胞膜的结构和功能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方琪婷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卢彦军  付敏林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陈育军  张家同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湘阴县滨湖学校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Where did you go?--B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李惠颖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何小妹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 xml:space="preserve">王伟 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湘阴县城北学校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多位数乘一位数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笔算乘法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两位数乘一位数（不进位）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顾岚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邵杰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湘阴县文星中学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Unit 4 Where's my schoolbag?--Section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戴小珊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黄琼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湘阴县六塘乡中学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第二十七章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相似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--27.1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图形的相似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王中华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周俭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岳阳楼区白杨坡小学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文言文二则（《伯牙鼓琴》《书戴嵩画牛》）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于琼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孔祥嘉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岳阳楼区东方红小学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--26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宝葫芦的秘密（节选）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田芳芳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汤黎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余慧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岳阳楼区花板桥小学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--16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麻雀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伏小麦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郑湘庆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苏钢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岳阳楼区洛王小学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--19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小英雄雨来（节选）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屈香芸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杨泽宇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岳阳楼区白杨坡小学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音乐会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欧阳丁丁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乐朝晖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孔祥嘉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岳阳楼区花板桥小学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9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数学广角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鸡兔同笼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李后宏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曾华山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岳阳楼区洞氮小学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角的初步认识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角的初步认识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李德意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邓卫林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识字--4 田家四季歌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吴夏青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刘琼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岳阳县第一中学集英学校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识字--1 春夏秋冬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杨美荣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李芙蓉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岳阳县第一中学集英学校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Unit 2 My week--A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段美名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第2课 幸福的歌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乐朝晖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岳阳县第一中学集英学校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文静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刘礼慧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岳阳县明德小学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数学广角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──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推理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付玉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邹婧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岳阳县毛田镇中心小学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角的度量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角的度量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李三关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李三关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17.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虎头装饰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李革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齐小星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运动的描述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--4.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速度变化快慢的描述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加速度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姜佳妮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孙昌英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体液调节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激素调节的过程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岳阳县城关镇中心学校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I think that mooncakes are delicious!--Section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岳阳县第一中学集英学校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I think that mooncakes are delicious!--Section A 3a—3c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易雅琴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何小妹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岳阳县鹿角镇友爱中学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5 Do you want to watch a game show?--Section B 2a—2e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丰灿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赵四兵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许捷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岳阳县中洲乡中心学校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第十一章　三角形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--11.1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与三角形有关的线段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--11.1.1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三角形的边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魏佳音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李新保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李新保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岳阳县第八中学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走向近代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文艺复兴运动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汪慧方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周海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岳阳县第一中学集英学校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　中国的自然资源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　土地资源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方妮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雷灿雄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声声慢（寻寻觅觅）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易音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贺美乐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何沙苇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拿来主义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丁雅蕾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严钦一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何沙苇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大自然的声音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张凡名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郝丽萍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邓力恒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华容县黄湖小学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--25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王戎不取道旁李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袁欢欢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李锡军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卢晓军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华容县马鞍山实验学校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6 Shopping--A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钟辉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邓琼云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华容县马鞍山实验学校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咯咯哒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曹芳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朱艳芳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华容县马鞍山实验学校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圆的周长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郭纯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 TEENAGE LIFE--2.Reading and Thinking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宋冕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李萌  杨丽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全面依法治国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法治中国建设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法治政府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宗晓玲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李建刚  黄志辉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辽宋夏金多民族政权的并立与元朝的统一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辽宋夏金元的经济与社会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李庆华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姚晖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华容县操军镇操军中学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阅读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--8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就英法联军远征中国致巴特勒上尉的信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胡子昕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罗卫华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甘莉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岳阳经济技术开发区分水垅小学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习作：我的心爱之物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郭琪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张春芳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徐仁虎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岳阳经济技术开发区王家河小学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--7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什么比猎豹的速度更快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江文兴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高二梅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袁燕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岳阳经济技术开发区东城小学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汉语拼音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a o e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付芳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黄婉婷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周杨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岳阳经济技术开发区北港小学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Ways to go to school--A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张容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李会林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岳阳经济技术开发区东城小学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4.100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以内数的认识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数的顺序  比较大小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王慧雪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杨帆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陈雨婷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君山区钱粮湖镇城东明德小学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荷叶圆圆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罗晨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陈雪辉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君山区钱粮湖实验小学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 My classroom--B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陈东曙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君山区君山小学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戴曼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范毅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君山区广兴镇中心小学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11.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水墨游戏（一）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熊思慧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陈正和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陈诗灵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岳阳市第十六中学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细胞的基本结构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细胞核的结构和功能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邹欢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陈东曙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君山区岳西中学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做情绪情感的主人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揭开情绪的面纱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情绪的管理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肖莹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万代红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焦佳嵩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临湘市第二完全小学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--4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梅花魂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严锦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何巨原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临湘市第六完全小学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语文园地四（写话）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胡立梅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吴文静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陈四军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临湘市第三完全小学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快乐读书吧：在那奇妙的王国里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李燕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王小平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刘书敏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临湘市第二完全小学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My weekend plan--A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曾劲松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时间的歌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周齐齐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李海荣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龚南英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分数除法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分数除法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姚玲爱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临湘市成大实验学校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3.1-5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的认识和加减法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第几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朱孟良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夏锦丽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潘飞翔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3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长方体和正方体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长方体和正方体的认识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沈丹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童成峰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水溶液中的离子反应与平衡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盐类的水解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魏勇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杨利军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胡小东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临湘市第二中学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4 Why don't you talk to your parents?--Section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姚云霞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李美玲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李俊芳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8 How do you make a banana milk shake?--Section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曹依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张军荣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胡小东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4 I used to be afraid of the dark.--Section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陈影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李桃容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第二十一章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一元二次方程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--21.3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实际问题与一元二次方程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吴娜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张晓晖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临湘市第九中学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　生物圈中的其他生物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　动物的主要类群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第七节　哺乳动物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陈慧娟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桂姗姗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张元龙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汨罗市正则学校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--16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夏天里的成长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余一傲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彭桂英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刘培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汨罗市川山坪镇中心小学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分数乘法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分数乘分数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彭乐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刘浩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汨罗市红花乡中心小学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4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比例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解比例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邓柳青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胡洪平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--15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搭船的鸟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段亚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余蓓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吴思颖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南湖新区金鹗小学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高林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周卫琼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王为军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南湖新区湖滨学校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　中国的自然环境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第四节　自然灾害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殷群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任学军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平江县安定镇官塘小学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Ways to go to school--B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刘聪颖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林英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林英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平江县浯口镇江口小学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5 What does he do?--A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袁洁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王炼红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平江县安定镇大桥中学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 My name's Gina.--Section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凌如意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王炼红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平江县启明中学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第二十二章　能源与可持续发展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　能源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李昆贵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湘阴县湘滨镇洞庭中学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四季之美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张雄峰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湘阴县湘江学校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习作：我的拿手好戏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倪振宇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王果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湘阴县城西镇南阳中学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植物妈妈有办法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蒋巧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谢康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湘阴县柳江学校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  My schoolbag--A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唐晶晶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侯英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杨玲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湘阴县东塘中学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童趣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李思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姜妍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湘阴县第二中学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劝学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袁靓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陈君山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蔡松华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湘阴县城关中学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活动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•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探究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任务三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新闻写作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徐敏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蒋丽娜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黄威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湘阴县城西镇古塘中学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　燃料及其利用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燃烧和灭火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魏若瑶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徐胜男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阳柯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湘阴县新泉中学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　自然界的水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水的净化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姜婷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湘阴县玉华乡中学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　中国的自然资源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第三节　水资源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张奕舒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甘洁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彭坤龙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岳阳楼区白杨坡小学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盘古开天地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张望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杨翔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孔祥嘉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岳阳楼区花板桥小学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5 There is a big bed--B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周珍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李育芳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岳阳楼区白杨坡小学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三位数乘两位数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积的变化规律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谢丽丝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荣炼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孔祥嘉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岳阳楼区枫树小学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百年追梦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复兴中华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屹立在世界的东方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程书莉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吴碧佳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四季之美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刘艺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齐小星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岳阳县月田镇中心小学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角的初步认识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角的初步认识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周名扬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岳阳县城关镇新长征小学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校园里的植物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各种各样的叶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丁艳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汪志刚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岳阳县城关镇荷花塘小学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地球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太阳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月球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--14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月相的变化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杨小琴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蒋维君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蒋维君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岳阳县城南小学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面对成长中的新问题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主动拒绝烟酒与毒品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朱春荣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任红梅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齐小星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我与地坛（节选）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刘长春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 ART--1.Opening Page &amp; Reading and Thinking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王海容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张桂芳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张桂芳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第十四章　整式的乘法与因式分解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--14.2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乘法公式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--14.2.2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完全平方公式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易灿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胡志军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胡志军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　自然界的水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爱护水资源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甘方正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云溪区永济中学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My favourite season--A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陈勤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何沙苇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云溪区长炼学校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多边形的面积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三角形的面积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韩彦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付淑萍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沈炜星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云溪区永济中学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资本主义制度的初步确立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美国的独立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何沙苇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华容县梅田湖镇中心小学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--10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在牛肚子里旅行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黄格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何珊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4 We love animals--A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谭朦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熊丽纯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邓力恒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Where did you go?--B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熊丽纯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徐玉林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邓力恒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华容县黄湖小学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万以内的加法和减法（一）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两位数加两位数口算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李锡军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卢晓军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运动和力的关系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--6.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超重和失重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吴云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郑洪波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细胞的基本结构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细胞核的结构和功能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戴方平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宇宙中的地球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太阳对地球的影响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吴鑫丽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宋来超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周星  吴群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华容县万庾镇万庾中学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活动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•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探究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任务一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学习鉴赏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沁园春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•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严珊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华容县操军镇操军中学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10 You are suppoed to shake hands.--Section A 1a—2d</w:t>
            </w:r>
          </w:p>
          <w:p>
            <w:pPr>
              <w:spacing w:line="240" w:lineRule="exact"/>
              <w:rPr>
                <w:rFonts w:ascii="宋体" w:hAnsi="宋体" w:cs="Arial"/>
                <w:spacing w:val="-12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hAnsi="宋体" w:cs="Arial"/>
                <w:spacing w:val="-12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hAnsi="宋体" w:cs="Arial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唐佳君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刘丽群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唐江林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华容县禹山镇南山中学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Is this your pencil?--Section B 2a—3b Self check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付前路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刘丽霞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谭学友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华容县教师进修学校附属中学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--1.3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有理数的加减法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--1.3.1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有理数的加法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杨芳芳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华容县东山镇东山中学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　碳和碳的氧化物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金刚石  石墨和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C60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李刚红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华容县教师进修学校附属中学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　中国的自然环境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　气候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李通霞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华容县新河乡新河中学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遵守社会规则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做守法的公民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预防犯罪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谢光志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龙明山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肖武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岳阳经济技术开发区珍珠山小学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语文园地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谢傲寒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刘玮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谌樨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岳阳经济技术开发区王家河小学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倍的认识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倍的认识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严昳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苏卫华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余学先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岳阳经济技术开发区珍珠山小学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学习用品中的科学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--14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橡皮泥在水中的沉浮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罗遥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周宽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王婷辉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君山区广兴洲中学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6 I’m watching TV.--Section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吴国香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方周扬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阳先知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--9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我的战友邱少云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龚燕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龚丽秀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龚丽秀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--5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守株待兔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刘嫱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郭玲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方建华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精卫填海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付容子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彭林涛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童成峰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--6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将相和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刘云志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姚小英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方胜明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临湘市成大实验学校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My family--A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夏锦丽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潘飞翔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临湘市第五完全小学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5 What does he do?--A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杨佩佩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李应喜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临湘市第九完全小学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老师您好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吕警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仇文四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临湘市第八完全小学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spacing w:val="-12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比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比的基本性质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戴薇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曾林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陈璐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念奴娇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·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赤壁怀古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吴滔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曾向阳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廖良毅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整本书阅读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《红楼梦》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分段落深入研读与讨论交流（一）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曾向阳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廖良毅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廖良毅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函数的概念与性质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--3.1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函数的概念及其表示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--3.1.1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函数的概念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江辉波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陈西波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阅读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唐诗五首（《野望》等五首）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陈莎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王晓婧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彭路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临湘市第九中学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多彩音乐剧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鲁丹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汪叶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张元龙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临湘市第七中学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一元一次方程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--3.2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解一元一次方程（一）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合并同类项与移项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卢小娟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陈兴邦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　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生物体的结构层次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　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细胞怎样构成生物体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　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动物体的结构层次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王红丽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肖求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钟卫武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临湘市第六中学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　化学方程式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利用化学方程式的简单计算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吴英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邹小云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汨罗市新塘乡中心小学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廖慧壮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向峰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汨罗市红花乡中心小学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课文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--10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端午粽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黄依梦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刘美咏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汨罗市长乐镇中心小学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--15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金色的鱼钩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刘青青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黄龙军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张兴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  My schoolbag--A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陈玲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杨娟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汨罗市正则学校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What would you like?--A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许娅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汨罗市桃林寺镇中心小学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My week--C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吴广宇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刘丽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汨罗市长乐镇中心小学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Ways to go to school--B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李思敏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曹意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黄彩霞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汨罗市正则学校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百分数（一）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百分数的意义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秦丽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刘鑫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杨舒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汨罗市桃林寺镇中心小学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分数除法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倒数的认识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张洁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吴艳霞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吴广宇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汨罗市实验小学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图形的运动（一）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对称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吴思颖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冯胜美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付享华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汨罗市正则学校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分数乘法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分数四则混合运算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刘维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刘培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汨罗市新市镇丛羊学校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我们的公共生活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--9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生活离不开规则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苏珊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向军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李科勇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汨罗市红花乡王岭中学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Could you tell me where the restrooms are?--Section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邹思甜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彭乐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何如先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岳阳市师大附属南湖学校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阅读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刘芊芊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宋晓芬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平江县伍市镇伍市学校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Colours!--A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潘柱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王颖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平江县湖师大附属颐华学校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6 Fruit--lesson 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黄嫣蓉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平江县城关镇汉昌学校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认识图形（一）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毛云芳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胡荣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解飞涛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平江县安定镇官塘小学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观察物体（一）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观察物体例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 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余丹丹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余春燕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林英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平江县龙门镇中心小学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信息万花筒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--8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网络新世界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邓想妃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平江县第四中学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声声慢（寻寻觅觅）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欧阳彩霞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平江县第七中学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一元二次函数  方程和不等式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--2.1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等式性质与不等式性质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李湘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平江县第七中学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铁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金属材料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第一节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铁及其化合物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胡盼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钟翔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胡希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平江县三墩乡三墩中学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8 How do you make a banana milk shake?--Section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蒋海贝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平江县三阳乡三阳中学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第六章　质量与密度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　质量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许清清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李昆贵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平江县第九中学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第十一章　功和机械能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　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吕卿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彭时红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平江县启明中学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第八章　运动和力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节　摩擦力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胡任重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曹文荣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平江县湖师大附属颐华学校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第五单元　生物圈中的其他生物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第四章　细菌和真菌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第二节　细菌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聂倩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石通元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湘阴县樟树中学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--10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爬山虎的脚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易馨雯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汤波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廖志成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湘阴县湘滨镇洞庭中学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百分数（一）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百分数的意义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徐愫瑶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张雄峰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张雄峰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湘阴县文郡洋沙湖中学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第八单元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词语积累与词语解释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学习活动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词义的辨析和词语的使用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郑玥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张勤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第七章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复数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--7.1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复数的概念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冯元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刘恒志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宗光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湘阴县第一中学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法律与教化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中国古代的法治与教化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蒋灿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宗光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湘阴县文郡洋沙湖中学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走向整体的世界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全球航路的开辟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鲁风萍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湘阴县左宗棠中学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综合性学习：天下国家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罗莹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熊志英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姚智旺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湘阴县文星中学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3 Is this your pencil?--Section B 2a—3b Self check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陈俊彦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欧立霞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易思铭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湘阴县左宗棠中学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6 I'm going to study computer science.--Section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戚伟红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朱红曼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何叶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湘阴县新泉中学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魅力歌剧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张婷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粱珉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余利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湘阴县柳潭中学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　物质构成的奥秘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　元素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韦之姝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王文魁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龙波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岳阳楼区旭日小学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--11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*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一块奶酪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汤旖旎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杨帆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胡小毛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岳阳楼区东升小学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第四单元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--13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石安安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蒋雪芳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邓卫林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岳阳楼区洞氮小学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第六单元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--20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美丽的小兴安岭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侯晋文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李德意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高新明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岳阳楼区花板桥小学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第二单元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--6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秋天的雨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蒋娟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朱江华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周珍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岳阳楼区朝阳小学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  My schoolbag--B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蔡葵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岳阳楼区枫树小学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分数的初步认识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认识几分之一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黄聪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肖艳平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谢昉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岳阳楼区旭日小学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简易方程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用字母表示数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用字母表示数（例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夏咏书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胡小毛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岳阳楼区旭日小学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　小数乘法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解决问题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解决问题（分段计费）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李广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夏咏书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胡小毛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岳阳楼区五里中学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9 I like music that I can dance to.--Section A 1a—2d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罗姝妮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吴石英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汪法君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岳阳县城关镇荷花塘小学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8.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变脸的太阳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彭旭芳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蒋维君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蒋维君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UNIT 2 TRAVELLING AROUND--5.Reading for Wrting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童淑珍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张桂芳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张桂芳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岳阳县岳阳雅礼实验学校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第三单元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写作：学习描写景物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黎娓兰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张慧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岳阳县城关镇中心学校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第一章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--1.4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有理数的乘除法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--1.4.1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有理数的乘法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汪颖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刘金波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孙国强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云溪区道仁矶镇中学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第五单元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声音</w:t>
            </w:r>
            <w:r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 xml:space="preserve">--15 </w:t>
            </w: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声音的变化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彭笑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潘修齐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乔飞虹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云溪区云溪中学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第三单元--写作：学习描写景物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高玲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丁光宇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丁正军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云溪区云溪中学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第十四章　整式的乘法与因式分解--14.3 因式分解--14.3.1提公因式法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方水荣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杨晓辉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何沙苇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云溪区云溪中学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12"/>
                <w:kern w:val="0"/>
                <w:sz w:val="20"/>
                <w:szCs w:val="20"/>
              </w:rPr>
              <w:t>12.综合练习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蒋小粒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丁光宇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丁正军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三等奖</w:t>
            </w:r>
          </w:p>
        </w:tc>
      </w:tr>
    </w:tbl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  <w:sectPr>
          <w:footerReference r:id="rId4" w:type="default"/>
          <w:pgSz w:w="16838" w:h="11906" w:orient="landscape"/>
          <w:pgMar w:top="1134" w:right="1134" w:bottom="1134" w:left="1134" w:header="851" w:footer="737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00000"/>
          <w:kern w:val="0"/>
          <w:sz w:val="32"/>
          <w:szCs w:val="32"/>
        </w:rPr>
        <w:t>2</w:t>
      </w:r>
    </w:p>
    <w:p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36"/>
        </w:rPr>
        <w:t>2021年度岳阳市“基础教育精品课”活动</w:t>
      </w:r>
    </w:p>
    <w:p>
      <w:pPr>
        <w:widowControl/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2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2"/>
          <w:szCs w:val="36"/>
        </w:rPr>
        <w:t>优秀组织单位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岳阳县教育体育局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君山区教育局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临湘市教育体育局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岳阳经济技术开发区教育文体工作局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南湖新区教育体育科技局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华容县马鞍山实验学校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岳阳经济技术开发区王家河小学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岳阳市第十六中学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汨罗市正则学校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南湖新区畔湖湾小学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平江县启明中学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湘阴县文星中学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岳阳楼区白杨坡小学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岳阳县第一中学集英学校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云溪区第一中学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临湘市第九中学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岳阳市第十四中学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岳阳市第十五中学</w:t>
      </w:r>
    </w:p>
    <w:p>
      <w:pPr>
        <w:widowControl/>
        <w:spacing w:line="560" w:lineRule="exact"/>
        <w:ind w:firstLine="320" w:firstLineChars="100"/>
        <w:jc w:val="center"/>
        <w:rPr>
          <w:rFonts w:ascii="仿宋_GB2312" w:eastAsia="仿宋_GB2312" w:cs="仿宋_GB2312"/>
          <w:color w:val="000000"/>
          <w:spacing w:val="-7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岳阳市岳阳中学</w:t>
      </w:r>
    </w:p>
    <w:sectPr>
      <w:pgSz w:w="11906" w:h="16838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D436908-6010-4F5E-A68B-63B5E2FED2D8}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D702B6-D541-4D8A-A0BE-570B11338D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C6C0A5-628C-40B7-8987-963CEAC75E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CD6B5E3-771E-44D1-9531-989A358B2D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CC9E4E-1800-4305-A631-FCA5AC25CC68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365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tabs>
        <w:tab w:val="center" w:pos="4365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hideSpellingErrors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0C"/>
    <w:rsid w:val="000074AB"/>
    <w:rsid w:val="000167EC"/>
    <w:rsid w:val="000201E3"/>
    <w:rsid w:val="00025337"/>
    <w:rsid w:val="00033D18"/>
    <w:rsid w:val="00034CD4"/>
    <w:rsid w:val="00043F30"/>
    <w:rsid w:val="00060281"/>
    <w:rsid w:val="0006236E"/>
    <w:rsid w:val="0008714E"/>
    <w:rsid w:val="000B03A4"/>
    <w:rsid w:val="000B1F5B"/>
    <w:rsid w:val="000B3FE4"/>
    <w:rsid w:val="000D03E0"/>
    <w:rsid w:val="0010638D"/>
    <w:rsid w:val="00127BFD"/>
    <w:rsid w:val="001341C4"/>
    <w:rsid w:val="0013612B"/>
    <w:rsid w:val="00153349"/>
    <w:rsid w:val="00154B22"/>
    <w:rsid w:val="001552CC"/>
    <w:rsid w:val="00165E79"/>
    <w:rsid w:val="00174364"/>
    <w:rsid w:val="001857E9"/>
    <w:rsid w:val="0018797B"/>
    <w:rsid w:val="00191480"/>
    <w:rsid w:val="001936B4"/>
    <w:rsid w:val="001947CD"/>
    <w:rsid w:val="00194F8C"/>
    <w:rsid w:val="001952C1"/>
    <w:rsid w:val="00201344"/>
    <w:rsid w:val="002014CC"/>
    <w:rsid w:val="002227B3"/>
    <w:rsid w:val="00233C09"/>
    <w:rsid w:val="00250F20"/>
    <w:rsid w:val="0026320B"/>
    <w:rsid w:val="00273838"/>
    <w:rsid w:val="00294827"/>
    <w:rsid w:val="002A1125"/>
    <w:rsid w:val="002A2C31"/>
    <w:rsid w:val="002B5E8A"/>
    <w:rsid w:val="002B76AA"/>
    <w:rsid w:val="002C07F6"/>
    <w:rsid w:val="002C5DFB"/>
    <w:rsid w:val="002C7E79"/>
    <w:rsid w:val="002D0CC3"/>
    <w:rsid w:val="002D4188"/>
    <w:rsid w:val="002E56D9"/>
    <w:rsid w:val="002F4A5B"/>
    <w:rsid w:val="002F61F2"/>
    <w:rsid w:val="00302607"/>
    <w:rsid w:val="0030499B"/>
    <w:rsid w:val="0030636F"/>
    <w:rsid w:val="00324CF6"/>
    <w:rsid w:val="003277DA"/>
    <w:rsid w:val="003370AA"/>
    <w:rsid w:val="003410A5"/>
    <w:rsid w:val="003561B8"/>
    <w:rsid w:val="00360664"/>
    <w:rsid w:val="00382B28"/>
    <w:rsid w:val="00394CC8"/>
    <w:rsid w:val="003A065C"/>
    <w:rsid w:val="003A1DC7"/>
    <w:rsid w:val="003A4640"/>
    <w:rsid w:val="003A471B"/>
    <w:rsid w:val="003A5616"/>
    <w:rsid w:val="003A6603"/>
    <w:rsid w:val="00415A91"/>
    <w:rsid w:val="0042656F"/>
    <w:rsid w:val="004330AA"/>
    <w:rsid w:val="0044176C"/>
    <w:rsid w:val="004454DB"/>
    <w:rsid w:val="00446413"/>
    <w:rsid w:val="0045107B"/>
    <w:rsid w:val="00456F4A"/>
    <w:rsid w:val="004674B0"/>
    <w:rsid w:val="004731EF"/>
    <w:rsid w:val="004A4287"/>
    <w:rsid w:val="004C1893"/>
    <w:rsid w:val="004D437C"/>
    <w:rsid w:val="004D4F55"/>
    <w:rsid w:val="004E0CFB"/>
    <w:rsid w:val="004E18A5"/>
    <w:rsid w:val="004F6104"/>
    <w:rsid w:val="00503E13"/>
    <w:rsid w:val="005073B7"/>
    <w:rsid w:val="005122B6"/>
    <w:rsid w:val="00524781"/>
    <w:rsid w:val="00524931"/>
    <w:rsid w:val="00534E8B"/>
    <w:rsid w:val="00540FC7"/>
    <w:rsid w:val="00545A6E"/>
    <w:rsid w:val="00547C11"/>
    <w:rsid w:val="0055077E"/>
    <w:rsid w:val="00555BA5"/>
    <w:rsid w:val="005637DB"/>
    <w:rsid w:val="00574596"/>
    <w:rsid w:val="0058043E"/>
    <w:rsid w:val="0058102D"/>
    <w:rsid w:val="00581548"/>
    <w:rsid w:val="0058414A"/>
    <w:rsid w:val="005926BB"/>
    <w:rsid w:val="005B1CF3"/>
    <w:rsid w:val="005B4E8F"/>
    <w:rsid w:val="005C18C3"/>
    <w:rsid w:val="005D54C8"/>
    <w:rsid w:val="006255D3"/>
    <w:rsid w:val="00626725"/>
    <w:rsid w:val="00633E8B"/>
    <w:rsid w:val="006410A7"/>
    <w:rsid w:val="0064251C"/>
    <w:rsid w:val="00644815"/>
    <w:rsid w:val="006653F3"/>
    <w:rsid w:val="0067138F"/>
    <w:rsid w:val="0067461C"/>
    <w:rsid w:val="0068618D"/>
    <w:rsid w:val="00687C6D"/>
    <w:rsid w:val="0069282D"/>
    <w:rsid w:val="00692F5C"/>
    <w:rsid w:val="0069628D"/>
    <w:rsid w:val="006A2135"/>
    <w:rsid w:val="006C0973"/>
    <w:rsid w:val="006C398C"/>
    <w:rsid w:val="006E0F98"/>
    <w:rsid w:val="006E63C6"/>
    <w:rsid w:val="006F13AF"/>
    <w:rsid w:val="006F3B12"/>
    <w:rsid w:val="00700E32"/>
    <w:rsid w:val="00701F03"/>
    <w:rsid w:val="00703D93"/>
    <w:rsid w:val="0070494F"/>
    <w:rsid w:val="00710796"/>
    <w:rsid w:val="0071240B"/>
    <w:rsid w:val="00722241"/>
    <w:rsid w:val="00751E90"/>
    <w:rsid w:val="00751F99"/>
    <w:rsid w:val="00780241"/>
    <w:rsid w:val="00781CDA"/>
    <w:rsid w:val="0078516E"/>
    <w:rsid w:val="007913D0"/>
    <w:rsid w:val="00795603"/>
    <w:rsid w:val="007A0C32"/>
    <w:rsid w:val="007A2F5C"/>
    <w:rsid w:val="007B290C"/>
    <w:rsid w:val="007B76BC"/>
    <w:rsid w:val="007C0635"/>
    <w:rsid w:val="007C3E58"/>
    <w:rsid w:val="007C44A3"/>
    <w:rsid w:val="007C613E"/>
    <w:rsid w:val="007C701E"/>
    <w:rsid w:val="007C76F5"/>
    <w:rsid w:val="007D7C3D"/>
    <w:rsid w:val="007E5CF2"/>
    <w:rsid w:val="007F666A"/>
    <w:rsid w:val="00816456"/>
    <w:rsid w:val="00817949"/>
    <w:rsid w:val="00817CA5"/>
    <w:rsid w:val="00825260"/>
    <w:rsid w:val="00840313"/>
    <w:rsid w:val="008728B1"/>
    <w:rsid w:val="008920ED"/>
    <w:rsid w:val="008B3855"/>
    <w:rsid w:val="008C5AF6"/>
    <w:rsid w:val="008D0C8E"/>
    <w:rsid w:val="008D5F47"/>
    <w:rsid w:val="008E126C"/>
    <w:rsid w:val="008F7E59"/>
    <w:rsid w:val="00900B0A"/>
    <w:rsid w:val="0090283B"/>
    <w:rsid w:val="00904260"/>
    <w:rsid w:val="00910FB1"/>
    <w:rsid w:val="00912934"/>
    <w:rsid w:val="0092018F"/>
    <w:rsid w:val="00920B75"/>
    <w:rsid w:val="00921420"/>
    <w:rsid w:val="00922697"/>
    <w:rsid w:val="00930CB6"/>
    <w:rsid w:val="0093114D"/>
    <w:rsid w:val="0093510C"/>
    <w:rsid w:val="00941FE4"/>
    <w:rsid w:val="00942233"/>
    <w:rsid w:val="0094449F"/>
    <w:rsid w:val="00953A3E"/>
    <w:rsid w:val="00972ABF"/>
    <w:rsid w:val="009A3F46"/>
    <w:rsid w:val="009A40ED"/>
    <w:rsid w:val="009B2BC3"/>
    <w:rsid w:val="009E1DF8"/>
    <w:rsid w:val="009F2A3A"/>
    <w:rsid w:val="00A01159"/>
    <w:rsid w:val="00A02F0E"/>
    <w:rsid w:val="00A230BB"/>
    <w:rsid w:val="00A248EB"/>
    <w:rsid w:val="00A25A6C"/>
    <w:rsid w:val="00A304EB"/>
    <w:rsid w:val="00A47B4A"/>
    <w:rsid w:val="00A51400"/>
    <w:rsid w:val="00A51CF9"/>
    <w:rsid w:val="00A62FD2"/>
    <w:rsid w:val="00A7470A"/>
    <w:rsid w:val="00A74DB2"/>
    <w:rsid w:val="00A761FD"/>
    <w:rsid w:val="00A76D3A"/>
    <w:rsid w:val="00A86CDA"/>
    <w:rsid w:val="00A951D6"/>
    <w:rsid w:val="00A95901"/>
    <w:rsid w:val="00AC0548"/>
    <w:rsid w:val="00AC0BA5"/>
    <w:rsid w:val="00AC4D1B"/>
    <w:rsid w:val="00AD1ED1"/>
    <w:rsid w:val="00AD4019"/>
    <w:rsid w:val="00AE0F74"/>
    <w:rsid w:val="00AE2E18"/>
    <w:rsid w:val="00AE3D66"/>
    <w:rsid w:val="00AF1C71"/>
    <w:rsid w:val="00B07871"/>
    <w:rsid w:val="00B07B45"/>
    <w:rsid w:val="00B07F44"/>
    <w:rsid w:val="00B140D0"/>
    <w:rsid w:val="00B1525B"/>
    <w:rsid w:val="00B16933"/>
    <w:rsid w:val="00B31539"/>
    <w:rsid w:val="00B43D7C"/>
    <w:rsid w:val="00B53ACF"/>
    <w:rsid w:val="00B55F68"/>
    <w:rsid w:val="00B95F26"/>
    <w:rsid w:val="00BB7905"/>
    <w:rsid w:val="00BB7D1B"/>
    <w:rsid w:val="00BC13CB"/>
    <w:rsid w:val="00BC417A"/>
    <w:rsid w:val="00BC5AD4"/>
    <w:rsid w:val="00BC5DE7"/>
    <w:rsid w:val="00BE439D"/>
    <w:rsid w:val="00C018B3"/>
    <w:rsid w:val="00C01A84"/>
    <w:rsid w:val="00C07C28"/>
    <w:rsid w:val="00C10521"/>
    <w:rsid w:val="00C252EC"/>
    <w:rsid w:val="00C25E80"/>
    <w:rsid w:val="00C32A6C"/>
    <w:rsid w:val="00C431AE"/>
    <w:rsid w:val="00C449DB"/>
    <w:rsid w:val="00C449EB"/>
    <w:rsid w:val="00C4559B"/>
    <w:rsid w:val="00C6278F"/>
    <w:rsid w:val="00C62A9E"/>
    <w:rsid w:val="00C675EA"/>
    <w:rsid w:val="00C677A3"/>
    <w:rsid w:val="00C7244D"/>
    <w:rsid w:val="00C74EE4"/>
    <w:rsid w:val="00C7591F"/>
    <w:rsid w:val="00C85FC6"/>
    <w:rsid w:val="00C87E26"/>
    <w:rsid w:val="00C905D0"/>
    <w:rsid w:val="00C947A6"/>
    <w:rsid w:val="00CA32AC"/>
    <w:rsid w:val="00CC7150"/>
    <w:rsid w:val="00CE079E"/>
    <w:rsid w:val="00CE0D18"/>
    <w:rsid w:val="00CE515C"/>
    <w:rsid w:val="00CE5F08"/>
    <w:rsid w:val="00D05CC8"/>
    <w:rsid w:val="00D22D36"/>
    <w:rsid w:val="00D2530B"/>
    <w:rsid w:val="00D2578E"/>
    <w:rsid w:val="00D41318"/>
    <w:rsid w:val="00D55F3D"/>
    <w:rsid w:val="00D71055"/>
    <w:rsid w:val="00D862D3"/>
    <w:rsid w:val="00D8767E"/>
    <w:rsid w:val="00DA010E"/>
    <w:rsid w:val="00DA04DE"/>
    <w:rsid w:val="00DA7D63"/>
    <w:rsid w:val="00DB7349"/>
    <w:rsid w:val="00DB7904"/>
    <w:rsid w:val="00DC6E7E"/>
    <w:rsid w:val="00DD1C74"/>
    <w:rsid w:val="00DE6198"/>
    <w:rsid w:val="00DF6F56"/>
    <w:rsid w:val="00E2076F"/>
    <w:rsid w:val="00E22C0D"/>
    <w:rsid w:val="00E2518D"/>
    <w:rsid w:val="00E34FD4"/>
    <w:rsid w:val="00E543DA"/>
    <w:rsid w:val="00E571B7"/>
    <w:rsid w:val="00E641DD"/>
    <w:rsid w:val="00E743B6"/>
    <w:rsid w:val="00E813A1"/>
    <w:rsid w:val="00E944F0"/>
    <w:rsid w:val="00E974C1"/>
    <w:rsid w:val="00EA4E76"/>
    <w:rsid w:val="00EA6FCB"/>
    <w:rsid w:val="00ED162D"/>
    <w:rsid w:val="00ED5695"/>
    <w:rsid w:val="00EE40DA"/>
    <w:rsid w:val="00EF0FD4"/>
    <w:rsid w:val="00F03ECE"/>
    <w:rsid w:val="00F0411E"/>
    <w:rsid w:val="00F062E8"/>
    <w:rsid w:val="00F07388"/>
    <w:rsid w:val="00F07CE1"/>
    <w:rsid w:val="00F11E04"/>
    <w:rsid w:val="00F155F7"/>
    <w:rsid w:val="00F229CA"/>
    <w:rsid w:val="00F22EEB"/>
    <w:rsid w:val="00F32248"/>
    <w:rsid w:val="00F406D3"/>
    <w:rsid w:val="00F5537E"/>
    <w:rsid w:val="00F60629"/>
    <w:rsid w:val="00F60951"/>
    <w:rsid w:val="00F73CA8"/>
    <w:rsid w:val="00F84924"/>
    <w:rsid w:val="00F969FC"/>
    <w:rsid w:val="00FA303E"/>
    <w:rsid w:val="00FB7E1D"/>
    <w:rsid w:val="00FD49CC"/>
    <w:rsid w:val="00FD730C"/>
    <w:rsid w:val="00FE39F9"/>
    <w:rsid w:val="00FE46E9"/>
    <w:rsid w:val="00FF2653"/>
    <w:rsid w:val="03C764F5"/>
    <w:rsid w:val="08603691"/>
    <w:rsid w:val="092F43B5"/>
    <w:rsid w:val="0EB952A7"/>
    <w:rsid w:val="11CC34A6"/>
    <w:rsid w:val="14B35CCF"/>
    <w:rsid w:val="16CA1CA3"/>
    <w:rsid w:val="1A724682"/>
    <w:rsid w:val="1B8526EE"/>
    <w:rsid w:val="1BE001A7"/>
    <w:rsid w:val="1E275CBB"/>
    <w:rsid w:val="1EE12FF7"/>
    <w:rsid w:val="22460C57"/>
    <w:rsid w:val="23367699"/>
    <w:rsid w:val="243E54D1"/>
    <w:rsid w:val="250C67E5"/>
    <w:rsid w:val="25394189"/>
    <w:rsid w:val="28C36E3B"/>
    <w:rsid w:val="292B4196"/>
    <w:rsid w:val="2A90427E"/>
    <w:rsid w:val="2D4575EE"/>
    <w:rsid w:val="318413DB"/>
    <w:rsid w:val="32CC5D98"/>
    <w:rsid w:val="33F93978"/>
    <w:rsid w:val="344C3FE8"/>
    <w:rsid w:val="39993AF3"/>
    <w:rsid w:val="3B5D5CA5"/>
    <w:rsid w:val="3CBC584C"/>
    <w:rsid w:val="3D4F7105"/>
    <w:rsid w:val="3D574883"/>
    <w:rsid w:val="3D7444CC"/>
    <w:rsid w:val="3E2D24D7"/>
    <w:rsid w:val="3FF3452C"/>
    <w:rsid w:val="41566FBA"/>
    <w:rsid w:val="452A3B6B"/>
    <w:rsid w:val="459D1592"/>
    <w:rsid w:val="50060110"/>
    <w:rsid w:val="507511C5"/>
    <w:rsid w:val="507B633A"/>
    <w:rsid w:val="50F40144"/>
    <w:rsid w:val="52683548"/>
    <w:rsid w:val="532B1447"/>
    <w:rsid w:val="54B47A87"/>
    <w:rsid w:val="55FE3736"/>
    <w:rsid w:val="5A5737F6"/>
    <w:rsid w:val="5B1E7CBB"/>
    <w:rsid w:val="5BB57420"/>
    <w:rsid w:val="62C016FE"/>
    <w:rsid w:val="630D02C2"/>
    <w:rsid w:val="68F9629C"/>
    <w:rsid w:val="69AF3503"/>
    <w:rsid w:val="6CD36FC4"/>
    <w:rsid w:val="6E431A72"/>
    <w:rsid w:val="709B23B2"/>
    <w:rsid w:val="71637148"/>
    <w:rsid w:val="73684302"/>
    <w:rsid w:val="73C06844"/>
    <w:rsid w:val="757803BE"/>
    <w:rsid w:val="78913E69"/>
    <w:rsid w:val="7D2A5739"/>
    <w:rsid w:val="7F22570D"/>
    <w:rsid w:val="7F5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5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qFormat/>
    <w:uiPriority w:val="99"/>
    <w:rPr>
      <w:rFonts w:cs="Times New Roman"/>
    </w:rPr>
  </w:style>
  <w:style w:type="character" w:customStyle="1" w:styleId="16">
    <w:name w:val="hj-easyread-process-bg"/>
    <w:qFormat/>
    <w:uiPriority w:val="99"/>
    <w:rPr>
      <w:rFonts w:cs="Times New Roman"/>
    </w:rPr>
  </w:style>
  <w:style w:type="character" w:customStyle="1" w:styleId="17">
    <w:name w:val="hj-easyread-process-bar"/>
    <w:qFormat/>
    <w:uiPriority w:val="99"/>
    <w:rPr>
      <w:rFonts w:cs="Times New Roman"/>
    </w:rPr>
  </w:style>
  <w:style w:type="character" w:customStyle="1" w:styleId="18">
    <w:name w:val="hj-easyread-speakerprocesser-position-action-icon"/>
    <w:qFormat/>
    <w:uiPriority w:val="99"/>
    <w:rPr>
      <w:rFonts w:cs="Times New Roman"/>
    </w:r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22">
    <w:name w:val="xl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3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4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36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3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39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4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4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character" w:customStyle="1" w:styleId="4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44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3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font4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9">
    <w:name w:val="font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0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1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5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6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58">
    <w:name w:val="批注文字 字符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9">
    <w:name w:val="批注主题 字符"/>
    <w:link w:val="6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0DC22-93A0-445E-BE15-958BB5B97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2030</Words>
  <Characters>11571</Characters>
  <Lines>96</Lines>
  <Paragraphs>27</Paragraphs>
  <TotalTime>1</TotalTime>
  <ScaleCrop>false</ScaleCrop>
  <LinksUpToDate>false</LinksUpToDate>
  <CharactersWithSpaces>13574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2016-04-19T02:05:00Z</dcterms:created>
  <dc:creator>微软用户</dc:creator>
  <cp:lastModifiedBy>陈育军</cp:lastModifiedBy>
  <cp:lastPrinted>2021-11-05T02:26:00Z</cp:lastPrinted>
  <dcterms:modified xsi:type="dcterms:W3CDTF">2021-11-17T07:26:44Z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26D58EAEC7564A2D94B17D8C5116FA9D</vt:lpwstr>
  </property>
</Properties>
</file>